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968"/>
        <w:gridCol w:w="4725"/>
      </w:tblGrid>
      <w:tr>
        <w:trPr/>
        <w:tc>
          <w:tcPr>
            <w:tcW w:w="4968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   </w:t>
            </w:r>
            <w:r>
              <w:rPr/>
              <w:drawing>
                <wp:inline distT="0" distB="0" distL="0" distR="0">
                  <wp:extent cx="433070" cy="568960"/>
                  <wp:effectExtent l="0" t="0" r="0" b="0"/>
                  <wp:docPr id="1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568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Liberation Serif" w:hAnsi="Liberation Serif"/>
                <w:spacing w:val="-20"/>
                <w:szCs w:val="24"/>
              </w:rPr>
            </w:pPr>
            <w:r>
              <w:rPr>
                <w:rFonts w:ascii="Liberation Serif" w:hAnsi="Liberation Serif"/>
                <w:spacing w:val="-20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b/>
                <w:b/>
                <w:szCs w:val="24"/>
              </w:rPr>
            </w:pPr>
            <w:r>
              <w:rPr>
                <w:rFonts w:ascii="Liberation Serif" w:hAnsi="Liberation Serif"/>
                <w:b/>
                <w:szCs w:val="24"/>
              </w:rPr>
              <w:t>Орган местного самоуправления, уполномоченный в сфере управления муниципальным имуществом</w:t>
            </w:r>
          </w:p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b/>
                <w:b/>
                <w:szCs w:val="24"/>
              </w:rPr>
            </w:pPr>
            <w:r>
              <w:rPr>
                <w:rFonts w:ascii="Liberation Serif" w:hAnsi="Liberation Serif"/>
                <w:b/>
                <w:szCs w:val="24"/>
              </w:rPr>
              <w:t>«Управление муниципальным имуществом</w:t>
            </w:r>
          </w:p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b/>
                <w:b/>
                <w:szCs w:val="24"/>
              </w:rPr>
            </w:pPr>
            <w:r>
              <w:rPr>
                <w:rFonts w:ascii="Liberation Serif" w:hAnsi="Liberation Serif"/>
                <w:b/>
                <w:szCs w:val="24"/>
              </w:rPr>
              <w:t>городского округа Красноуфимск»</w:t>
            </w:r>
          </w:p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b/>
                <w:b/>
                <w:spacing w:val="-20"/>
                <w:szCs w:val="24"/>
              </w:rPr>
            </w:pPr>
            <w:r>
              <w:rPr>
                <w:rFonts w:ascii="Liberation Serif" w:hAnsi="Liberation Serif"/>
                <w:b/>
                <w:spacing w:val="-20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Советская ул., д. 25-112, г.Красноуфимск, Свердловская область, 623300</w:t>
            </w:r>
          </w:p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тел./факс: (34394) 5-16-91</w:t>
            </w:r>
          </w:p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  <w:lang w:val="en-US"/>
              </w:rPr>
              <w:t>e</w:t>
            </w:r>
            <w:r>
              <w:rPr>
                <w:rFonts w:ascii="Liberation Serif" w:hAnsi="Liberation Serif"/>
                <w:szCs w:val="24"/>
              </w:rPr>
              <w:t xml:space="preserve"> – </w:t>
            </w:r>
            <w:r>
              <w:rPr>
                <w:rFonts w:ascii="Liberation Serif" w:hAnsi="Liberation Serif"/>
                <w:szCs w:val="24"/>
                <w:lang w:val="en-US"/>
              </w:rPr>
              <w:t>mail</w:t>
            </w:r>
            <w:r>
              <w:rPr>
                <w:rFonts w:ascii="Liberation Serif" w:hAnsi="Liberation Serif"/>
                <w:szCs w:val="24"/>
              </w:rPr>
              <w:t xml:space="preserve">: </w:t>
            </w:r>
            <w:hyperlink r:id="rId3">
              <w:r>
                <w:rPr>
                  <w:rFonts w:ascii="Liberation Serif" w:hAnsi="Liberation Serif"/>
                  <w:szCs w:val="24"/>
                  <w:lang w:val="en-US"/>
                </w:rPr>
                <w:t>umi</w:t>
              </w:r>
              <w:r>
                <w:rPr>
                  <w:rFonts w:ascii="Liberation Serif" w:hAnsi="Liberation Serif"/>
                  <w:szCs w:val="24"/>
                </w:rPr>
                <w:t>@</w:t>
              </w:r>
              <w:r>
                <w:rPr>
                  <w:rFonts w:ascii="Liberation Serif" w:hAnsi="Liberation Serif"/>
                  <w:szCs w:val="24"/>
                  <w:lang w:val="en-US"/>
                </w:rPr>
                <w:t>krasnoufimsk</w:t>
              </w:r>
              <w:r>
                <w:rPr>
                  <w:rFonts w:ascii="Liberation Serif" w:hAnsi="Liberation Serif"/>
                  <w:szCs w:val="24"/>
                </w:rPr>
                <w:t>.</w:t>
              </w:r>
              <w:r>
                <w:rPr>
                  <w:rFonts w:ascii="Liberation Serif" w:hAnsi="Liberation Serif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ОГРН 1026601228961</w:t>
            </w:r>
          </w:p>
          <w:p>
            <w:pPr>
              <w:pStyle w:val="Style16"/>
              <w:widowControl w:val="false"/>
              <w:jc w:val="center"/>
              <w:rPr>
                <w:rFonts w:ascii="Liberation Serif" w:hAnsi="Liberation Serif"/>
                <w:b w:val="false"/>
                <w:b w:val="false"/>
              </w:rPr>
            </w:pPr>
            <w:r>
              <w:rPr>
                <w:rFonts w:ascii="Liberation Serif" w:hAnsi="Liberation Serif"/>
                <w:b w:val="false"/>
              </w:rPr>
              <w:t>ИНН/КПП 6619007115/661901001</w:t>
            </w:r>
          </w:p>
        </w:tc>
        <w:tc>
          <w:tcPr>
            <w:tcW w:w="4725" w:type="dxa"/>
            <w:tcBorders/>
          </w:tcPr>
          <w:p>
            <w:pPr>
              <w:pStyle w:val="Normal"/>
              <w:widowControl w:val="false"/>
              <w:ind w:left="-380" w:firstLine="380"/>
              <w:jc w:val="center"/>
              <w:rPr>
                <w:rFonts w:ascii="Liberation Serif" w:hAnsi="Liberation Serif"/>
                <w:b/>
                <w:b/>
                <w:szCs w:val="24"/>
              </w:rPr>
            </w:pPr>
            <w:r>
              <w:rPr>
                <w:rFonts w:ascii="Liberation Serif" w:hAnsi="Liberation Serif"/>
                <w:b/>
                <w:szCs w:val="24"/>
              </w:rPr>
            </w:r>
          </w:p>
          <w:p>
            <w:pPr>
              <w:pStyle w:val="Normal"/>
              <w:widowControl w:val="false"/>
              <w:ind w:left="-380" w:firstLine="380"/>
              <w:jc w:val="center"/>
              <w:rPr>
                <w:rFonts w:ascii="Liberation Serif" w:hAnsi="Liberation Serif"/>
                <w:b/>
                <w:b/>
                <w:szCs w:val="24"/>
              </w:rPr>
            </w:pPr>
            <w:r>
              <w:rPr>
                <w:rFonts w:ascii="Liberation Serif" w:hAnsi="Liberation Serif"/>
                <w:b/>
                <w:szCs w:val="24"/>
              </w:rPr>
            </w:r>
          </w:p>
          <w:p>
            <w:pPr>
              <w:pStyle w:val="Normal"/>
              <w:widowControl w:val="false"/>
              <w:ind w:left="-380" w:firstLine="380"/>
              <w:jc w:val="center"/>
              <w:rPr>
                <w:rFonts w:ascii="Liberation Serif" w:hAnsi="Liberation Serif"/>
                <w:b/>
                <w:b/>
                <w:szCs w:val="24"/>
              </w:rPr>
            </w:pPr>
            <w:r>
              <w:rPr>
                <w:rFonts w:ascii="Liberation Serif" w:hAnsi="Liberation Serif"/>
                <w:b/>
                <w:szCs w:val="24"/>
              </w:rPr>
            </w:r>
          </w:p>
          <w:p>
            <w:pPr>
              <w:pStyle w:val="Normal"/>
              <w:widowControl w:val="false"/>
              <w:ind w:left="-380" w:firstLine="380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  <w:p>
            <w:pPr>
              <w:pStyle w:val="Normal"/>
              <w:widowControl w:val="false"/>
              <w:ind w:left="-380" w:firstLine="380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  <w:p>
            <w:pPr>
              <w:pStyle w:val="Normal"/>
              <w:widowControl w:val="false"/>
              <w:ind w:left="-380" w:firstLine="380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Официальный сайт Администрации городского округа Красноуфимск</w:t>
            </w:r>
          </w:p>
          <w:p>
            <w:pPr>
              <w:pStyle w:val="Normal"/>
              <w:widowControl w:val="false"/>
              <w:ind w:left="-380" w:firstLine="380"/>
              <w:jc w:val="center"/>
              <w:rPr>
                <w:rFonts w:ascii="Liberation Serif" w:hAnsi="Liberation Serif"/>
                <w:b/>
                <w:b/>
                <w:szCs w:val="24"/>
              </w:rPr>
            </w:pPr>
            <w:r>
              <w:rPr>
                <w:rStyle w:val="FontStyle21"/>
                <w:rFonts w:ascii="Liberation Serif" w:hAnsi="Liberation Serif"/>
              </w:rPr>
              <w:t xml:space="preserve"> </w:t>
            </w:r>
            <w:r>
              <w:rPr>
                <w:rStyle w:val="FontStyle21"/>
                <w:rFonts w:ascii="Liberation Serif" w:hAnsi="Liberation Serif"/>
              </w:rPr>
              <w:t>в сети «Интернет»</w:t>
            </w:r>
          </w:p>
          <w:p>
            <w:pPr>
              <w:pStyle w:val="Normal"/>
              <w:widowControl w:val="false"/>
              <w:ind w:left="-71" w:hanging="0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  <w:p>
            <w:pPr>
              <w:pStyle w:val="Normal"/>
              <w:widowControl w:val="false"/>
              <w:ind w:left="-71" w:hanging="0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Официальный сайт торгов Российской Федерации </w:t>
            </w:r>
            <w:r>
              <w:rPr>
                <w:rStyle w:val="FontStyle21"/>
                <w:rFonts w:ascii="Liberation Serif" w:hAnsi="Liberation Serif"/>
              </w:rPr>
              <w:t>в сети «Интернет»</w:t>
            </w:r>
          </w:p>
        </w:tc>
      </w:tr>
    </w:tbl>
    <w:p>
      <w:pPr>
        <w:pStyle w:val="Normal"/>
        <w:shd w:val="clear" w:color="auto" w:fill="FFFFFF"/>
        <w:ind w:right="24" w:hanging="0"/>
        <w:jc w:val="center"/>
        <w:rPr>
          <w:rFonts w:ascii="Liberation Serif" w:hAnsi="Liberation Serif"/>
          <w:spacing w:val="-4"/>
          <w:szCs w:val="24"/>
        </w:rPr>
      </w:pPr>
      <w:r>
        <w:rPr>
          <w:rFonts w:ascii="Liberation Serif" w:hAnsi="Liberation Serif"/>
          <w:spacing w:val="-4"/>
          <w:szCs w:val="24"/>
        </w:rPr>
      </w:r>
    </w:p>
    <w:p>
      <w:pPr>
        <w:pStyle w:val="Normal"/>
        <w:shd w:val="clear" w:color="auto" w:fill="FFFFFF"/>
        <w:ind w:right="24" w:hanging="0"/>
        <w:rPr>
          <w:rFonts w:ascii="Liberation Serif" w:hAnsi="Liberation Serif"/>
          <w:spacing w:val="-4"/>
          <w:szCs w:val="24"/>
          <w:u w:val="single"/>
        </w:rPr>
      </w:pPr>
      <w:r>
        <w:rPr>
          <w:rFonts w:ascii="Liberation Serif" w:hAnsi="Liberation Serif"/>
          <w:spacing w:val="-4"/>
          <w:szCs w:val="24"/>
          <w:u w:val="single"/>
        </w:rPr>
        <w:t>01-1311</w:t>
      </w:r>
      <w:r>
        <w:rPr>
          <w:rFonts w:ascii="Liberation Serif" w:hAnsi="Liberation Serif"/>
          <w:spacing w:val="-4"/>
          <w:szCs w:val="24"/>
        </w:rPr>
        <w:t xml:space="preserve"> № </w:t>
      </w:r>
      <w:r>
        <w:rPr>
          <w:rFonts w:ascii="Liberation Serif" w:hAnsi="Liberation Serif"/>
          <w:spacing w:val="-4"/>
          <w:szCs w:val="24"/>
          <w:u w:val="single"/>
        </w:rPr>
        <w:t>30.06.2021 г.__</w:t>
      </w:r>
    </w:p>
    <w:p>
      <w:pPr>
        <w:pStyle w:val="Normal"/>
        <w:shd w:val="clear" w:color="auto" w:fill="FFFFFF"/>
        <w:ind w:right="24" w:hanging="0"/>
        <w:rPr>
          <w:rFonts w:ascii="Liberation Serif" w:hAnsi="Liberation Serif"/>
          <w:spacing w:val="-4"/>
          <w:szCs w:val="24"/>
        </w:rPr>
      </w:pPr>
      <w:r>
        <w:rPr>
          <w:rFonts w:ascii="Liberation Serif" w:hAnsi="Liberation Serif"/>
          <w:spacing w:val="-4"/>
          <w:szCs w:val="24"/>
        </w:rPr>
        <w:t>на № __________ от ________</w:t>
      </w:r>
    </w:p>
    <w:p>
      <w:pPr>
        <w:pStyle w:val="Normal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</w:r>
    </w:p>
    <w:p>
      <w:pPr>
        <w:pStyle w:val="Normal"/>
        <w:jc w:val="center"/>
        <w:rPr>
          <w:rFonts w:ascii="Liberation Serif" w:hAnsi="Liberation Serif"/>
          <w:b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Информационное сообщение</w:t>
      </w:r>
    </w:p>
    <w:p>
      <w:pPr>
        <w:pStyle w:val="Normal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Style71"/>
        <w:widowControl/>
        <w:spacing w:lineRule="auto" w:line="240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ОМС «Управление муниципальным имуществом городского округа Красноуфимск» в соответствии с </w:t>
      </w:r>
      <w:r>
        <w:rPr>
          <w:rStyle w:val="Strong"/>
          <w:rFonts w:ascii="Liberation Serif" w:hAnsi="Liberation Serif"/>
          <w:b w:val="false"/>
          <w:bCs/>
          <w:lang w:val="ru-RU" w:eastAsia="ru-RU" w:bidi="ar-SA"/>
        </w:rPr>
        <w:t>Гражданским Кодексом Российской Федерации,</w:t>
      </w:r>
      <w:r>
        <w:rPr>
          <w:rFonts w:ascii="Liberation Serif" w:hAnsi="Liberation Serif"/>
        </w:rPr>
        <w:t xml:space="preserve">  Федеральным законом «О приватизации государственного и муниципального имущества» от 21.12.2001г. № 178-ФЗ, Федеральным законом «О внесении изменений в Федеральный Закон «О приватизации государственного и муниципального имущества» от 01.04.2019 года № 45-ФЗ,  Постановлением Правительства РФ от 27.08.2012 года № 860 «Об организации и проведении продажи государственного или муниципального имущества в электронной форме», решением Думы городского округа Красноуфимск от 24.09.2020 № 61/2 "Об утверждении программы приватизации муниципальной собственности городского округа Красноуфимск на 2021 год" (в редакции решений Думы ГО Красноуфимск от 26.11.2020 года № 64/6, от 24.12.2020 № 67/3, от 28.01.2021 № 68/3, от 03.06.2021 г. № 78/6), ст. ст. 34 Устава городского округа Красноуфимск</w:t>
      </w:r>
      <w:r>
        <w:rPr>
          <w:rStyle w:val="FontStyle14"/>
          <w:rFonts w:ascii="Liberation Serif" w:hAnsi="Liberation Serif"/>
          <w:lang w:val="ru-RU" w:eastAsia="ru-RU" w:bidi="ar-SA"/>
        </w:rPr>
        <w:t xml:space="preserve">, </w:t>
      </w:r>
      <w:r>
        <w:rPr>
          <w:rStyle w:val="FontStyle14"/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b w:val="false"/>
          <w:bCs w:val="false"/>
        </w:rPr>
        <w:t>распоряжения ОМС «Управление муниципальным имуществом городского округа Красноуфимск» № 120 от 28.06.2021 года «Об условиях приватизации объектов мун</w:t>
      </w:r>
      <w:r>
        <w:rPr>
          <w:rFonts w:ascii="Liberation Serif" w:hAnsi="Liberation Serif"/>
        </w:rPr>
        <w:t>иципальной собственности городского округа Красноуфимск на торгах посредством аукциона подачи предложений о цене в электронной форме»</w:t>
      </w:r>
      <w:r>
        <w:rPr>
          <w:rStyle w:val="FontStyle14"/>
          <w:rFonts w:ascii="Liberation Serif" w:hAnsi="Liberation Serif"/>
          <w:sz w:val="24"/>
          <w:szCs w:val="24"/>
        </w:rPr>
        <w:t xml:space="preserve">, </w:t>
      </w:r>
      <w:r>
        <w:rPr>
          <w:rFonts w:ascii="Liberation Serif" w:hAnsi="Liberation Serif"/>
        </w:rPr>
        <w:t xml:space="preserve">объявляет о проведении электронных торгов в форме аукциона с открытой формой подачи предложений о цене по продаже объектов муниципальной собственности  ГО Красноуфимск на электронной площадке  Сбербанк – АСТ. </w:t>
      </w:r>
    </w:p>
    <w:p>
      <w:pPr>
        <w:pStyle w:val="Normal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     </w:t>
      </w:r>
      <w:r>
        <w:rPr>
          <w:rFonts w:ascii="Liberation Serif" w:hAnsi="Liberation Serif"/>
          <w:szCs w:val="24"/>
        </w:rPr>
        <w:tab/>
        <w:t>Организатором аукциона в электронной форме (далее аукцион) и продавцом муниципального имущества городского округа Красноуфимск в данных торгах выступает ОМС «Управление муниципальным имуществом городского округа Красноуфимск».</w:t>
      </w:r>
    </w:p>
    <w:p>
      <w:pPr>
        <w:pStyle w:val="Normal"/>
        <w:overflowPunct w:val="true"/>
        <w:jc w:val="both"/>
        <w:textAlignment w:val="auto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     </w:t>
      </w:r>
      <w:r>
        <w:rPr>
          <w:rFonts w:ascii="Liberation Serif" w:hAnsi="Liberation Serif"/>
          <w:szCs w:val="24"/>
        </w:rPr>
        <w:tab/>
      </w:r>
      <w:r>
        <w:rPr>
          <w:rFonts w:ascii="Liberation Serif" w:hAnsi="Liberation Serif"/>
          <w:b/>
          <w:szCs w:val="24"/>
        </w:rPr>
        <w:t>Способ приватизации:</w:t>
      </w:r>
      <w:r>
        <w:rPr>
          <w:rFonts w:ascii="Liberation Serif" w:hAnsi="Liberation Serif"/>
          <w:szCs w:val="24"/>
        </w:rPr>
        <w:t xml:space="preserve"> продажа муниципального имущества на электронном аукционе.</w:t>
      </w:r>
    </w:p>
    <w:p>
      <w:pPr>
        <w:pStyle w:val="Normal"/>
        <w:bidi w:val="0"/>
        <w:ind w:left="0" w:right="0" w:firstLine="708"/>
        <w:jc w:val="both"/>
        <w:rPr/>
      </w:pPr>
      <w:r>
        <w:rPr>
          <w:rFonts w:ascii="Liberation Serif" w:hAnsi="Liberation Serif"/>
          <w:b/>
        </w:rPr>
        <w:t xml:space="preserve">Лот 1: </w:t>
      </w:r>
      <w:r>
        <w:rPr>
          <w:rFonts w:ascii="Liberation Serif" w:hAnsi="Liberation Serif"/>
        </w:rPr>
        <w:t>помещение. Назначение: нежилое. Площадь: 37,9 кв.м. Кадастровый номер: 66:52:0103004:750. Местоположение: Свердловская обл., г. Красноуфимск, ул. Красных Партизан, д. 46, помещение 4.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ascii="Liberation Serif" w:hAnsi="Liberation Serif"/>
        </w:rPr>
        <w:t xml:space="preserve">     </w:t>
      </w:r>
      <w:r>
        <w:rPr>
          <w:rFonts w:ascii="Liberation Serif" w:hAnsi="Liberation Serif"/>
        </w:rPr>
        <w:tab/>
        <w:t>Начальная цена составляет 116 000, 00 рублей, «Шаг аукциона» составляет 5 % от начальной цены продаваемого имущества – 5 800,00 рублей. Сумма задатка составляет 20 % от начальной цены – 23 200,00 рублей.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ascii="Liberation Serif" w:hAnsi="Liberation Serif"/>
        </w:rPr>
        <w:t xml:space="preserve">     </w:t>
      </w:r>
      <w:r>
        <w:rPr>
          <w:rFonts w:ascii="Liberation Serif" w:hAnsi="Liberation Serif"/>
        </w:rPr>
        <w:tab/>
        <w:t>Начальная цена (начальная цена продажи) имущества является его рыночной стоимостью и определена на основании отчета от 29.04.2021 года № 203-2021 «Об оценке рыночной стоимости помещения, расположенного по адресу: Свердловская область, г. Красноуфимск, ул. Красных Партизан, д. 46, помещение 4», составленного частнопрактикующим оценщиком Шоноховой О.Н.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ascii="Liberation Serif" w:hAnsi="Liberation Serif"/>
          <w:b/>
        </w:rPr>
        <w:t xml:space="preserve">     </w:t>
      </w:r>
      <w:r>
        <w:rPr>
          <w:rFonts w:ascii="Liberation Serif" w:hAnsi="Liberation Serif"/>
          <w:b/>
        </w:rPr>
        <w:tab/>
      </w:r>
      <w:r>
        <w:rPr>
          <w:rFonts w:ascii="Liberation Serif" w:hAnsi="Liberation Serif"/>
        </w:rPr>
        <w:t xml:space="preserve">Сведения обо всех предыдущих торгах по продаже имущества, указанного в лоте № 1 объявленных в течение года, предшествующего его продаже, и об итогах торгов по продаже такого имущества: имущество под указанным лотом № 1 на торги не выставлялось.     </w:t>
      </w:r>
    </w:p>
    <w:p>
      <w:pPr>
        <w:pStyle w:val="Normal"/>
        <w:bidi w:val="0"/>
        <w:ind w:left="0" w:right="0" w:firstLine="708"/>
        <w:jc w:val="both"/>
        <w:rPr/>
      </w:pPr>
      <w:r>
        <w:rPr>
          <w:rFonts w:ascii="Liberation Serif" w:hAnsi="Liberation Serif"/>
          <w:b/>
        </w:rPr>
        <w:t xml:space="preserve">Лот 2: </w:t>
      </w:r>
      <w:r>
        <w:rPr>
          <w:rFonts w:ascii="Liberation Serif" w:hAnsi="Liberation Serif"/>
        </w:rPr>
        <w:t>помещение. Назначение: нежилое. Площадь: 13 кв.м. Кадастровый номер: 66:52:0106001:620. Местоположение: Свердловская обл., г. Красноуфимск, ул. Ленина, стр. 57, помещение 1.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ascii="Liberation Serif" w:hAnsi="Liberation Serif"/>
        </w:rPr>
        <w:t xml:space="preserve">     </w:t>
      </w:r>
      <w:r>
        <w:rPr>
          <w:rFonts w:ascii="Liberation Serif" w:hAnsi="Liberation Serif"/>
        </w:rPr>
        <w:tab/>
        <w:t>Начальная цена составляет 79 000, 00 рублей, «Шаг аукциона» составляет 5 % от начальной цены продаваемого имущества – 3 950,00 рублей. Сумма задатка составляет 20 % от начальной цены – 15 800,00 рублей.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ascii="Liberation Serif" w:hAnsi="Liberation Serif"/>
        </w:rPr>
        <w:t xml:space="preserve">     </w:t>
      </w:r>
      <w:r>
        <w:rPr>
          <w:rFonts w:ascii="Liberation Serif" w:hAnsi="Liberation Serif"/>
        </w:rPr>
        <w:tab/>
        <w:t>Начальная цена (начальная цена продажи) имущества является его рыночной стоимостью и определена на основании отчета от 29.04.2021 года № 204-2021 «Об оценке рыночной стоимости помещения, расположенного по адресу: Свердловская область, г. Красноуфимск, ул. Ленина, д. 57, помещение 1», составленного частнопрактикующим оценщиком Шоноховой О.Н.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ascii="Liberation Serif" w:hAnsi="Liberation Serif"/>
          <w:b/>
        </w:rPr>
        <w:t xml:space="preserve">     </w:t>
      </w:r>
      <w:r>
        <w:rPr>
          <w:rFonts w:ascii="Liberation Serif" w:hAnsi="Liberation Serif"/>
          <w:b/>
        </w:rPr>
        <w:tab/>
      </w:r>
      <w:r>
        <w:rPr>
          <w:rFonts w:ascii="Liberation Serif" w:hAnsi="Liberation Serif"/>
        </w:rPr>
        <w:t xml:space="preserve">Сведения обо всех предыдущих торгах по продаже имущества, указанного в лоте № 2 объявленных в течение года, предшествующего его продаже, и об итогах торгов по продаже такого имущества: имущество под указанным лотом № 2 на торги не выставлялось.  </w:t>
      </w:r>
    </w:p>
    <w:p>
      <w:pPr>
        <w:pStyle w:val="Normal"/>
        <w:bidi w:val="0"/>
        <w:ind w:left="0" w:right="0" w:firstLine="708"/>
        <w:jc w:val="both"/>
        <w:rPr/>
      </w:pPr>
      <w:r>
        <w:rPr>
          <w:rFonts w:ascii="Liberation Serif" w:hAnsi="Liberation Serif"/>
          <w:b/>
        </w:rPr>
        <w:t xml:space="preserve">Лот 3: </w:t>
      </w:r>
      <w:r>
        <w:rPr>
          <w:rFonts w:ascii="Liberation Serif" w:hAnsi="Liberation Serif"/>
        </w:rPr>
        <w:t>помещение. Назначение: нежилое. Площадь: 15,2 кв.м. Кадастровый номер: 66:52:0106001:619. Местоположение: Свердловская обл., г. Красноуфимск, ул. Ленина, стр. 57, помещение 2.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ascii="Liberation Serif" w:hAnsi="Liberation Serif"/>
        </w:rPr>
        <w:t xml:space="preserve">     </w:t>
      </w:r>
      <w:r>
        <w:rPr>
          <w:rFonts w:ascii="Liberation Serif" w:hAnsi="Liberation Serif"/>
        </w:rPr>
        <w:tab/>
        <w:t>Начальная цена составляет 93 000, 00 рублей, «Шаг аукциона» составляет 5 % от начальной цены продаваемого имущества – 4 650,00 рублей. Сумма задатка составляет 20 % от начальной цены – 18 600,00 рублей.</w:t>
      </w:r>
    </w:p>
    <w:p>
      <w:pPr>
        <w:pStyle w:val="Normal"/>
        <w:bidi w:val="0"/>
        <w:ind w:left="0" w:right="0" w:hanging="0"/>
        <w:jc w:val="both"/>
        <w:rPr>
          <w:rFonts w:ascii="Liberation Serif" w:hAnsi="Liberation Serif"/>
        </w:rPr>
      </w:pPr>
      <w:r>
        <w:rPr>
          <w:rFonts w:ascii="Liberation Serif" w:hAnsi="Liberation Serif"/>
          <w:szCs w:val="24"/>
        </w:rPr>
        <w:t xml:space="preserve">     </w:t>
      </w:r>
      <w:r>
        <w:rPr>
          <w:rFonts w:ascii="Liberation Serif" w:hAnsi="Liberation Serif"/>
          <w:szCs w:val="24"/>
        </w:rPr>
        <w:tab/>
        <w:t xml:space="preserve">Начальная цена (начальная цена продажи) имущества является его рыночной стоимостью и определена на основании отчета от 29.04.2021 года № 205-2021 «Об оценке рыночной стоимости помещения, расположенного по адресу: Свердловская область, г. Красноуфимск, ул. Ленина, д. 57, помещение 2», составленного частнопрактикующим оценщиком Шоноховой О.Н.  </w:t>
      </w:r>
    </w:p>
    <w:p>
      <w:pPr>
        <w:pStyle w:val="Normal"/>
        <w:overflowPunct w:val="true"/>
        <w:jc w:val="both"/>
        <w:textAlignment w:val="auto"/>
        <w:rPr>
          <w:rFonts w:ascii="Liberation Serif" w:hAnsi="Liberation Serif" w:cs="Liberation Serif"/>
          <w:szCs w:val="24"/>
        </w:rPr>
      </w:pPr>
      <w:r>
        <w:rPr>
          <w:rFonts w:cs="Liberation Serif" w:ascii="Liberation Serif" w:hAnsi="Liberation Serif"/>
          <w:szCs w:val="24"/>
        </w:rPr>
        <w:t xml:space="preserve">     </w:t>
      </w:r>
      <w:r>
        <w:rPr>
          <w:rFonts w:cs="Liberation Serif" w:ascii="Liberation Serif" w:hAnsi="Liberation Serif"/>
          <w:szCs w:val="24"/>
        </w:rPr>
        <w:tab/>
        <w:t>Продажа муниципального имущества городского округа Красноуфимск на торгах посредством аукциона с открытой формой подачи предложений о цене по продаже объектов муниципальной собственности ГО Красноуфимск, осуществляется в электронной форме.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продажи.</w:t>
      </w:r>
    </w:p>
    <w:p>
      <w:pPr>
        <w:pStyle w:val="Normal"/>
        <w:overflowPunct w:val="true"/>
        <w:spacing w:beforeAutospacing="1" w:after="0"/>
        <w:jc w:val="both"/>
        <w:textAlignment w:val="auto"/>
        <w:rPr>
          <w:rFonts w:ascii="Liberation Serif" w:hAnsi="Liberation Serif"/>
          <w:color w:val="000000"/>
          <w:szCs w:val="24"/>
        </w:rPr>
      </w:pPr>
      <w:r>
        <w:rPr>
          <w:rFonts w:ascii="Liberation Serif" w:hAnsi="Liberation Serif"/>
          <w:b/>
          <w:bCs/>
          <w:color w:val="000000"/>
          <w:szCs w:val="24"/>
        </w:rPr>
        <w:t xml:space="preserve">     </w:t>
      </w:r>
      <w:r>
        <w:rPr>
          <w:rFonts w:ascii="Liberation Serif" w:hAnsi="Liberation Serif"/>
          <w:b/>
          <w:bCs/>
          <w:color w:val="000000"/>
          <w:szCs w:val="24"/>
        </w:rPr>
        <w:tab/>
        <w:t>Порядок регистрации на Электронной площадке.</w:t>
      </w:r>
    </w:p>
    <w:p>
      <w:pPr>
        <w:pStyle w:val="Normal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     </w:t>
      </w:r>
      <w:r>
        <w:rPr>
          <w:rFonts w:ascii="Liberation Serif" w:hAnsi="Liberation Serif"/>
          <w:szCs w:val="24"/>
        </w:rPr>
        <w:tab/>
        <w:t>Для обеспечения доступа к участию в аукционе физическим и юридическим лицам, желающим приобрести муниципальное имущество (далее – претендентам), необходимо пройти процедуру регистрации на электронной площадке Сбербанк – АСТ.</w:t>
      </w:r>
    </w:p>
    <w:p>
      <w:pPr>
        <w:pStyle w:val="Normal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     </w:t>
      </w:r>
      <w:r>
        <w:rPr>
          <w:rFonts w:ascii="Liberation Serif" w:hAnsi="Liberation Serif"/>
          <w:szCs w:val="24"/>
        </w:rPr>
        <w:tab/>
        <w:t>Регистрации на электронной площадке подлежат претенденты, ранее не зарегистрированные на электронной площадке.</w:t>
      </w:r>
    </w:p>
    <w:p>
      <w:pPr>
        <w:pStyle w:val="Normal"/>
        <w:jc w:val="both"/>
        <w:rPr>
          <w:rFonts w:ascii="Liberation Serif" w:hAnsi="Liberation Serif"/>
          <w:b/>
          <w:b/>
          <w:szCs w:val="24"/>
        </w:rPr>
      </w:pPr>
      <w:r>
        <w:rPr>
          <w:rFonts w:ascii="Liberation Serif" w:hAnsi="Liberation Serif"/>
          <w:szCs w:val="24"/>
        </w:rPr>
        <w:t xml:space="preserve">     </w:t>
      </w:r>
      <w:r>
        <w:rPr>
          <w:rFonts w:ascii="Liberation Serif" w:hAnsi="Liberation Serif"/>
          <w:szCs w:val="24"/>
        </w:rPr>
        <w:tab/>
        <w:t>Регистрация претендентов на электронной площадке осуществляется в соответствии с регламентом электронной площадки: </w:t>
      </w:r>
      <w:r>
        <w:rPr>
          <w:rFonts w:ascii="Liberation Serif" w:hAnsi="Liberation Serif"/>
          <w:b/>
          <w:szCs w:val="24"/>
          <w:u w:val="single"/>
        </w:rPr>
        <w:t>https://utp.sberbank-ast.ru/Main/Notice/988/Reglament.</w:t>
      </w:r>
    </w:p>
    <w:p>
      <w:pPr>
        <w:pStyle w:val="Normal"/>
        <w:overflowPunct w:val="true"/>
        <w:ind w:right="31" w:hanging="0"/>
        <w:jc w:val="both"/>
        <w:textAlignment w:val="auto"/>
        <w:rPr>
          <w:rFonts w:ascii="Liberation Serif" w:hAnsi="Liberation Serif"/>
          <w:b/>
          <w:b/>
          <w:bCs/>
          <w:szCs w:val="24"/>
        </w:rPr>
      </w:pPr>
      <w:r>
        <w:rPr>
          <w:rFonts w:ascii="Liberation Serif" w:hAnsi="Liberation Serif"/>
          <w:b/>
          <w:bCs/>
          <w:szCs w:val="24"/>
        </w:rPr>
        <w:t xml:space="preserve">     </w:t>
      </w:r>
    </w:p>
    <w:p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>Для участия в продаже имущества на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аукциона.</w:t>
      </w:r>
    </w:p>
    <w:p>
      <w:pPr>
        <w:pStyle w:val="Normal"/>
        <w:overflowPunct w:val="true"/>
        <w:ind w:right="31" w:hanging="0"/>
        <w:jc w:val="both"/>
        <w:textAlignment w:val="auto"/>
        <w:rPr>
          <w:rFonts w:ascii="Liberation Serif" w:hAnsi="Liberation Serif"/>
          <w:b/>
          <w:b/>
          <w:bCs/>
          <w:szCs w:val="24"/>
        </w:rPr>
      </w:pPr>
      <w:r>
        <w:rPr>
          <w:rFonts w:ascii="Liberation Serif" w:hAnsi="Liberation Serif"/>
          <w:b/>
          <w:bCs/>
          <w:szCs w:val="24"/>
        </w:rPr>
        <w:t xml:space="preserve">     </w:t>
      </w:r>
      <w:r>
        <w:rPr>
          <w:rFonts w:ascii="Liberation Serif" w:hAnsi="Liberation Serif"/>
          <w:b/>
          <w:bCs/>
          <w:szCs w:val="24"/>
        </w:rPr>
        <w:tab/>
        <w:t>Задаток по лоту вносится с 01.07.2021 г. по 27.07.2021 г. включительно путем перечисления денежных средств с указанием лота.</w:t>
      </w:r>
    </w:p>
    <w:p>
      <w:pPr>
        <w:pStyle w:val="Normal"/>
        <w:overflowPunct w:val="true"/>
        <w:jc w:val="both"/>
        <w:textAlignment w:val="auto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     </w:t>
      </w:r>
      <w:r>
        <w:rPr>
          <w:rFonts w:ascii="Liberation Serif" w:hAnsi="Liberation Serif"/>
          <w:szCs w:val="24"/>
        </w:rPr>
        <w:tab/>
        <w:t>Задаток вносится единым платежом.</w:t>
      </w:r>
    </w:p>
    <w:p>
      <w:pPr>
        <w:pStyle w:val="Normal"/>
        <w:overflowPunct w:val="true"/>
        <w:jc w:val="both"/>
        <w:textAlignment w:val="auto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     </w:t>
      </w:r>
      <w:r>
        <w:rPr>
          <w:rFonts w:ascii="Liberation Serif" w:hAnsi="Liberation Serif"/>
          <w:szCs w:val="24"/>
        </w:rPr>
        <w:tab/>
        <w:t>Задаток перечисляется на реквизиты Оператора универсальной торговой платформы (</w:t>
      </w:r>
      <w:hyperlink r:id="rId4">
        <w:r>
          <w:rPr>
            <w:rFonts w:ascii="Liberation Serif" w:hAnsi="Liberation Serif"/>
            <w:szCs w:val="24"/>
          </w:rPr>
          <w:t>utp.sberbank-ast.ru</w:t>
        </w:r>
      </w:hyperlink>
      <w:r>
        <w:rPr>
          <w:rFonts w:ascii="Liberation Serif" w:hAnsi="Liberation Serif"/>
          <w:szCs w:val="24"/>
        </w:rPr>
        <w:t>) включительно до 27.07.2021 года:</w:t>
      </w:r>
    </w:p>
    <w:p>
      <w:pPr>
        <w:pStyle w:val="Normal"/>
        <w:overflowPunct w:val="true"/>
        <w:ind w:right="31" w:hanging="0"/>
        <w:jc w:val="both"/>
        <w:textAlignment w:val="auto"/>
        <w:rPr>
          <w:rFonts w:ascii="Liberation Serif" w:hAnsi="Liberation Serif"/>
          <w:b/>
          <w:b/>
          <w:bCs/>
          <w:szCs w:val="24"/>
        </w:rPr>
      </w:pPr>
      <w:r>
        <w:rPr>
          <w:rFonts w:ascii="Liberation Serif" w:hAnsi="Liberation Serif"/>
          <w:b/>
          <w:bCs/>
          <w:szCs w:val="24"/>
        </w:rPr>
        <w:t xml:space="preserve">    </w:t>
      </w:r>
      <w:r>
        <w:rPr>
          <w:rFonts w:ascii="Liberation Serif" w:hAnsi="Liberation Serif"/>
          <w:b/>
          <w:bCs/>
          <w:szCs w:val="24"/>
        </w:rPr>
        <w:tab/>
        <w:t xml:space="preserve"> Реквизиты оплаты задатка:  </w:t>
      </w:r>
    </w:p>
    <w:p>
      <w:pPr>
        <w:pStyle w:val="Normal"/>
        <w:overflowPunct w:val="true"/>
        <w:ind w:right="31" w:firstLine="708"/>
        <w:jc w:val="both"/>
        <w:textAlignment w:val="auto"/>
        <w:rPr>
          <w:rFonts w:ascii="Liberation Serif" w:hAnsi="Liberation Serif"/>
          <w:b/>
          <w:b/>
          <w:bCs/>
          <w:szCs w:val="24"/>
        </w:rPr>
      </w:pPr>
      <w:r>
        <w:rPr>
          <w:rFonts w:ascii="Liberation Serif" w:hAnsi="Liberation Serif"/>
          <w:b/>
          <w:bCs/>
          <w:szCs w:val="24"/>
        </w:rPr>
        <w:t xml:space="preserve">ПОЛУЧАТЕЛЬ:  Наименование: АО "Сбербанк-АСТ" ИНН: 7707308480 КПП: 770701001 Расчетный счет: 40702810300020038047  БАНК ПОЛУЧАТЕЛЯ:   Наименование банка: ПАО "СБЕРБАНК РОССИИ" Г. МОСКВА БИК: 044525225 Корреспондентский счет: 30101810400000000225. </w:t>
      </w:r>
    </w:p>
    <w:p>
      <w:pPr>
        <w:pStyle w:val="Normal"/>
        <w:overflowPunct w:val="true"/>
        <w:ind w:right="31" w:hanging="0"/>
        <w:jc w:val="both"/>
        <w:textAlignment w:val="auto"/>
        <w:rPr>
          <w:rFonts w:ascii="Liberation Serif" w:hAnsi="Liberation Serif"/>
          <w:b/>
          <w:b/>
          <w:bCs/>
          <w:szCs w:val="24"/>
        </w:rPr>
      </w:pPr>
      <w:r>
        <w:rPr>
          <w:rFonts w:ascii="Liberation Serif" w:hAnsi="Liberation Serif"/>
          <w:b/>
          <w:bCs/>
          <w:szCs w:val="24"/>
        </w:rPr>
        <w:t xml:space="preserve">     </w:t>
      </w:r>
      <w:r>
        <w:rPr>
          <w:rFonts w:ascii="Liberation Serif" w:hAnsi="Liberation Serif"/>
          <w:b/>
          <w:bCs/>
          <w:szCs w:val="24"/>
        </w:rPr>
        <w:tab/>
      </w:r>
      <w:r>
        <w:rPr>
          <w:rFonts w:cs="Liberation Serif" w:ascii="Liberation Serif" w:hAnsi="Liberation Serif"/>
          <w:szCs w:val="24"/>
        </w:rP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>
      <w:pPr>
        <w:pStyle w:val="Normal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     </w:t>
      </w:r>
      <w:r>
        <w:rPr>
          <w:rFonts w:ascii="Liberation Serif" w:hAnsi="Liberation Serif"/>
          <w:szCs w:val="24"/>
        </w:rPr>
        <w:tab/>
        <w:t xml:space="preserve">Информационное сообщение является публичной офертой для заключения договора о задатке в соответствии со </w:t>
      </w:r>
      <w:hyperlink r:id="rId5">
        <w:r>
          <w:rPr>
            <w:rFonts w:ascii="Liberation Serif" w:hAnsi="Liberation Serif"/>
            <w:szCs w:val="24"/>
          </w:rPr>
          <w:t>ст. 437</w:t>
        </w:r>
      </w:hyperlink>
      <w:r>
        <w:rPr>
          <w:rFonts w:ascii="Liberation Serif" w:hAnsi="Liberation Serif"/>
          <w:szCs w:val="24"/>
        </w:rPr>
        <w:t xml:space="preserve">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>
      <w:pPr>
        <w:pStyle w:val="Normal"/>
        <w:jc w:val="both"/>
        <w:rPr>
          <w:rFonts w:ascii="Liberation Serif" w:hAnsi="Liberation Serif"/>
          <w:b/>
          <w:b/>
          <w:szCs w:val="24"/>
        </w:rPr>
      </w:pPr>
      <w:r>
        <w:rPr>
          <w:rFonts w:ascii="Liberation Serif" w:hAnsi="Liberation Serif"/>
          <w:szCs w:val="24"/>
        </w:rPr>
        <w:t xml:space="preserve">     </w:t>
      </w:r>
      <w:r>
        <w:rPr>
          <w:rFonts w:ascii="Liberation Serif" w:hAnsi="Liberation Serif"/>
          <w:szCs w:val="24"/>
        </w:rPr>
        <w:tab/>
        <w:t>Суммы задатков возвращаются участникам аукциона согласно регламенту торговой площадки Сбербанк-АСТ.</w:t>
      </w:r>
    </w:p>
    <w:p>
      <w:pPr>
        <w:pStyle w:val="Normal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b/>
          <w:szCs w:val="24"/>
        </w:rPr>
        <w:t xml:space="preserve">    </w:t>
      </w:r>
      <w:r>
        <w:rPr>
          <w:rFonts w:ascii="Liberation Serif" w:hAnsi="Liberation Serif"/>
          <w:b/>
          <w:szCs w:val="24"/>
        </w:rPr>
        <w:tab/>
        <w:t xml:space="preserve"> Претенденты представляют оператору</w:t>
      </w:r>
      <w:r>
        <w:rPr>
          <w:rFonts w:ascii="Liberation Serif" w:hAnsi="Liberation Serif"/>
          <w:szCs w:val="24"/>
        </w:rPr>
        <w:t xml:space="preserve"> электронной площадки заявку в электронной форме с приложением необходимых документов </w:t>
      </w:r>
      <w:r>
        <w:rPr>
          <w:rFonts w:ascii="Liberation Serif" w:hAnsi="Liberation Serif"/>
          <w:b/>
          <w:szCs w:val="24"/>
        </w:rPr>
        <w:t xml:space="preserve">с 01.07.2021 г. с 8 часов 30 мин. </w:t>
      </w:r>
      <w:r>
        <w:rPr>
          <w:rFonts w:ascii="Liberation Serif" w:hAnsi="Liberation Serif"/>
          <w:b/>
          <w:bCs/>
          <w:szCs w:val="24"/>
        </w:rPr>
        <w:t>по 27.07.2021 г</w:t>
      </w:r>
      <w:r>
        <w:rPr>
          <w:rFonts w:ascii="Liberation Serif" w:hAnsi="Liberation Serif"/>
          <w:b/>
          <w:szCs w:val="24"/>
        </w:rPr>
        <w:t xml:space="preserve">. до 17 часов 45 минут </w:t>
      </w:r>
      <w:r>
        <w:rPr>
          <w:rFonts w:ascii="Liberation Serif" w:hAnsi="Liberation Serif"/>
          <w:szCs w:val="24"/>
        </w:rPr>
        <w:t xml:space="preserve">включительно. </w:t>
      </w:r>
    </w:p>
    <w:p>
      <w:pPr>
        <w:pStyle w:val="Normal"/>
        <w:jc w:val="both"/>
        <w:rPr>
          <w:rFonts w:ascii="Liberation Serif" w:hAnsi="Liberation Serif" w:cs="Liberation Serif"/>
          <w:szCs w:val="24"/>
        </w:rPr>
      </w:pPr>
      <w:r>
        <w:rPr>
          <w:rFonts w:cs="Liberation Serif" w:ascii="Liberation Serif" w:hAnsi="Liberation Serif"/>
          <w:szCs w:val="24"/>
        </w:rPr>
        <w:t xml:space="preserve">     </w:t>
      </w:r>
      <w:r>
        <w:rPr>
          <w:rFonts w:cs="Liberation Serif" w:ascii="Liberation Serif" w:hAnsi="Liberation Serif"/>
          <w:szCs w:val="24"/>
        </w:rPr>
        <w:tab/>
        <w:t>В течение этого периода оператор электронной площадки ежедневно направляет продавцу уведомления о поступивших заявках.</w:t>
      </w:r>
    </w:p>
    <w:p>
      <w:pPr>
        <w:pStyle w:val="Normal"/>
        <w:jc w:val="both"/>
        <w:rPr>
          <w:rFonts w:ascii="Liberation Serif" w:hAnsi="Liberation Serif" w:cs="Liberation Serif"/>
          <w:szCs w:val="24"/>
        </w:rPr>
      </w:pPr>
      <w:r>
        <w:rPr>
          <w:rFonts w:cs="Liberation Serif" w:ascii="Liberation Serif" w:hAnsi="Liberation Serif"/>
          <w:b/>
          <w:szCs w:val="24"/>
        </w:rPr>
        <w:t xml:space="preserve">     </w:t>
      </w:r>
      <w:r>
        <w:rPr>
          <w:rFonts w:cs="Liberation Serif" w:ascii="Liberation Serif" w:hAnsi="Liberation Serif"/>
          <w:b/>
          <w:szCs w:val="24"/>
        </w:rPr>
        <w:tab/>
        <w:t>Заявка</w:t>
      </w:r>
      <w:r>
        <w:rPr>
          <w:rFonts w:cs="Liberation Serif" w:ascii="Liberation Serif" w:hAnsi="Liberation Serif"/>
          <w:szCs w:val="24"/>
        </w:rPr>
        <w:t xml:space="preserve">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образцов документов.</w:t>
      </w:r>
    </w:p>
    <w:p>
      <w:pPr>
        <w:pStyle w:val="Normal"/>
        <w:jc w:val="both"/>
        <w:rPr>
          <w:rFonts w:ascii="Liberation Serif" w:hAnsi="Liberation Serif"/>
          <w:bCs/>
          <w:szCs w:val="24"/>
        </w:rPr>
      </w:pPr>
      <w:r>
        <w:rPr>
          <w:rFonts w:ascii="Liberation Serif" w:hAnsi="Liberation Serif"/>
          <w:bCs/>
          <w:szCs w:val="24"/>
        </w:rPr>
        <w:t xml:space="preserve">     </w:t>
      </w:r>
      <w:r>
        <w:rPr>
          <w:rFonts w:ascii="Liberation Serif" w:hAnsi="Liberation Serif"/>
          <w:bCs/>
          <w:szCs w:val="24"/>
        </w:rPr>
        <w:tab/>
        <w:t>Одно лицо имеет право подать только 1 заявку.</w:t>
      </w:r>
    </w:p>
    <w:p>
      <w:pPr>
        <w:pStyle w:val="Normal"/>
        <w:jc w:val="both"/>
        <w:rPr>
          <w:rFonts w:ascii="Liberation Serif" w:hAnsi="Liberation Serif" w:cs="Liberation Serif"/>
          <w:szCs w:val="24"/>
        </w:rPr>
      </w:pPr>
      <w:r>
        <w:rPr>
          <w:rFonts w:cs="Liberation Serif" w:ascii="Liberation Serif" w:hAnsi="Liberation Serif"/>
          <w:szCs w:val="24"/>
        </w:rPr>
        <w:t xml:space="preserve">     </w:t>
      </w:r>
      <w:r>
        <w:rPr>
          <w:rFonts w:cs="Liberation Serif" w:ascii="Liberation Serif" w:hAnsi="Liberation Serif"/>
          <w:szCs w:val="24"/>
        </w:rPr>
        <w:tab/>
        <w:t xml:space="preserve"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</w:p>
    <w:p>
      <w:pPr>
        <w:pStyle w:val="Normal"/>
        <w:jc w:val="both"/>
        <w:rPr>
          <w:rFonts w:ascii="Liberation Serif" w:hAnsi="Liberation Serif" w:cs="Liberation Serif"/>
          <w:szCs w:val="24"/>
        </w:rPr>
      </w:pPr>
      <w:r>
        <w:rPr>
          <w:rFonts w:cs="Liberation Serif" w:ascii="Liberation Serif" w:hAnsi="Liberation Serif"/>
          <w:szCs w:val="24"/>
        </w:rPr>
        <w:t xml:space="preserve">    </w:t>
      </w:r>
      <w:r>
        <w:rPr>
          <w:rFonts w:cs="Liberation Serif" w:ascii="Liberation Serif" w:hAnsi="Liberation Serif"/>
          <w:szCs w:val="24"/>
        </w:rPr>
        <w:tab/>
        <w:t xml:space="preserve"> 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>
      <w:pPr>
        <w:pStyle w:val="Normal"/>
        <w:jc w:val="both"/>
        <w:rPr>
          <w:rFonts w:ascii="Liberation Serif" w:hAnsi="Liberation Serif" w:cs="Liberation Serif"/>
          <w:szCs w:val="24"/>
        </w:rPr>
      </w:pPr>
      <w:r>
        <w:rPr>
          <w:rFonts w:cs="Liberation Serif" w:ascii="Liberation Serif" w:hAnsi="Liberation Serif"/>
          <w:b/>
          <w:szCs w:val="24"/>
        </w:rPr>
        <w:t xml:space="preserve">     </w:t>
      </w:r>
      <w:r>
        <w:rPr>
          <w:rFonts w:cs="Liberation Serif" w:ascii="Liberation Serif" w:hAnsi="Liberation Serif"/>
          <w:b/>
          <w:szCs w:val="24"/>
        </w:rPr>
        <w:tab/>
        <w:t>Заявки с прилагаемыми к ним документами</w:t>
      </w:r>
      <w:r>
        <w:rPr>
          <w:rFonts w:cs="Liberation Serif" w:ascii="Liberation Serif" w:hAnsi="Liberation Serif"/>
          <w:szCs w:val="24"/>
        </w:rPr>
        <w:t xml:space="preserve">, поданные с нарушением установленного срока, на электронной площадке не регистрируются. </w:t>
      </w:r>
    </w:p>
    <w:p>
      <w:pPr>
        <w:pStyle w:val="Normal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b/>
          <w:i/>
          <w:szCs w:val="24"/>
        </w:rPr>
        <w:t xml:space="preserve">    </w:t>
      </w:r>
      <w:r>
        <w:rPr>
          <w:rFonts w:ascii="Liberation Serif" w:hAnsi="Liberation Serif"/>
          <w:b/>
          <w:i/>
          <w:szCs w:val="24"/>
        </w:rPr>
        <w:tab/>
        <w:t xml:space="preserve"> </w:t>
      </w:r>
      <w:r>
        <w:rPr>
          <w:rFonts w:ascii="Liberation Serif" w:hAnsi="Liberation Serif"/>
          <w:b/>
          <w:szCs w:val="24"/>
        </w:rPr>
        <w:t>Одновременно с заявкой претенденты представляют следующие документы</w:t>
      </w:r>
      <w:r>
        <w:rPr>
          <w:rFonts w:ascii="Liberation Serif" w:hAnsi="Liberation Serif"/>
          <w:szCs w:val="24"/>
        </w:rPr>
        <w:t>:</w:t>
      </w:r>
    </w:p>
    <w:p>
      <w:pPr>
        <w:pStyle w:val="Normal"/>
        <w:jc w:val="both"/>
        <w:rPr>
          <w:rFonts w:ascii="Liberation Serif" w:hAnsi="Liberation Serif" w:cs="Liberation Serif"/>
          <w:b/>
          <w:b/>
          <w:szCs w:val="24"/>
        </w:rPr>
      </w:pPr>
      <w:r>
        <w:rPr>
          <w:rFonts w:cs="Liberation Serif" w:ascii="Liberation Serif" w:hAnsi="Liberation Serif"/>
          <w:b/>
          <w:szCs w:val="24"/>
        </w:rPr>
        <w:t xml:space="preserve">     </w:t>
      </w:r>
      <w:r>
        <w:rPr>
          <w:rFonts w:cs="Liberation Serif" w:ascii="Liberation Serif" w:hAnsi="Liberation Serif"/>
          <w:b/>
          <w:szCs w:val="24"/>
        </w:rPr>
        <w:t>юридические лица:</w:t>
      </w:r>
    </w:p>
    <w:p>
      <w:pPr>
        <w:pStyle w:val="Normal"/>
        <w:jc w:val="both"/>
        <w:rPr>
          <w:rFonts w:ascii="Liberation Serif" w:hAnsi="Liberation Serif" w:cs="Liberation Serif"/>
          <w:b/>
          <w:b/>
          <w:szCs w:val="24"/>
        </w:rPr>
      </w:pPr>
      <w:r>
        <w:rPr>
          <w:rFonts w:cs="Liberation Serif" w:ascii="Liberation Serif" w:hAnsi="Liberation Serif"/>
          <w:szCs w:val="24"/>
        </w:rPr>
        <w:t xml:space="preserve">     </w:t>
      </w:r>
      <w:r>
        <w:rPr>
          <w:rFonts w:cs="Liberation Serif" w:ascii="Liberation Serif" w:hAnsi="Liberation Serif"/>
          <w:szCs w:val="24"/>
        </w:rPr>
        <w:tab/>
        <w:t>- заверенные копии учредительных документов;</w:t>
      </w:r>
    </w:p>
    <w:p>
      <w:pPr>
        <w:pStyle w:val="Normal"/>
        <w:jc w:val="both"/>
        <w:rPr>
          <w:rFonts w:ascii="Liberation Serif" w:hAnsi="Liberation Serif" w:cs="Liberation Serif"/>
          <w:szCs w:val="24"/>
        </w:rPr>
      </w:pPr>
      <w:r>
        <w:rPr>
          <w:rFonts w:cs="Liberation Serif" w:ascii="Liberation Serif" w:hAnsi="Liberation Serif"/>
          <w:szCs w:val="24"/>
        </w:rPr>
        <w:t xml:space="preserve">     </w:t>
      </w:r>
      <w:r>
        <w:rPr>
          <w:rFonts w:cs="Liberation Serif" w:ascii="Liberation Serif" w:hAnsi="Liberation Serif"/>
          <w:szCs w:val="24"/>
        </w:rPr>
        <w:tab/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 </w:t>
      </w:r>
    </w:p>
    <w:p>
      <w:pPr>
        <w:pStyle w:val="Normal"/>
        <w:jc w:val="both"/>
        <w:rPr>
          <w:rFonts w:ascii="Liberation Serif" w:hAnsi="Liberation Serif" w:cs="Liberation Serif"/>
          <w:szCs w:val="24"/>
        </w:rPr>
      </w:pPr>
      <w:r>
        <w:rPr>
          <w:rFonts w:cs="Liberation Serif" w:ascii="Liberation Serif" w:hAnsi="Liberation Serif"/>
          <w:szCs w:val="24"/>
        </w:rPr>
        <w:t xml:space="preserve">     </w:t>
      </w:r>
      <w:r>
        <w:rPr>
          <w:rFonts w:cs="Liberation Serif" w:ascii="Liberation Serif" w:hAnsi="Liberation Serif"/>
          <w:szCs w:val="24"/>
        </w:rPr>
        <w:tab/>
        <w:t xml:space="preserve"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 </w:t>
      </w:r>
    </w:p>
    <w:p>
      <w:pPr>
        <w:pStyle w:val="Normal"/>
        <w:jc w:val="both"/>
        <w:rPr>
          <w:rFonts w:ascii="Liberation Serif" w:hAnsi="Liberation Serif" w:cs="Liberation Serif"/>
          <w:szCs w:val="24"/>
        </w:rPr>
      </w:pPr>
      <w:r>
        <w:rPr>
          <w:rFonts w:cs="Liberation Serif" w:ascii="Liberation Serif" w:hAnsi="Liberation Serif"/>
          <w:b/>
          <w:szCs w:val="24"/>
        </w:rPr>
        <w:t xml:space="preserve">     </w:t>
      </w:r>
      <w:r>
        <w:rPr>
          <w:rFonts w:cs="Liberation Serif" w:ascii="Liberation Serif" w:hAnsi="Liberation Serif"/>
          <w:b/>
          <w:szCs w:val="24"/>
        </w:rPr>
        <w:tab/>
        <w:t>Физические лица</w:t>
      </w:r>
      <w:r>
        <w:rPr>
          <w:rFonts w:cs="Liberation Serif" w:ascii="Liberation Serif" w:hAnsi="Liberation Serif"/>
          <w:szCs w:val="24"/>
        </w:rPr>
        <w:t xml:space="preserve"> предъявляют </w:t>
      </w:r>
      <w:hyperlink r:id="rId6">
        <w:r>
          <w:rPr>
            <w:rFonts w:cs="Liberation Serif" w:ascii="Liberation Serif" w:hAnsi="Liberation Serif"/>
            <w:szCs w:val="24"/>
          </w:rPr>
          <w:t>документ</w:t>
        </w:r>
      </w:hyperlink>
      <w:r>
        <w:rPr>
          <w:rFonts w:cs="Liberation Serif" w:ascii="Liberation Serif" w:hAnsi="Liberation Serif"/>
          <w:szCs w:val="24"/>
        </w:rPr>
        <w:t xml:space="preserve">, удостоверяющий личность, или представляют </w:t>
      </w:r>
      <w:r>
        <w:rPr>
          <w:rFonts w:cs="Liberation Serif" w:ascii="Liberation Serif" w:hAnsi="Liberation Serif"/>
          <w:b/>
          <w:szCs w:val="24"/>
        </w:rPr>
        <w:t>копии всех его листов (20 листов)</w:t>
      </w:r>
      <w:r>
        <w:rPr>
          <w:rFonts w:cs="Liberation Serif" w:ascii="Liberation Serif" w:hAnsi="Liberation Serif"/>
          <w:szCs w:val="24"/>
        </w:rPr>
        <w:t xml:space="preserve">. </w:t>
      </w:r>
    </w:p>
    <w:p>
      <w:pPr>
        <w:pStyle w:val="Normal"/>
        <w:jc w:val="both"/>
        <w:rPr>
          <w:rFonts w:ascii="Liberation Serif" w:hAnsi="Liberation Serif" w:cs="Liberation Serif"/>
          <w:szCs w:val="24"/>
        </w:rPr>
      </w:pPr>
      <w:r>
        <w:rPr>
          <w:rFonts w:cs="Liberation Serif" w:ascii="Liberation Serif" w:hAnsi="Liberation Serif"/>
          <w:szCs w:val="24"/>
        </w:rPr>
        <w:t xml:space="preserve">     </w:t>
      </w:r>
      <w:r>
        <w:rPr>
          <w:rFonts w:cs="Liberation Serif" w:ascii="Liberation Serif" w:hAnsi="Liberation Serif"/>
          <w:szCs w:val="24"/>
        </w:rPr>
        <w:tab/>
        <w:t xml:space="preserve">В случае, если от имени претендента действует его представитель по доверенности, к заявке должна быть приложена </w:t>
      </w:r>
      <w:r>
        <w:rPr>
          <w:rFonts w:cs="Liberation Serif" w:ascii="Liberation Serif" w:hAnsi="Liberation Serif"/>
          <w:b/>
          <w:szCs w:val="24"/>
        </w:rPr>
        <w:t>доверенность</w:t>
      </w:r>
      <w:r>
        <w:rPr>
          <w:rFonts w:cs="Liberation Serif" w:ascii="Liberation Serif" w:hAnsi="Liberation Serif"/>
          <w:szCs w:val="24"/>
        </w:rPr>
        <w:t xml:space="preserve">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>
      <w:pPr>
        <w:pStyle w:val="Normal"/>
        <w:jc w:val="both"/>
        <w:rPr>
          <w:rFonts w:ascii="Liberation Serif" w:hAnsi="Liberation Serif" w:cs="Liberation Serif"/>
          <w:szCs w:val="24"/>
        </w:rPr>
      </w:pPr>
      <w:r>
        <w:rPr>
          <w:rFonts w:cs="Liberation Serif" w:ascii="Liberation Serif" w:hAnsi="Liberation Serif"/>
          <w:szCs w:val="24"/>
        </w:rPr>
        <w:t xml:space="preserve">     </w:t>
      </w:r>
      <w:r>
        <w:rPr>
          <w:rFonts w:cs="Liberation Serif" w:ascii="Liberation Serif" w:hAnsi="Liberation Serif"/>
          <w:szCs w:val="24"/>
        </w:rPr>
        <w:tab/>
        <w:t xml:space="preserve">Соблюдение претендентом указанных требований означает, что заявка и документы, представляемые одновременно с заявкой, поданы от имени претендента. </w:t>
      </w:r>
    </w:p>
    <w:p>
      <w:pPr>
        <w:pStyle w:val="Normal"/>
        <w:jc w:val="both"/>
        <w:rPr>
          <w:rFonts w:ascii="Liberation Serif" w:hAnsi="Liberation Serif" w:cs="Liberation Serif"/>
          <w:szCs w:val="24"/>
        </w:rPr>
      </w:pPr>
      <w:r>
        <w:rPr>
          <w:rFonts w:cs="Liberation Serif" w:ascii="Liberation Serif" w:hAnsi="Liberation Serif"/>
          <w:szCs w:val="24"/>
        </w:rPr>
        <w:t xml:space="preserve">     </w:t>
      </w:r>
      <w:r>
        <w:rPr>
          <w:rFonts w:cs="Liberation Serif" w:ascii="Liberation Serif" w:hAnsi="Liberation Serif"/>
          <w:szCs w:val="24"/>
        </w:rPr>
        <w:tab/>
        <w:t xml:space="preserve">Заявка и иные представленные одновременно с заявкой документы подаются в форме электронных документов. </w:t>
      </w:r>
    </w:p>
    <w:p>
      <w:pPr>
        <w:pStyle w:val="Normal"/>
        <w:jc w:val="both"/>
        <w:rPr>
          <w:rFonts w:ascii="Liberation Serif" w:hAnsi="Liberation Serif" w:cs="Liberation Serif"/>
          <w:szCs w:val="24"/>
        </w:rPr>
      </w:pPr>
      <w:r>
        <w:rPr>
          <w:rFonts w:cs="Liberation Serif" w:ascii="Liberation Serif" w:hAnsi="Liberation Serif"/>
          <w:szCs w:val="24"/>
        </w:rPr>
        <w:t xml:space="preserve">     </w:t>
      </w:r>
      <w:r>
        <w:rPr>
          <w:rFonts w:cs="Liberation Serif" w:ascii="Liberation Serif" w:hAnsi="Liberation Serif"/>
          <w:szCs w:val="24"/>
        </w:rPr>
        <w:tab/>
        <w:t>Подача претендентом заявки подтверждает, что компетенция (полномочия) организатора торгов и продавца имущества претенденту понятна и им не оспаривается; претендент осознает, понимает и соглашается с характеристиками, ценой приобретаемого им имущества и иными условиями приобретения имущества.</w:t>
      </w:r>
    </w:p>
    <w:p>
      <w:pPr>
        <w:pStyle w:val="Normal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    </w:t>
      </w:r>
      <w:r>
        <w:rPr>
          <w:rFonts w:ascii="Liberation Serif" w:hAnsi="Liberation Serif"/>
          <w:szCs w:val="24"/>
        </w:rPr>
        <w:tab/>
        <w:t xml:space="preserve"> 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>
      <w:pPr>
        <w:pStyle w:val="Normal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     </w:t>
      </w:r>
      <w:r>
        <w:rPr>
          <w:rFonts w:ascii="Liberation Serif" w:hAnsi="Liberation Serif"/>
          <w:szCs w:val="24"/>
        </w:rPr>
        <w:tab/>
        <w:t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Информационного сообщения.</w:t>
      </w:r>
    </w:p>
    <w:p>
      <w:pPr>
        <w:pStyle w:val="Normal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     </w:t>
      </w:r>
      <w:r>
        <w:rPr>
          <w:rFonts w:ascii="Liberation Serif" w:hAnsi="Liberation Serif"/>
          <w:szCs w:val="24"/>
        </w:rPr>
        <w:tab/>
        <w:t>Заявки подаются одновременно с полным комплектом документов, установленным в Информационном сообщении.</w:t>
      </w:r>
    </w:p>
    <w:p>
      <w:pPr>
        <w:pStyle w:val="Normal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     </w:t>
      </w:r>
      <w:r>
        <w:rPr>
          <w:rFonts w:ascii="Liberation Serif" w:hAnsi="Liberation Serif"/>
          <w:szCs w:val="24"/>
        </w:rPr>
        <w:tab/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Продавца, либо Оператора, и отправитель несет ответственность за подлинность и достоверность таких документов и сведений.</w:t>
      </w:r>
    </w:p>
    <w:p>
      <w:pPr>
        <w:pStyle w:val="Normal"/>
        <w:jc w:val="both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/>
          <w:szCs w:val="24"/>
        </w:rPr>
        <w:t xml:space="preserve">     </w:t>
      </w:r>
      <w:r>
        <w:rPr>
          <w:rFonts w:ascii="Liberation Serif" w:hAnsi="Liberation Serif"/>
          <w:szCs w:val="24"/>
        </w:rPr>
        <w:tab/>
        <w:t>Документооборот между претендентами, участниками, Оператором</w:t>
        <w:br/>
        <w:t>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>
      <w:pPr>
        <w:pStyle w:val="Normal"/>
        <w:jc w:val="both"/>
        <w:rPr>
          <w:rFonts w:ascii="Liberation Serif" w:hAnsi="Liberation Serif" w:cs="Liberation Serif"/>
          <w:b/>
          <w:b/>
          <w:szCs w:val="24"/>
        </w:rPr>
      </w:pPr>
      <w:r>
        <w:rPr>
          <w:rFonts w:cs="Liberation Serif" w:ascii="Liberation Serif" w:hAnsi="Liberation Serif"/>
          <w:b/>
          <w:szCs w:val="24"/>
        </w:rPr>
        <w:t xml:space="preserve">     </w:t>
      </w:r>
      <w:r>
        <w:rPr>
          <w:rFonts w:cs="Liberation Serif" w:ascii="Liberation Serif" w:hAnsi="Liberation Serif"/>
          <w:b/>
          <w:szCs w:val="24"/>
        </w:rPr>
        <w:tab/>
        <w:t xml:space="preserve">Претендент не допускается к участию в аукционе по следующим основаниям: </w:t>
      </w:r>
    </w:p>
    <w:p>
      <w:pPr>
        <w:pStyle w:val="Normal"/>
        <w:jc w:val="both"/>
        <w:rPr>
          <w:rFonts w:ascii="Liberation Serif" w:hAnsi="Liberation Serif" w:cs="Liberation Serif"/>
          <w:szCs w:val="24"/>
        </w:rPr>
      </w:pPr>
      <w:r>
        <w:rPr>
          <w:rFonts w:cs="Liberation Serif" w:ascii="Liberation Serif" w:hAnsi="Liberation Serif"/>
          <w:szCs w:val="24"/>
        </w:rPr>
        <w:t xml:space="preserve">    </w:t>
      </w:r>
      <w:r>
        <w:rPr>
          <w:rFonts w:cs="Liberation Serif" w:ascii="Liberation Serif" w:hAnsi="Liberation Serif"/>
          <w:szCs w:val="24"/>
        </w:rPr>
        <w:tab/>
        <w:t xml:space="preserve"> - представленные документы не подтверждают право претендента быть покупателем в соответствии с законодательством Российской Федерации; </w:t>
      </w:r>
    </w:p>
    <w:p>
      <w:pPr>
        <w:pStyle w:val="Normal"/>
        <w:jc w:val="both"/>
        <w:rPr>
          <w:rFonts w:ascii="Liberation Serif" w:hAnsi="Liberation Serif" w:cs="Liberation Serif"/>
          <w:szCs w:val="24"/>
        </w:rPr>
      </w:pPr>
      <w:r>
        <w:rPr>
          <w:rFonts w:cs="Liberation Serif" w:ascii="Liberation Serif" w:hAnsi="Liberation Serif"/>
          <w:szCs w:val="24"/>
        </w:rPr>
        <w:t xml:space="preserve">    </w:t>
      </w:r>
      <w:r>
        <w:rPr>
          <w:rFonts w:cs="Liberation Serif" w:ascii="Liberation Serif" w:hAnsi="Liberation Serif"/>
          <w:szCs w:val="24"/>
        </w:rPr>
        <w:tab/>
        <w:t xml:space="preserve"> - 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 </w:t>
      </w:r>
    </w:p>
    <w:p>
      <w:pPr>
        <w:pStyle w:val="Normal"/>
        <w:jc w:val="both"/>
        <w:rPr>
          <w:rFonts w:ascii="Liberation Serif" w:hAnsi="Liberation Serif" w:cs="Liberation Serif"/>
          <w:szCs w:val="24"/>
        </w:rPr>
      </w:pPr>
      <w:r>
        <w:rPr>
          <w:rFonts w:cs="Liberation Serif" w:ascii="Liberation Serif" w:hAnsi="Liberation Serif"/>
          <w:szCs w:val="24"/>
        </w:rPr>
        <w:t xml:space="preserve">     </w:t>
      </w:r>
      <w:r>
        <w:rPr>
          <w:rFonts w:cs="Liberation Serif" w:ascii="Liberation Serif" w:hAnsi="Liberation Serif"/>
          <w:szCs w:val="24"/>
        </w:rPr>
        <w:tab/>
        <w:t xml:space="preserve">- заявка подана лицом, не уполномоченным претендентом на осуществление таких действий; </w:t>
      </w:r>
    </w:p>
    <w:p>
      <w:pPr>
        <w:pStyle w:val="Normal"/>
        <w:jc w:val="both"/>
        <w:rPr>
          <w:rFonts w:ascii="Liberation Serif" w:hAnsi="Liberation Serif" w:cs="Liberation Serif"/>
          <w:szCs w:val="24"/>
        </w:rPr>
      </w:pPr>
      <w:r>
        <w:rPr>
          <w:rFonts w:cs="Liberation Serif" w:ascii="Liberation Serif" w:hAnsi="Liberation Serif"/>
          <w:szCs w:val="24"/>
        </w:rPr>
        <w:t xml:space="preserve">     </w:t>
      </w:r>
      <w:r>
        <w:rPr>
          <w:rFonts w:cs="Liberation Serif" w:ascii="Liberation Serif" w:hAnsi="Liberation Serif"/>
          <w:szCs w:val="24"/>
        </w:rPr>
        <w:tab/>
        <w:t xml:space="preserve">- не подтверждено поступление в установленный срок задатка на счета, указанные в информационном сообщении. </w:t>
      </w:r>
    </w:p>
    <w:p>
      <w:pPr>
        <w:pStyle w:val="Normal"/>
        <w:jc w:val="both"/>
        <w:rPr>
          <w:rFonts w:ascii="Liberation Serif" w:hAnsi="Liberation Serif" w:cs="Liberation Serif"/>
          <w:szCs w:val="24"/>
        </w:rPr>
      </w:pPr>
      <w:r>
        <w:rPr>
          <w:rFonts w:cs="Liberation Serif" w:ascii="Liberation Serif" w:hAnsi="Liberation Serif"/>
          <w:szCs w:val="24"/>
        </w:rPr>
        <w:t xml:space="preserve">     </w:t>
      </w:r>
      <w:r>
        <w:rPr>
          <w:rFonts w:cs="Liberation Serif" w:ascii="Liberation Serif" w:hAnsi="Liberation Serif"/>
          <w:szCs w:val="24"/>
        </w:rPr>
        <w:tab/>
        <w:t xml:space="preserve">Перечень оснований отказа претенденту в участии в аукционе является исчерпывающим. </w:t>
      </w:r>
    </w:p>
    <w:p>
      <w:pPr>
        <w:pStyle w:val="Normal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     </w:t>
      </w:r>
      <w:r>
        <w:rPr>
          <w:rFonts w:ascii="Liberation Serif" w:hAnsi="Liberation Serif"/>
          <w:szCs w:val="24"/>
        </w:rPr>
        <w:tab/>
      </w:r>
      <w:r>
        <w:rPr>
          <w:rFonts w:ascii="Liberation Serif" w:hAnsi="Liberation Serif"/>
          <w:b/>
          <w:szCs w:val="24"/>
        </w:rPr>
        <w:t>Претендент вправе</w:t>
      </w:r>
      <w:r>
        <w:rPr>
          <w:rFonts w:ascii="Liberation Serif" w:hAnsi="Liberation Serif"/>
          <w:szCs w:val="24"/>
        </w:rPr>
        <w:t xml:space="preserve"> не позднее дня окончания приема заявок отозвать заявку путем направления уведомления об отзыве заявки на электронную площадку Сбербанк - АСТ.</w:t>
      </w:r>
    </w:p>
    <w:p>
      <w:pPr>
        <w:pStyle w:val="Normal"/>
        <w:overflowPunct w:val="true"/>
        <w:jc w:val="both"/>
        <w:textAlignment w:val="auto"/>
        <w:rPr>
          <w:rFonts w:ascii="Liberation Serif" w:hAnsi="Liberation Serif" w:cs="Liberation Serif"/>
          <w:szCs w:val="24"/>
        </w:rPr>
      </w:pPr>
      <w:r>
        <w:rPr>
          <w:rFonts w:cs="Liberation Serif" w:ascii="Liberation Serif" w:hAnsi="Liberation Serif"/>
          <w:b/>
          <w:szCs w:val="24"/>
        </w:rPr>
        <w:t xml:space="preserve">     </w:t>
      </w:r>
      <w:r>
        <w:rPr>
          <w:rFonts w:cs="Liberation Serif" w:ascii="Liberation Serif" w:hAnsi="Liberation Serif"/>
          <w:b/>
          <w:szCs w:val="24"/>
        </w:rPr>
        <w:tab/>
        <w:t>В случае отзыва претендентом заявки</w:t>
      </w:r>
      <w:r>
        <w:rPr>
          <w:rFonts w:cs="Liberation Serif" w:ascii="Liberation Serif" w:hAnsi="Liberation Serif"/>
          <w:szCs w:val="24"/>
        </w:rPr>
        <w:t xml:space="preserve">, уведомление об отзыве заявки вместе с заявкой в течение одного часа поступает в "личный кабинет" продавца, о чем претенденту направляется соответствующее уведомление.  </w:t>
      </w:r>
    </w:p>
    <w:p>
      <w:pPr>
        <w:pStyle w:val="Normal"/>
        <w:overflowPunct w:val="true"/>
        <w:jc w:val="both"/>
        <w:textAlignment w:val="auto"/>
        <w:rPr>
          <w:rFonts w:ascii="Liberation Serif" w:hAnsi="Liberation Serif" w:cs="Liberation Serif"/>
          <w:szCs w:val="24"/>
        </w:rPr>
      </w:pPr>
      <w:r>
        <w:rPr>
          <w:rFonts w:cs="Liberation Serif" w:ascii="Liberation Serif" w:hAnsi="Liberation Serif"/>
          <w:szCs w:val="24"/>
        </w:rPr>
        <w:t xml:space="preserve">     </w:t>
      </w:r>
      <w:r>
        <w:rPr>
          <w:rFonts w:cs="Liberation Serif" w:ascii="Liberation Serif" w:hAnsi="Liberation Serif"/>
          <w:szCs w:val="24"/>
        </w:rPr>
        <w:tab/>
      </w:r>
      <w:r>
        <w:rPr>
          <w:rFonts w:cs="Liberation Serif" w:ascii="Liberation Serif" w:hAnsi="Liberation Serif"/>
          <w:b/>
          <w:szCs w:val="24"/>
        </w:rPr>
        <w:t>Поступивший от претендента задаток</w:t>
      </w:r>
      <w:r>
        <w:rPr>
          <w:rFonts w:cs="Liberation Serif" w:ascii="Liberation Serif" w:hAnsi="Liberation Serif"/>
          <w:szCs w:val="24"/>
        </w:rPr>
        <w:t xml:space="preserve">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 </w:t>
      </w:r>
    </w:p>
    <w:p>
      <w:pPr>
        <w:pStyle w:val="Normal"/>
        <w:overflowPunct w:val="true"/>
        <w:jc w:val="both"/>
        <w:textAlignment w:val="auto"/>
        <w:rPr>
          <w:rFonts w:ascii="Liberation Serif" w:hAnsi="Liberation Serif" w:cs="Liberation Serif"/>
          <w:szCs w:val="24"/>
        </w:rPr>
      </w:pPr>
      <w:r>
        <w:rPr>
          <w:rFonts w:cs="Liberation Serif" w:ascii="Liberation Serif" w:hAnsi="Liberation Serif"/>
          <w:szCs w:val="24"/>
        </w:rPr>
        <w:t xml:space="preserve">     </w:t>
      </w:r>
      <w:r>
        <w:rPr>
          <w:rFonts w:cs="Liberation Serif" w:ascii="Liberation Serif" w:hAnsi="Liberation Serif"/>
          <w:szCs w:val="24"/>
        </w:rPr>
        <w:tab/>
      </w:r>
      <w:r>
        <w:rPr>
          <w:rFonts w:cs="Liberation Serif" w:ascii="Liberation Serif" w:hAnsi="Liberation Serif"/>
          <w:b/>
          <w:szCs w:val="24"/>
        </w:rPr>
        <w:t>Покупателями</w:t>
      </w:r>
      <w:r>
        <w:rPr>
          <w:rFonts w:cs="Liberation Serif" w:ascii="Liberation Serif" w:hAnsi="Liberation Serif"/>
          <w:szCs w:val="24"/>
        </w:rPr>
        <w:t xml:space="preserve"> муниципального имущества могут быть любые физические и юридические лица, за исключением: </w:t>
      </w:r>
    </w:p>
    <w:p>
      <w:pPr>
        <w:pStyle w:val="Normal"/>
        <w:overflowPunct w:val="true"/>
        <w:jc w:val="both"/>
        <w:textAlignment w:val="auto"/>
        <w:rPr>
          <w:rFonts w:ascii="Liberation Serif" w:hAnsi="Liberation Serif" w:cs="Liberation Serif"/>
          <w:szCs w:val="24"/>
        </w:rPr>
      </w:pPr>
      <w:r>
        <w:rPr>
          <w:rFonts w:cs="Liberation Serif" w:ascii="Liberation Serif" w:hAnsi="Liberation Serif"/>
          <w:szCs w:val="24"/>
        </w:rPr>
        <w:t xml:space="preserve">     </w:t>
      </w:r>
      <w:r>
        <w:rPr>
          <w:rFonts w:cs="Liberation Serif" w:ascii="Liberation Serif" w:hAnsi="Liberation Serif"/>
          <w:szCs w:val="24"/>
        </w:rPr>
        <w:tab/>
        <w:t xml:space="preserve">- государственных и муниципальных унитарных предприятий, государственных и муниципальных учреждений; </w:t>
      </w:r>
    </w:p>
    <w:p>
      <w:pPr>
        <w:pStyle w:val="Normal"/>
        <w:overflowPunct w:val="true"/>
        <w:jc w:val="both"/>
        <w:textAlignment w:val="auto"/>
        <w:rPr>
          <w:rFonts w:ascii="Liberation Serif" w:hAnsi="Liberation Serif" w:cs="Liberation Serif"/>
          <w:szCs w:val="24"/>
        </w:rPr>
      </w:pPr>
      <w:r>
        <w:rPr>
          <w:rFonts w:cs="Liberation Serif" w:ascii="Liberation Serif" w:hAnsi="Liberation Serif"/>
          <w:szCs w:val="24"/>
        </w:rPr>
        <w:t xml:space="preserve">     </w:t>
      </w:r>
      <w:r>
        <w:rPr>
          <w:rFonts w:cs="Liberation Serif" w:ascii="Liberation Serif" w:hAnsi="Liberation Serif"/>
          <w:szCs w:val="24"/>
        </w:rPr>
        <w:tab/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7">
        <w:r>
          <w:rPr>
            <w:rFonts w:cs="Liberation Serif" w:ascii="Liberation Serif" w:hAnsi="Liberation Serif"/>
            <w:szCs w:val="24"/>
          </w:rPr>
          <w:t>статьей 25</w:t>
        </w:r>
      </w:hyperlink>
      <w:r>
        <w:rPr>
          <w:rFonts w:cs="Liberation Serif" w:ascii="Liberation Serif" w:hAnsi="Liberation Serif"/>
          <w:szCs w:val="24"/>
        </w:rPr>
        <w:t xml:space="preserve"> Федерального закона </w:t>
      </w:r>
      <w:r>
        <w:rPr>
          <w:rStyle w:val="FontStyle14"/>
          <w:rFonts w:ascii="Liberation Serif" w:hAnsi="Liberation Serif"/>
          <w:sz w:val="24"/>
          <w:szCs w:val="24"/>
        </w:rPr>
        <w:t>от 21.12.2001 N 178-ФЗ (ред. от 31.07.2020) "О приватизации государственного и муниципального имущества"</w:t>
      </w:r>
      <w:r>
        <w:rPr>
          <w:rFonts w:cs="Liberation Serif" w:ascii="Liberation Serif" w:hAnsi="Liberation Serif"/>
          <w:szCs w:val="24"/>
        </w:rPr>
        <w:t xml:space="preserve">;         </w:t>
      </w:r>
    </w:p>
    <w:p>
      <w:pPr>
        <w:pStyle w:val="Normal"/>
        <w:overflowPunct w:val="true"/>
        <w:jc w:val="both"/>
        <w:textAlignment w:val="auto"/>
        <w:rPr>
          <w:rFonts w:ascii="Liberation Serif" w:hAnsi="Liberation Serif" w:cs="Liberation Serif"/>
          <w:szCs w:val="24"/>
        </w:rPr>
      </w:pPr>
      <w:r>
        <w:rPr>
          <w:rFonts w:cs="Liberation Serif" w:ascii="Liberation Serif" w:hAnsi="Liberation Serif"/>
          <w:szCs w:val="24"/>
        </w:rPr>
        <w:t xml:space="preserve">    </w:t>
      </w:r>
      <w:r>
        <w:rPr>
          <w:rFonts w:cs="Liberation Serif" w:ascii="Liberation Serif" w:hAnsi="Liberation Serif"/>
          <w:szCs w:val="24"/>
        </w:rPr>
        <w:tab/>
        <w:t xml:space="preserve"> 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8">
        <w:r>
          <w:rPr>
            <w:rFonts w:cs="Liberation Serif" w:ascii="Liberation Serif" w:hAnsi="Liberation Serif"/>
            <w:szCs w:val="24"/>
          </w:rPr>
          <w:t>перечень</w:t>
        </w:r>
      </w:hyperlink>
      <w:r>
        <w:rPr>
          <w:rFonts w:cs="Liberation Serif" w:ascii="Liberation Serif" w:hAnsi="Liberation Serif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>
      <w:pPr>
        <w:pStyle w:val="Normal"/>
        <w:overflowPunct w:val="true"/>
        <w:jc w:val="both"/>
        <w:textAlignment w:val="auto"/>
        <w:rPr>
          <w:rFonts w:ascii="Liberation Serif" w:hAnsi="Liberation Serif" w:cs="Liberation Serif"/>
          <w:szCs w:val="24"/>
        </w:rPr>
      </w:pPr>
      <w:r>
        <w:rPr>
          <w:rFonts w:cs="Liberation Serif" w:ascii="Liberation Serif" w:hAnsi="Liberation Serif"/>
          <w:szCs w:val="24"/>
        </w:rPr>
        <w:t xml:space="preserve">     </w:t>
      </w:r>
      <w:r>
        <w:rPr>
          <w:rFonts w:cs="Liberation Serif" w:ascii="Liberation Serif" w:hAnsi="Liberation Serif"/>
          <w:szCs w:val="24"/>
        </w:rPr>
        <w:tab/>
        <w:t xml:space="preserve"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 </w:t>
      </w:r>
    </w:p>
    <w:p>
      <w:pPr>
        <w:pStyle w:val="Normal"/>
        <w:overflowPunct w:val="true"/>
        <w:jc w:val="both"/>
        <w:textAlignment w:val="auto"/>
        <w:rPr>
          <w:rFonts w:ascii="Liberation Serif" w:hAnsi="Liberation Serif" w:cs="Liberation Serif"/>
          <w:szCs w:val="24"/>
        </w:rPr>
      </w:pPr>
      <w:r>
        <w:rPr>
          <w:rFonts w:cs="Liberation Serif" w:ascii="Liberation Serif" w:hAnsi="Liberation Serif"/>
          <w:szCs w:val="24"/>
        </w:rPr>
        <w:t xml:space="preserve">     </w:t>
      </w:r>
      <w:r>
        <w:rPr>
          <w:rFonts w:cs="Liberation Serif" w:ascii="Liberation Serif" w:hAnsi="Liberation Serif"/>
          <w:szCs w:val="24"/>
        </w:rPr>
        <w:tab/>
        <w:t xml:space="preserve">Такой запрос в режиме реального времени направляется в "личный кабинет" продавца для рассмотрения при условии, что запрос поступил продавцу не позднее 5 рабочих дней до окончания подачи заявок. </w:t>
      </w:r>
    </w:p>
    <w:p>
      <w:pPr>
        <w:pStyle w:val="Normal"/>
        <w:overflowPunct w:val="true"/>
        <w:jc w:val="both"/>
        <w:textAlignment w:val="auto"/>
        <w:rPr>
          <w:rFonts w:ascii="Liberation Serif" w:hAnsi="Liberation Serif" w:cs="Liberation Serif"/>
          <w:szCs w:val="24"/>
        </w:rPr>
      </w:pPr>
      <w:r>
        <w:rPr>
          <w:rFonts w:cs="Liberation Serif" w:ascii="Liberation Serif" w:hAnsi="Liberation Serif"/>
          <w:szCs w:val="24"/>
        </w:rPr>
        <w:t xml:space="preserve">     </w:t>
      </w:r>
      <w:r>
        <w:rPr>
          <w:rFonts w:cs="Liberation Serif" w:ascii="Liberation Serif" w:hAnsi="Liberation Serif"/>
          <w:szCs w:val="24"/>
        </w:rPr>
        <w:tab/>
        <w:t xml:space="preserve"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 </w:t>
      </w:r>
    </w:p>
    <w:p>
      <w:pPr>
        <w:pStyle w:val="Normal"/>
        <w:overflowPunct w:val="true"/>
        <w:jc w:val="both"/>
        <w:textAlignment w:val="auto"/>
        <w:rPr>
          <w:rFonts w:ascii="Liberation Serif" w:hAnsi="Liberation Serif" w:cs="Liberation Serif"/>
          <w:b/>
          <w:b/>
          <w:szCs w:val="24"/>
        </w:rPr>
      </w:pPr>
      <w:r>
        <w:rPr>
          <w:rFonts w:cs="Liberation Serif" w:ascii="Liberation Serif" w:hAnsi="Liberation Serif"/>
          <w:szCs w:val="24"/>
        </w:rPr>
        <w:t xml:space="preserve">     </w:t>
      </w:r>
      <w:r>
        <w:rPr>
          <w:rFonts w:cs="Liberation Serif" w:ascii="Liberation Serif" w:hAnsi="Liberation Serif"/>
          <w:szCs w:val="24"/>
        </w:rPr>
        <w:tab/>
      </w:r>
      <w:r>
        <w:rPr>
          <w:rFonts w:cs="Liberation Serif" w:ascii="Liberation Serif" w:hAnsi="Liberation Serif"/>
          <w:b/>
          <w:szCs w:val="24"/>
        </w:rPr>
        <w:t>Правила проведения продажи в электронной форме.</w:t>
      </w:r>
    </w:p>
    <w:p>
      <w:pPr>
        <w:pStyle w:val="NoSpacing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     </w:t>
      </w:r>
      <w:r>
        <w:rPr>
          <w:rFonts w:ascii="Liberation Serif" w:hAnsi="Liberation Serif"/>
          <w:szCs w:val="24"/>
        </w:rPr>
        <w:tab/>
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"шага аукциона".</w:t>
      </w:r>
    </w:p>
    <w:p>
      <w:pPr>
        <w:pStyle w:val="NoSpacing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     </w:t>
      </w:r>
      <w:r>
        <w:rPr>
          <w:rFonts w:ascii="Liberation Serif" w:hAnsi="Liberation Serif"/>
          <w:szCs w:val="24"/>
        </w:rPr>
        <w:tab/>
        <w:t>"Шаг аукциона" составляет 5% от начальной цены продажи и не изменяется в течение всего аукциона.</w:t>
      </w:r>
    </w:p>
    <w:p>
      <w:pPr>
        <w:pStyle w:val="NoSpacing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     </w:t>
      </w:r>
      <w:r>
        <w:rPr>
          <w:rFonts w:ascii="Liberation Serif" w:hAnsi="Liberation Serif"/>
          <w:szCs w:val="24"/>
        </w:rPr>
        <w:tab/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>
      <w:pPr>
        <w:pStyle w:val="NoSpacing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     </w:t>
      </w:r>
      <w:r>
        <w:rPr>
          <w:rFonts w:ascii="Liberation Serif" w:hAnsi="Liberation Serif"/>
          <w:szCs w:val="24"/>
        </w:rPr>
        <w:tab/>
        <w:t>Со времени начала проведения процедуры аукциона оператором электронной площадки размещается:</w:t>
      </w:r>
    </w:p>
    <w:p>
      <w:pPr>
        <w:pStyle w:val="NoSpacing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     </w:t>
      </w:r>
      <w:r>
        <w:rPr>
          <w:rFonts w:ascii="Liberation Serif" w:hAnsi="Liberation Serif"/>
          <w:szCs w:val="24"/>
        </w:rPr>
        <w:tab/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>
      <w:pPr>
        <w:pStyle w:val="NoSpacing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     </w:t>
      </w:r>
      <w:r>
        <w:rPr>
          <w:rFonts w:ascii="Liberation Serif" w:hAnsi="Liberation Serif"/>
          <w:szCs w:val="24"/>
        </w:rPr>
        <w:tab/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>
      <w:pPr>
        <w:pStyle w:val="NoSpacing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     </w:t>
      </w:r>
      <w:r>
        <w:rPr>
          <w:rFonts w:ascii="Liberation Serif" w:hAnsi="Liberation Serif"/>
          <w:szCs w:val="24"/>
        </w:rPr>
        <w:tab/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>
      <w:pPr>
        <w:pStyle w:val="NoSpacing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     </w:t>
      </w:r>
      <w:r>
        <w:rPr>
          <w:rFonts w:ascii="Liberation Serif" w:hAnsi="Liberation Serif"/>
          <w:szCs w:val="24"/>
        </w:rPr>
        <w:tab/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>
      <w:pPr>
        <w:pStyle w:val="NoSpacing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     </w:t>
      </w:r>
      <w:r>
        <w:rPr>
          <w:rFonts w:ascii="Liberation Serif" w:hAnsi="Liberation Serif"/>
          <w:szCs w:val="24"/>
        </w:rPr>
        <w:tab/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>
      <w:pPr>
        <w:pStyle w:val="NoSpacing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     </w:t>
      </w:r>
      <w:r>
        <w:rPr>
          <w:rFonts w:ascii="Liberation Serif" w:hAnsi="Liberation Serif"/>
          <w:szCs w:val="24"/>
        </w:rPr>
        <w:tab/>
        <w:t>При этом программными средствами электронной площадки обеспечивается:</w:t>
      </w:r>
    </w:p>
    <w:p>
      <w:pPr>
        <w:pStyle w:val="NoSpacing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     </w:t>
      </w:r>
      <w:r>
        <w:rPr>
          <w:rFonts w:ascii="Liberation Serif" w:hAnsi="Liberation Serif"/>
          <w:szCs w:val="24"/>
        </w:rPr>
        <w:tab/>
        <w:t>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>
      <w:pPr>
        <w:pStyle w:val="NoSpacing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    </w:t>
      </w:r>
      <w:r>
        <w:rPr>
          <w:rFonts w:ascii="Liberation Serif" w:hAnsi="Liberation Serif"/>
          <w:szCs w:val="24"/>
        </w:rPr>
        <w:tab/>
        <w:t xml:space="preserve"> 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>
      <w:pPr>
        <w:pStyle w:val="NoSpacing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     </w:t>
      </w:r>
      <w:r>
        <w:rPr>
          <w:rFonts w:ascii="Liberation Serif" w:hAnsi="Liberation Serif"/>
          <w:szCs w:val="24"/>
        </w:rPr>
        <w:tab/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>
      <w:pPr>
        <w:pStyle w:val="Normal"/>
        <w:overflowPunct w:val="true"/>
        <w:jc w:val="both"/>
        <w:textAlignment w:val="auto"/>
        <w:rPr>
          <w:rFonts w:ascii="Liberation Serif" w:hAnsi="Liberation Serif" w:cs="Liberation Serif"/>
          <w:szCs w:val="24"/>
        </w:rPr>
      </w:pPr>
      <w:r>
        <w:rPr>
          <w:rFonts w:cs="Liberation Serif" w:ascii="Liberation Serif" w:hAnsi="Liberation Serif"/>
          <w:b/>
          <w:szCs w:val="24"/>
        </w:rPr>
        <w:t xml:space="preserve">     </w:t>
      </w:r>
      <w:r>
        <w:rPr>
          <w:rFonts w:cs="Liberation Serif" w:ascii="Liberation Serif" w:hAnsi="Liberation Serif"/>
          <w:b/>
          <w:szCs w:val="24"/>
        </w:rPr>
        <w:tab/>
        <w:t>Порядок определения победителей</w:t>
      </w:r>
      <w:r>
        <w:rPr>
          <w:rFonts w:cs="Liberation Serif" w:ascii="Liberation Serif" w:hAnsi="Liberation Serif"/>
          <w:szCs w:val="24"/>
        </w:rPr>
        <w:t>: победителем признается участник, предложивший наиболее высокую цену имущества.</w:t>
      </w:r>
    </w:p>
    <w:p>
      <w:pPr>
        <w:pStyle w:val="NoSpacing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    </w:t>
      </w:r>
      <w:r>
        <w:rPr>
          <w:rFonts w:ascii="Liberation Serif" w:hAnsi="Liberation Serif"/>
          <w:szCs w:val="24"/>
        </w:rPr>
        <w:tab/>
        <w:t xml:space="preserve"> 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>
      <w:pPr>
        <w:pStyle w:val="NoSpacing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     </w:t>
      </w:r>
      <w:r>
        <w:rPr>
          <w:rFonts w:ascii="Liberation Serif" w:hAnsi="Liberation Serif"/>
          <w:szCs w:val="24"/>
        </w:rPr>
        <w:tab/>
        <w:t>Процедура аукциона считается завершенной со времени подписания продавцом протокола об итогах аукциона.</w:t>
      </w:r>
    </w:p>
    <w:p>
      <w:pPr>
        <w:pStyle w:val="Normal"/>
        <w:overflowPunct w:val="true"/>
        <w:jc w:val="both"/>
        <w:textAlignment w:val="auto"/>
        <w:rPr>
          <w:rFonts w:ascii="Liberation Serif" w:hAnsi="Liberation Serif" w:cs="Liberation Serif"/>
          <w:szCs w:val="24"/>
        </w:rPr>
      </w:pPr>
      <w:r>
        <w:rPr>
          <w:rFonts w:cs="Liberation Serif" w:ascii="Liberation Serif" w:hAnsi="Liberation Serif"/>
          <w:b/>
          <w:szCs w:val="24"/>
        </w:rPr>
        <w:t xml:space="preserve">     </w:t>
      </w:r>
      <w:r>
        <w:rPr>
          <w:rFonts w:cs="Liberation Serif" w:ascii="Liberation Serif" w:hAnsi="Liberation Serif"/>
          <w:b/>
          <w:szCs w:val="24"/>
        </w:rPr>
        <w:tab/>
        <w:t>Аукцион признается несостоявшимся</w:t>
      </w:r>
      <w:r>
        <w:rPr>
          <w:rFonts w:cs="Liberation Serif" w:ascii="Liberation Serif" w:hAnsi="Liberation Serif"/>
          <w:szCs w:val="24"/>
        </w:rPr>
        <w:t xml:space="preserve"> в следующих случаях:</w:t>
      </w:r>
    </w:p>
    <w:p>
      <w:pPr>
        <w:pStyle w:val="Normal"/>
        <w:overflowPunct w:val="true"/>
        <w:jc w:val="both"/>
        <w:textAlignment w:val="auto"/>
        <w:rPr>
          <w:rFonts w:ascii="Liberation Serif" w:hAnsi="Liberation Serif" w:cs="Liberation Serif"/>
          <w:szCs w:val="24"/>
        </w:rPr>
      </w:pPr>
      <w:r>
        <w:rPr>
          <w:rFonts w:cs="Liberation Serif" w:ascii="Liberation Serif" w:hAnsi="Liberation Serif"/>
          <w:szCs w:val="24"/>
        </w:rPr>
        <w:t xml:space="preserve">     </w:t>
      </w:r>
      <w:r>
        <w:rPr>
          <w:rFonts w:cs="Liberation Serif" w:ascii="Liberation Serif" w:hAnsi="Liberation Serif"/>
          <w:szCs w:val="24"/>
        </w:rPr>
        <w:tab/>
        <w:t xml:space="preserve">а) не было подано ни одной заявки на участие либо ни один из претендентов не признан участником; </w:t>
      </w:r>
    </w:p>
    <w:p>
      <w:pPr>
        <w:pStyle w:val="Normal"/>
        <w:overflowPunct w:val="true"/>
        <w:jc w:val="both"/>
        <w:textAlignment w:val="auto"/>
        <w:rPr>
          <w:rFonts w:ascii="Liberation Serif" w:hAnsi="Liberation Serif" w:cs="Liberation Serif"/>
          <w:szCs w:val="24"/>
        </w:rPr>
      </w:pPr>
      <w:r>
        <w:rPr>
          <w:rFonts w:cs="Liberation Serif" w:ascii="Liberation Serif" w:hAnsi="Liberation Serif"/>
          <w:szCs w:val="24"/>
        </w:rPr>
        <w:t xml:space="preserve">     </w:t>
      </w:r>
      <w:r>
        <w:rPr>
          <w:rFonts w:cs="Liberation Serif" w:ascii="Liberation Serif" w:hAnsi="Liberation Serif"/>
          <w:szCs w:val="24"/>
        </w:rPr>
        <w:tab/>
        <w:t>б) принято решение о признании только одного претендента участником;</w:t>
      </w:r>
    </w:p>
    <w:p>
      <w:pPr>
        <w:pStyle w:val="Normal"/>
        <w:overflowPunct w:val="true"/>
        <w:jc w:val="both"/>
        <w:textAlignment w:val="auto"/>
        <w:rPr>
          <w:rFonts w:ascii="Liberation Serif" w:hAnsi="Liberation Serif" w:cs="Liberation Serif"/>
          <w:szCs w:val="24"/>
        </w:rPr>
      </w:pPr>
      <w:r>
        <w:rPr>
          <w:rFonts w:cs="Liberation Serif" w:ascii="Liberation Serif" w:hAnsi="Liberation Serif"/>
          <w:szCs w:val="24"/>
        </w:rPr>
        <w:t xml:space="preserve">     </w:t>
      </w:r>
      <w:r>
        <w:rPr>
          <w:rFonts w:cs="Liberation Serif" w:ascii="Liberation Serif" w:hAnsi="Liberation Serif"/>
          <w:szCs w:val="24"/>
        </w:rPr>
        <w:tab/>
        <w:t xml:space="preserve">в) ни один из участников не сделал предложение о начальной цене имущества.        </w:t>
      </w:r>
    </w:p>
    <w:p>
      <w:pPr>
        <w:pStyle w:val="Normal"/>
        <w:overflowPunct w:val="true"/>
        <w:jc w:val="both"/>
        <w:textAlignment w:val="auto"/>
        <w:rPr>
          <w:rFonts w:ascii="Liberation Serif" w:hAnsi="Liberation Serif" w:cs="Liberation Serif"/>
          <w:szCs w:val="24"/>
        </w:rPr>
      </w:pPr>
      <w:r>
        <w:rPr>
          <w:rFonts w:cs="Liberation Serif" w:ascii="Liberation Serif" w:hAnsi="Liberation Serif"/>
          <w:szCs w:val="24"/>
        </w:rPr>
        <w:t xml:space="preserve">     </w:t>
      </w:r>
      <w:r>
        <w:rPr>
          <w:rFonts w:cs="Liberation Serif" w:ascii="Liberation Serif" w:hAnsi="Liberation Serif"/>
          <w:szCs w:val="24"/>
        </w:rPr>
        <w:tab/>
        <w:t>Время создания, получения и отправки электронных документов на электронной площадке, а также время проведения процедуры продажи имущества соответствует местному времени, в котором функционирует электронная площадка.</w:t>
      </w:r>
    </w:p>
    <w:p>
      <w:pPr>
        <w:pStyle w:val="Normal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     </w:t>
      </w:r>
      <w:r>
        <w:rPr>
          <w:rFonts w:ascii="Liberation Serif" w:hAnsi="Liberation Serif"/>
          <w:szCs w:val="24"/>
        </w:rPr>
        <w:tab/>
        <w:t xml:space="preserve">Признание заявителей участниками аукциона (рассмотрение заявок и документов претендентов) проводится </w:t>
      </w:r>
      <w:r>
        <w:rPr>
          <w:rFonts w:ascii="Liberation Serif" w:hAnsi="Liberation Serif"/>
          <w:b/>
          <w:bCs/>
          <w:szCs w:val="24"/>
        </w:rPr>
        <w:t>30.</w:t>
      </w:r>
      <w:r>
        <w:rPr>
          <w:rFonts w:ascii="Liberation Serif" w:hAnsi="Liberation Serif"/>
          <w:b/>
          <w:szCs w:val="24"/>
        </w:rPr>
        <w:t>07.</w:t>
      </w:r>
      <w:r>
        <w:rPr>
          <w:rFonts w:ascii="Liberation Serif" w:hAnsi="Liberation Serif"/>
          <w:b/>
          <w:bCs/>
          <w:szCs w:val="24"/>
        </w:rPr>
        <w:t>2021 г.</w:t>
      </w:r>
      <w:r>
        <w:rPr>
          <w:rFonts w:ascii="Liberation Serif" w:hAnsi="Liberation Serif"/>
          <w:szCs w:val="24"/>
        </w:rPr>
        <w:t xml:space="preserve">; аукцион проводится </w:t>
      </w:r>
      <w:r>
        <w:rPr>
          <w:rFonts w:ascii="Liberation Serif" w:hAnsi="Liberation Serif"/>
          <w:b/>
          <w:bCs/>
          <w:szCs w:val="24"/>
        </w:rPr>
        <w:t>0</w:t>
      </w:r>
      <w:r>
        <w:rPr>
          <w:rFonts w:ascii="Liberation Serif" w:hAnsi="Liberation Serif"/>
          <w:b/>
          <w:bCs/>
          <w:szCs w:val="24"/>
        </w:rPr>
        <w:t>2</w:t>
      </w:r>
      <w:r>
        <w:rPr>
          <w:rFonts w:ascii="Liberation Serif" w:hAnsi="Liberation Serif"/>
          <w:b/>
          <w:bCs/>
          <w:szCs w:val="24"/>
        </w:rPr>
        <w:t>.</w:t>
      </w:r>
      <w:r>
        <w:rPr>
          <w:rFonts w:ascii="Liberation Serif" w:hAnsi="Liberation Serif"/>
          <w:b/>
          <w:szCs w:val="24"/>
        </w:rPr>
        <w:t>08.</w:t>
      </w:r>
      <w:r>
        <w:rPr>
          <w:rFonts w:ascii="Liberation Serif" w:hAnsi="Liberation Serif"/>
          <w:b/>
          <w:bCs/>
          <w:szCs w:val="24"/>
        </w:rPr>
        <w:t xml:space="preserve">2021 года в 08.30 часов (по московскому времени) </w:t>
      </w:r>
      <w:r>
        <w:rPr>
          <w:rFonts w:ascii="Liberation Serif" w:hAnsi="Liberation Serif"/>
          <w:bCs/>
          <w:szCs w:val="24"/>
        </w:rPr>
        <w:t>на</w:t>
      </w:r>
      <w:r>
        <w:rPr>
          <w:rFonts w:ascii="Liberation Serif" w:hAnsi="Liberation Serif"/>
          <w:b/>
          <w:bCs/>
          <w:szCs w:val="24"/>
        </w:rPr>
        <w:t xml:space="preserve"> </w:t>
      </w:r>
      <w:r>
        <w:rPr>
          <w:rFonts w:ascii="Liberation Serif" w:hAnsi="Liberation Serif"/>
          <w:szCs w:val="24"/>
        </w:rPr>
        <w:t xml:space="preserve">электронной площадке Сбербанк – АСТ. </w:t>
      </w:r>
    </w:p>
    <w:p>
      <w:pPr>
        <w:pStyle w:val="Normal"/>
        <w:overflowPunct w:val="true"/>
        <w:jc w:val="both"/>
        <w:textAlignment w:val="auto"/>
        <w:rPr>
          <w:rFonts w:ascii="Liberation Serif" w:hAnsi="Liberation Serif" w:cs="Liberation Serif"/>
          <w:szCs w:val="24"/>
        </w:rPr>
      </w:pPr>
      <w:r>
        <w:rPr>
          <w:rFonts w:cs="Liberation Serif" w:ascii="Liberation Serif" w:hAnsi="Liberation Serif"/>
          <w:szCs w:val="24"/>
        </w:rPr>
        <w:t xml:space="preserve">     </w:t>
      </w:r>
      <w:r>
        <w:rPr>
          <w:rFonts w:cs="Liberation Serif" w:ascii="Liberation Serif" w:hAnsi="Liberation Serif"/>
          <w:szCs w:val="24"/>
        </w:rPr>
        <w:tab/>
        <w:t xml:space="preserve"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 </w:t>
      </w:r>
    </w:p>
    <w:p>
      <w:pPr>
        <w:pStyle w:val="Normal"/>
        <w:overflowPunct w:val="true"/>
        <w:jc w:val="both"/>
        <w:textAlignment w:val="auto"/>
        <w:rPr>
          <w:rFonts w:ascii="Liberation Serif" w:hAnsi="Liberation Serif" w:cs="Liberation Serif"/>
          <w:szCs w:val="24"/>
        </w:rPr>
      </w:pPr>
      <w:r>
        <w:rPr>
          <w:rFonts w:cs="Liberation Serif" w:ascii="Liberation Serif" w:hAnsi="Liberation Serif"/>
          <w:szCs w:val="24"/>
        </w:rPr>
        <w:t xml:space="preserve">     </w:t>
      </w:r>
      <w:r>
        <w:rPr>
          <w:rFonts w:cs="Liberation Serif" w:ascii="Liberation Serif" w:hAnsi="Liberation Serif"/>
          <w:szCs w:val="24"/>
        </w:rPr>
        <w:tab/>
        <w:t xml:space="preserve">а) наименование имущества и иные позволяющие его индивидуализировать сведения (спецификация лота); </w:t>
      </w:r>
    </w:p>
    <w:p>
      <w:pPr>
        <w:pStyle w:val="Normal"/>
        <w:overflowPunct w:val="true"/>
        <w:jc w:val="both"/>
        <w:textAlignment w:val="auto"/>
        <w:rPr>
          <w:rFonts w:ascii="Liberation Serif" w:hAnsi="Liberation Serif" w:cs="Liberation Serif"/>
          <w:szCs w:val="24"/>
        </w:rPr>
      </w:pPr>
      <w:r>
        <w:rPr>
          <w:rFonts w:cs="Liberation Serif" w:ascii="Liberation Serif" w:hAnsi="Liberation Serif"/>
          <w:szCs w:val="24"/>
        </w:rPr>
        <w:t xml:space="preserve">     </w:t>
      </w:r>
      <w:r>
        <w:rPr>
          <w:rFonts w:cs="Liberation Serif" w:ascii="Liberation Serif" w:hAnsi="Liberation Serif"/>
          <w:szCs w:val="24"/>
        </w:rPr>
        <w:tab/>
        <w:t xml:space="preserve">б) цена сделки; </w:t>
      </w:r>
    </w:p>
    <w:p>
      <w:pPr>
        <w:pStyle w:val="Normal"/>
        <w:overflowPunct w:val="true"/>
        <w:jc w:val="both"/>
        <w:textAlignment w:val="auto"/>
        <w:rPr>
          <w:rFonts w:ascii="Liberation Serif" w:hAnsi="Liberation Serif" w:cs="Liberation Serif"/>
          <w:szCs w:val="24"/>
        </w:rPr>
      </w:pPr>
      <w:r>
        <w:rPr>
          <w:rFonts w:cs="Liberation Serif" w:ascii="Liberation Serif" w:hAnsi="Liberation Serif"/>
          <w:szCs w:val="24"/>
        </w:rPr>
        <w:t xml:space="preserve">     </w:t>
      </w:r>
      <w:r>
        <w:rPr>
          <w:rFonts w:cs="Liberation Serif" w:ascii="Liberation Serif" w:hAnsi="Liberation Serif"/>
          <w:szCs w:val="24"/>
        </w:rPr>
        <w:tab/>
        <w:t xml:space="preserve">в) фамилия, имя, отчество физического лица или наименование юридического лица - победителя. </w:t>
      </w:r>
    </w:p>
    <w:p>
      <w:pPr>
        <w:pStyle w:val="Normal"/>
        <w:overflowPunct w:val="true"/>
        <w:jc w:val="both"/>
        <w:textAlignment w:val="auto"/>
        <w:rPr>
          <w:rFonts w:ascii="Liberation Serif" w:hAnsi="Liberation Serif" w:cs="Liberation Serif"/>
          <w:szCs w:val="24"/>
        </w:rPr>
      </w:pPr>
      <w:r>
        <w:rPr>
          <w:rFonts w:cs="Liberation Serif" w:ascii="Liberation Serif" w:hAnsi="Liberation Serif"/>
          <w:szCs w:val="24"/>
        </w:rPr>
        <w:t xml:space="preserve">    </w:t>
      </w:r>
      <w:r>
        <w:rPr>
          <w:rFonts w:cs="Liberation Serif" w:ascii="Liberation Serif" w:hAnsi="Liberation Serif"/>
          <w:szCs w:val="24"/>
        </w:rPr>
        <w:tab/>
        <w:t xml:space="preserve"> </w:t>
      </w:r>
      <w:r>
        <w:rPr>
          <w:rFonts w:cs="Liberation Serif" w:ascii="Liberation Serif" w:hAnsi="Liberation Serif"/>
          <w:b/>
          <w:szCs w:val="24"/>
        </w:rPr>
        <w:t>В течение 5 рабочих дней</w:t>
      </w:r>
      <w:r>
        <w:rPr>
          <w:rFonts w:cs="Liberation Serif" w:ascii="Liberation Serif" w:hAnsi="Liberation Serif"/>
          <w:szCs w:val="24"/>
        </w:rPr>
        <w:t xml:space="preserve"> </w:t>
      </w:r>
      <w:r>
        <w:rPr>
          <w:rFonts w:cs="Liberation Serif" w:ascii="Liberation Serif" w:hAnsi="Liberation Serif"/>
          <w:b/>
          <w:szCs w:val="24"/>
        </w:rPr>
        <w:t>со дня подведения итогов аукциона</w:t>
      </w:r>
      <w:r>
        <w:rPr>
          <w:rFonts w:cs="Liberation Serif" w:ascii="Liberation Serif" w:hAnsi="Liberation Serif"/>
          <w:szCs w:val="24"/>
        </w:rPr>
        <w:t xml:space="preserve"> с победителем заключается договор купли-продажи имущества.</w:t>
      </w:r>
    </w:p>
    <w:p>
      <w:pPr>
        <w:pStyle w:val="Normal"/>
        <w:overflowPunct w:val="true"/>
        <w:jc w:val="both"/>
        <w:textAlignment w:val="auto"/>
        <w:rPr>
          <w:rFonts w:ascii="Liberation Serif" w:hAnsi="Liberation Serif" w:cs="Liberation Serif"/>
          <w:szCs w:val="24"/>
        </w:rPr>
      </w:pPr>
      <w:r>
        <w:rPr>
          <w:rFonts w:cs="Liberation Serif" w:ascii="Liberation Serif" w:hAnsi="Liberation Serif"/>
          <w:szCs w:val="24"/>
        </w:rPr>
        <w:t xml:space="preserve">     </w:t>
      </w:r>
      <w:r>
        <w:rPr>
          <w:rFonts w:cs="Liberation Serif" w:ascii="Liberation Serif" w:hAnsi="Liberation Serif"/>
          <w:szCs w:val="24"/>
        </w:rPr>
        <w:tab/>
        <w:t xml:space="preserve">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 </w:t>
      </w:r>
    </w:p>
    <w:p>
      <w:pPr>
        <w:pStyle w:val="Normal"/>
        <w:overflowPunct w:val="true"/>
        <w:jc w:val="both"/>
        <w:textAlignment w:val="auto"/>
        <w:rPr>
          <w:rFonts w:ascii="Liberation Serif" w:hAnsi="Liberation Serif" w:cs="Liberation Serif"/>
          <w:szCs w:val="24"/>
        </w:rPr>
      </w:pPr>
      <w:r>
        <w:rPr>
          <w:rFonts w:cs="Liberation Serif" w:ascii="Liberation Serif" w:hAnsi="Liberation Serif"/>
          <w:szCs w:val="24"/>
        </w:rPr>
        <w:t xml:space="preserve">    </w:t>
      </w:r>
      <w:r>
        <w:rPr>
          <w:rFonts w:cs="Liberation Serif" w:ascii="Liberation Serif" w:hAnsi="Liberation Serif"/>
          <w:szCs w:val="24"/>
        </w:rPr>
        <w:tab/>
        <w:t xml:space="preserve"> 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9">
        <w:r>
          <w:rPr>
            <w:rFonts w:cs="Liberation Serif" w:ascii="Liberation Serif" w:hAnsi="Liberation Serif"/>
            <w:szCs w:val="24"/>
          </w:rPr>
          <w:t>законодательством</w:t>
        </w:r>
      </w:hyperlink>
      <w:r>
        <w:rPr>
          <w:rFonts w:cs="Liberation Serif" w:ascii="Liberation Serif" w:hAnsi="Liberation Serif"/>
          <w:szCs w:val="24"/>
        </w:rPr>
        <w:t xml:space="preserve"> Российской Федерации в договоре купли-продажи имущества, задаток ему не возвращается.</w:t>
      </w:r>
    </w:p>
    <w:p>
      <w:pPr>
        <w:pStyle w:val="Normal"/>
        <w:overflowPunct w:val="true"/>
        <w:ind w:firstLine="708"/>
        <w:jc w:val="both"/>
        <w:textAlignment w:val="auto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/>
          <w:szCs w:val="24"/>
        </w:rPr>
        <w:t>Оплата договору производится в течение 10 (десяти) рабочих дней со дня заключения договора купли-продажи с учетом внесенного задатка.</w:t>
      </w:r>
    </w:p>
    <w:p>
      <w:pPr>
        <w:pStyle w:val="Normal"/>
        <w:overflowPunct w:val="true"/>
        <w:jc w:val="both"/>
        <w:textAlignment w:val="auto"/>
        <w:rPr>
          <w:rFonts w:ascii="Liberation Serif" w:hAnsi="Liberation Serif" w:cs="Liberation Serif"/>
          <w:szCs w:val="24"/>
        </w:rPr>
      </w:pPr>
      <w:r>
        <w:rPr>
          <w:rFonts w:cs="Liberation Serif" w:ascii="Liberation Serif" w:hAnsi="Liberation Serif"/>
          <w:b/>
          <w:szCs w:val="24"/>
        </w:rPr>
        <w:t xml:space="preserve">     </w:t>
      </w:r>
      <w:r>
        <w:rPr>
          <w:rFonts w:cs="Liberation Serif" w:ascii="Liberation Serif" w:hAnsi="Liberation Serif"/>
          <w:b/>
          <w:szCs w:val="24"/>
        </w:rPr>
        <w:tab/>
        <w:t>Суммы задатков возвращаются</w:t>
      </w:r>
      <w:r>
        <w:rPr>
          <w:rFonts w:cs="Liberation Serif" w:ascii="Liberation Serif" w:hAnsi="Liberation Serif"/>
          <w:szCs w:val="24"/>
        </w:rPr>
        <w:t xml:space="preserve"> участникам аукциона, за исключением его победителя, в течение пяти дней с даты подведения итогов аукциона.</w:t>
      </w:r>
    </w:p>
    <w:p>
      <w:pPr>
        <w:pStyle w:val="Normal"/>
        <w:overflowPunct w:val="true"/>
        <w:ind w:firstLine="708"/>
        <w:jc w:val="both"/>
        <w:textAlignment w:val="auto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/>
          <w:szCs w:val="24"/>
        </w:rPr>
        <w:t>Оплата по настоящему договору производится в течение 10 (десяти) рабочих дней со дня заключения настоящего договора.</w:t>
      </w:r>
    </w:p>
    <w:p>
      <w:pPr>
        <w:pStyle w:val="Normal"/>
        <w:widowControl w:val="false"/>
        <w:ind w:firstLine="708"/>
        <w:jc w:val="both"/>
        <w:rPr>
          <w:rFonts w:ascii="Liberation Serif" w:hAnsi="Liberation Serif"/>
          <w:szCs w:val="24"/>
        </w:rPr>
      </w:pPr>
      <w:r>
        <w:rPr>
          <w:rFonts w:cs="Liberation Serif" w:ascii="Liberation Serif" w:hAnsi="Liberation Serif"/>
          <w:szCs w:val="24"/>
        </w:rPr>
        <w:t xml:space="preserve"> </w:t>
      </w:r>
      <w:r>
        <w:rPr>
          <w:rFonts w:cs="Liberation Serif" w:ascii="Liberation Serif" w:hAnsi="Liberation Serif"/>
          <w:b/>
          <w:szCs w:val="24"/>
        </w:rPr>
        <w:t>Передача имущества</w:t>
      </w:r>
      <w:r>
        <w:rPr>
          <w:rFonts w:cs="Liberation Serif" w:ascii="Liberation Serif" w:hAnsi="Liberation Serif"/>
          <w:szCs w:val="24"/>
        </w:rPr>
        <w:t xml:space="preserve"> и оформление права собственности на него осуществляются в соответствии с законодательством Российской Федерации. </w:t>
      </w:r>
      <w:r>
        <w:rPr>
          <w:rFonts w:ascii="Liberation Serif" w:hAnsi="Liberation Serif"/>
          <w:szCs w:val="24"/>
        </w:rPr>
        <w:t>Продавец обязуется передать Покупателю имущество, указанное в лотах № 1, №2, №3 в течение 3-х рабочих дней с момента его полной оплаты по акту приема-передачи.</w:t>
      </w:r>
    </w:p>
    <w:p>
      <w:pPr>
        <w:pStyle w:val="Normal"/>
        <w:widowControl w:val="false"/>
        <w:ind w:firstLine="708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Покупатель обязуется принять имущество, указанное в лотах № 1, №2, №3 в тот же срок, подписать акт приема-передачи.</w:t>
      </w:r>
    </w:p>
    <w:p>
      <w:pPr>
        <w:pStyle w:val="Normal"/>
        <w:jc w:val="both"/>
        <w:rPr>
          <w:rFonts w:ascii="Liberation Serif" w:hAnsi="Liberation Serif"/>
          <w:b/>
          <w:b/>
          <w:bCs/>
          <w:szCs w:val="24"/>
        </w:rPr>
      </w:pPr>
      <w:r>
        <w:rPr>
          <w:rFonts w:ascii="Liberation Serif" w:hAnsi="Liberation Serif"/>
          <w:b/>
          <w:bCs/>
          <w:szCs w:val="24"/>
        </w:rPr>
        <w:t xml:space="preserve">     </w:t>
      </w:r>
      <w:r>
        <w:rPr>
          <w:rFonts w:ascii="Liberation Serif" w:hAnsi="Liberation Serif"/>
          <w:b/>
          <w:bCs/>
          <w:szCs w:val="24"/>
        </w:rPr>
        <w:tab/>
        <w:t>Юридические адреса и реквизиты сторон:</w:t>
      </w:r>
    </w:p>
    <w:p>
      <w:pPr>
        <w:pStyle w:val="Normal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b/>
          <w:bCs/>
          <w:szCs w:val="24"/>
        </w:rPr>
        <w:t xml:space="preserve">     </w:t>
      </w:r>
      <w:r>
        <w:rPr>
          <w:rFonts w:ascii="Liberation Serif" w:hAnsi="Liberation Serif"/>
          <w:b/>
          <w:bCs/>
          <w:szCs w:val="24"/>
        </w:rPr>
        <w:tab/>
        <w:t xml:space="preserve">Продавец: </w:t>
      </w:r>
      <w:r>
        <w:rPr>
          <w:rFonts w:ascii="Liberation Serif" w:hAnsi="Liberation Serif"/>
          <w:szCs w:val="24"/>
        </w:rPr>
        <w:t>ОМС «Управление муниципальным имуществом городского округа Красноуфимск».</w:t>
      </w:r>
    </w:p>
    <w:p>
      <w:pPr>
        <w:pStyle w:val="Normal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     </w:t>
      </w:r>
      <w:r>
        <w:rPr>
          <w:rFonts w:ascii="Liberation Serif" w:hAnsi="Liberation Serif"/>
          <w:szCs w:val="24"/>
        </w:rPr>
        <w:tab/>
        <w:t>623300, Свердловская область, г. Красноуфимск, ул. Советская, 25-112.</w:t>
      </w:r>
    </w:p>
    <w:p>
      <w:pPr>
        <w:pStyle w:val="Normal"/>
        <w:jc w:val="both"/>
        <w:rPr>
          <w:rFonts w:ascii="Liberation Serif" w:hAnsi="Liberation Serif"/>
          <w:b/>
          <w:b/>
          <w:bCs/>
          <w:szCs w:val="24"/>
        </w:rPr>
      </w:pPr>
      <w:r>
        <w:rPr>
          <w:rFonts w:ascii="Liberation Serif" w:hAnsi="Liberation Serif"/>
          <w:b/>
          <w:bCs/>
          <w:szCs w:val="24"/>
        </w:rPr>
        <w:t xml:space="preserve">     </w:t>
      </w:r>
      <w:r>
        <w:rPr>
          <w:rFonts w:ascii="Liberation Serif" w:hAnsi="Liberation Serif"/>
          <w:b/>
          <w:bCs/>
          <w:szCs w:val="24"/>
        </w:rPr>
        <w:tab/>
        <w:t xml:space="preserve">Реквизиты оплаты: </w:t>
      </w:r>
    </w:p>
    <w:p>
      <w:pPr>
        <w:pStyle w:val="Normal"/>
        <w:jc w:val="both"/>
        <w:rPr>
          <w:rFonts w:ascii="Liberation Serif" w:hAnsi="Liberation Serif"/>
          <w:b/>
          <w:b/>
          <w:bCs/>
          <w:szCs w:val="24"/>
        </w:rPr>
      </w:pPr>
      <w:r>
        <w:rPr>
          <w:rFonts w:ascii="Liberation Serif" w:hAnsi="Liberation Serif"/>
          <w:b/>
          <w:bCs/>
          <w:szCs w:val="24"/>
        </w:rPr>
        <w:t xml:space="preserve">    </w:t>
      </w:r>
      <w:r>
        <w:rPr>
          <w:rFonts w:ascii="Liberation Serif" w:hAnsi="Liberation Serif"/>
          <w:b/>
          <w:bCs/>
          <w:szCs w:val="24"/>
        </w:rPr>
        <w:tab/>
        <w:t xml:space="preserve"> Юридические адреса и реквизиты сторон:</w:t>
      </w:r>
    </w:p>
    <w:p>
      <w:pPr>
        <w:pStyle w:val="Normal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b/>
          <w:bCs/>
          <w:szCs w:val="24"/>
        </w:rPr>
        <w:t xml:space="preserve">     </w:t>
      </w:r>
      <w:r>
        <w:rPr>
          <w:rFonts w:ascii="Liberation Serif" w:hAnsi="Liberation Serif"/>
          <w:b/>
          <w:bCs/>
          <w:szCs w:val="24"/>
        </w:rPr>
        <w:tab/>
      </w:r>
      <w:r>
        <w:rPr>
          <w:rFonts w:ascii="Liberation Serif" w:hAnsi="Liberation Serif"/>
          <w:szCs w:val="24"/>
        </w:rPr>
        <w:t xml:space="preserve">Получатель: УФК по Свердловской области (ОМС Управление муниципальным имуществом городского округа Красноуфимск) </w:t>
      </w:r>
    </w:p>
    <w:p>
      <w:pPr>
        <w:pStyle w:val="Normal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     </w:t>
      </w:r>
      <w:r>
        <w:rPr>
          <w:rFonts w:ascii="Liberation Serif" w:hAnsi="Liberation Serif"/>
          <w:szCs w:val="24"/>
        </w:rPr>
        <w:tab/>
        <w:t>ИНН 6619007115, КПП 661901001</w:t>
      </w:r>
    </w:p>
    <w:p>
      <w:pPr>
        <w:pStyle w:val="Normal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     </w:t>
      </w:r>
      <w:r>
        <w:rPr>
          <w:rFonts w:ascii="Liberation Serif" w:hAnsi="Liberation Serif"/>
          <w:szCs w:val="24"/>
        </w:rPr>
        <w:tab/>
        <w:t>ОКТМО 65747000</w:t>
      </w:r>
    </w:p>
    <w:p>
      <w:pPr>
        <w:pStyle w:val="Normal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     </w:t>
      </w:r>
      <w:r>
        <w:rPr>
          <w:rFonts w:ascii="Liberation Serif" w:hAnsi="Liberation Serif"/>
          <w:szCs w:val="24"/>
        </w:rPr>
        <w:tab/>
        <w:t>Счет получателя 03100643000000016200</w:t>
      </w:r>
    </w:p>
    <w:p>
      <w:pPr>
        <w:pStyle w:val="Normal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     </w:t>
      </w:r>
      <w:r>
        <w:rPr>
          <w:rFonts w:ascii="Liberation Serif" w:hAnsi="Liberation Serif"/>
          <w:szCs w:val="24"/>
        </w:rPr>
        <w:tab/>
        <w:t>Банк получателя Уральское ГУ Банка России//УФК по Свердловской области, г. Екатеринбург</w:t>
      </w:r>
    </w:p>
    <w:p>
      <w:pPr>
        <w:pStyle w:val="Normal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     </w:t>
      </w:r>
      <w:r>
        <w:rPr>
          <w:rFonts w:ascii="Liberation Serif" w:hAnsi="Liberation Serif"/>
          <w:szCs w:val="24"/>
        </w:rPr>
        <w:tab/>
        <w:t xml:space="preserve">БИК 016577551 </w:t>
      </w:r>
    </w:p>
    <w:p>
      <w:pPr>
        <w:pStyle w:val="Normal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     </w:t>
      </w:r>
      <w:r>
        <w:rPr>
          <w:rFonts w:ascii="Liberation Serif" w:hAnsi="Liberation Serif"/>
          <w:szCs w:val="24"/>
        </w:rPr>
        <w:tab/>
        <w:t>Номер счета банка получателя 40102810645370000054</w:t>
      </w:r>
    </w:p>
    <w:p>
      <w:pPr>
        <w:pStyle w:val="Normal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     </w:t>
      </w:r>
      <w:r>
        <w:rPr>
          <w:rFonts w:ascii="Liberation Serif" w:hAnsi="Liberation Serif"/>
          <w:szCs w:val="24"/>
        </w:rPr>
        <w:tab/>
        <w:t xml:space="preserve">КБК   </w:t>
      </w:r>
      <w:r>
        <w:rPr>
          <w:rFonts w:ascii="Liberation Serif" w:hAnsi="Liberation Serif"/>
          <w:b/>
          <w:szCs w:val="24"/>
        </w:rPr>
        <w:t xml:space="preserve">90211402043040001410     </w:t>
      </w:r>
    </w:p>
    <w:p>
      <w:pPr>
        <w:pStyle w:val="Normal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b/>
          <w:bCs/>
          <w:szCs w:val="24"/>
        </w:rPr>
        <w:t xml:space="preserve">     </w:t>
      </w:r>
      <w:r>
        <w:rPr>
          <w:rFonts w:ascii="Liberation Serif" w:hAnsi="Liberation Serif"/>
          <w:b/>
          <w:bCs/>
          <w:szCs w:val="24"/>
        </w:rPr>
        <w:tab/>
        <w:t xml:space="preserve">Назначение платежа: </w:t>
      </w:r>
      <w:r>
        <w:rPr>
          <w:rFonts w:ascii="Liberation Serif" w:hAnsi="Liberation Serif"/>
          <w:szCs w:val="24"/>
        </w:rPr>
        <w:t>Оплата по договору купли-продажи муниципального имущества от «___» _____2021 года, № __ лота.</w:t>
      </w:r>
    </w:p>
    <w:p>
      <w:pPr>
        <w:pStyle w:val="Normal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     </w:t>
      </w:r>
      <w:r>
        <w:rPr>
          <w:rFonts w:ascii="Liberation Serif" w:hAnsi="Liberation Serif"/>
          <w:szCs w:val="24"/>
        </w:rPr>
        <w:tab/>
        <w:t>Исчисление, уплата налогов в связи с покупкой имущества осуществляются претендентами в порядке и сроки, предусмотренные налоговом законодательством.</w:t>
      </w:r>
    </w:p>
    <w:p>
      <w:pPr>
        <w:pStyle w:val="Normal"/>
        <w:jc w:val="both"/>
        <w:rPr>
          <w:rFonts w:ascii="Liberation Serif" w:hAnsi="Liberation Serif"/>
          <w:color w:val="FF6600"/>
          <w:szCs w:val="24"/>
        </w:rPr>
      </w:pPr>
      <w:r>
        <w:rPr>
          <w:rFonts w:ascii="Liberation Serif" w:hAnsi="Liberation Serif"/>
          <w:szCs w:val="24"/>
        </w:rPr>
        <w:t xml:space="preserve">     </w:t>
      </w:r>
      <w:r>
        <w:rPr>
          <w:rFonts w:ascii="Liberation Serif" w:hAnsi="Liberation Serif"/>
          <w:szCs w:val="24"/>
        </w:rPr>
        <w:tab/>
        <w:t xml:space="preserve">Иную информацию об аукционе, условиях договора купли-продажи можно получить с 01.07.2021 года – 27.07.2021 года по телефонам: 8(34394) 5-16-91, 5-17-21 или в ОМС «Управление муниципальным имуществом городского округа Красноуфимск» по адресу: г. Красноуфимск, ул. Советская, д. 25, каб. 112, с 08.30 до 17.45 с пн-чт., с 08.30 до 16.30 пт.,  Образец  заявки установленной формы, проект договора купли-продажи и иная информация об аукционе размещается на электронной площадке Сбербанк – АСТ (http://utp.sberbank-ast.ru/AP), официальном сайте Администрации городского округа Красноуфимск </w:t>
      </w:r>
      <w:r>
        <w:rPr>
          <w:rStyle w:val="FontStyle21"/>
          <w:rFonts w:ascii="Liberation Serif" w:hAnsi="Liberation Serif"/>
        </w:rPr>
        <w:t>в сети «Интернет»</w:t>
      </w:r>
      <w:r>
        <w:rPr>
          <w:rFonts w:ascii="Liberation Serif" w:hAnsi="Liberation Serif"/>
          <w:color w:val="FF6600"/>
          <w:szCs w:val="24"/>
        </w:rPr>
        <w:t xml:space="preserve"> </w:t>
      </w:r>
      <w:r>
        <w:rPr>
          <w:rFonts w:ascii="Liberation Serif" w:hAnsi="Liberation Serif"/>
          <w:szCs w:val="24"/>
        </w:rPr>
        <w:t>go-kruf.midural.ru</w:t>
      </w:r>
      <w:r>
        <w:rPr>
          <w:rFonts w:ascii="Liberation Serif" w:hAnsi="Liberation Serif"/>
          <w:color w:val="FF6600"/>
          <w:szCs w:val="24"/>
        </w:rPr>
        <w:t xml:space="preserve"> </w:t>
      </w:r>
      <w:r>
        <w:rPr>
          <w:rFonts w:ascii="Liberation Serif" w:hAnsi="Liberation Serif"/>
          <w:szCs w:val="24"/>
        </w:rPr>
        <w:t>(раздел «</w:t>
      </w:r>
      <w:hyperlink r:id="rId10">
        <w:r>
          <w:rPr>
            <w:rFonts w:ascii="Liberation Serif" w:hAnsi="Liberation Serif"/>
            <w:color w:val="auto"/>
            <w:szCs w:val="24"/>
          </w:rPr>
          <w:t>Управление муниципальным имуществом (УМИ)</w:t>
        </w:r>
      </w:hyperlink>
      <w:r>
        <w:rPr>
          <w:rFonts w:ascii="Liberation Serif" w:hAnsi="Liberation Serif"/>
          <w:szCs w:val="24"/>
        </w:rPr>
        <w:t>», подраздел «Продажа, аренда муниципального имущества»),</w:t>
      </w:r>
      <w:r>
        <w:rPr>
          <w:rFonts w:ascii="Liberation Serif" w:hAnsi="Liberation Serif"/>
          <w:color w:val="0000FF"/>
          <w:szCs w:val="24"/>
        </w:rPr>
        <w:t xml:space="preserve"> </w:t>
      </w:r>
      <w:r>
        <w:rPr>
          <w:rFonts w:ascii="Liberation Serif" w:hAnsi="Liberation Serif"/>
          <w:szCs w:val="24"/>
        </w:rPr>
        <w:t xml:space="preserve">на официальном сайте торгов Российской Федерации </w:t>
      </w:r>
      <w:r>
        <w:rPr>
          <w:rStyle w:val="FontStyle21"/>
          <w:rFonts w:ascii="Liberation Serif" w:hAnsi="Liberation Serif"/>
        </w:rPr>
        <w:t xml:space="preserve">в сети «Интернет» </w:t>
      </w:r>
      <w:r>
        <w:rPr>
          <w:rFonts w:ascii="Liberation Serif" w:hAnsi="Liberation Serif"/>
          <w:szCs w:val="24"/>
        </w:rPr>
        <w:t>torgi.gov.ru.</w:t>
      </w:r>
    </w:p>
    <w:p>
      <w:pPr>
        <w:pStyle w:val="Normal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</w:r>
    </w:p>
    <w:p>
      <w:pPr>
        <w:pStyle w:val="Normal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</w:r>
    </w:p>
    <w:p>
      <w:pPr>
        <w:pStyle w:val="Normal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   </w:t>
      </w:r>
      <w:r>
        <w:rPr>
          <w:rFonts w:ascii="Liberation Serif" w:hAnsi="Liberation Serif"/>
          <w:szCs w:val="24"/>
        </w:rPr>
        <w:t>Начальник                                                                                                         И.В. Лагунова</w:t>
      </w:r>
    </w:p>
    <w:p>
      <w:pPr>
        <w:pStyle w:val="Normal"/>
        <w:rPr>
          <w:rFonts w:ascii="Liberation Serif" w:hAnsi="Liberation Serif"/>
          <w:szCs w:val="24"/>
        </w:rPr>
      </w:pPr>
      <w:r>
        <w:rPr/>
      </w:r>
    </w:p>
    <w:sectPr>
      <w:type w:val="nextPage"/>
      <w:pgSz w:w="11906" w:h="16838"/>
      <w:pgMar w:left="1701" w:right="851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16ba2"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rsid w:val="00516ba2"/>
    <w:pPr>
      <w:keepNext w:val="true"/>
      <w:overflowPunct w:val="true"/>
      <w:textAlignment w:val="auto"/>
      <w:outlineLvl w:val="0"/>
    </w:pPr>
    <w:rPr>
      <w:b/>
      <w:bCs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rsid w:val="00516ba2"/>
    <w:rPr>
      <w:color w:val="0000FF"/>
      <w:u w:val="single"/>
    </w:rPr>
  </w:style>
  <w:style w:type="character" w:styleId="FontStyle14" w:customStyle="1">
    <w:name w:val="Font Style14"/>
    <w:basedOn w:val="DefaultParagraphFont"/>
    <w:qFormat/>
    <w:rsid w:val="00516ba2"/>
    <w:rPr>
      <w:rFonts w:ascii="Times New Roman" w:hAnsi="Times New Roman" w:cs="Times New Roman"/>
      <w:sz w:val="22"/>
      <w:szCs w:val="22"/>
    </w:rPr>
  </w:style>
  <w:style w:type="character" w:styleId="FontStyle21" w:customStyle="1">
    <w:name w:val="Font Style21"/>
    <w:basedOn w:val="DefaultParagraphFont"/>
    <w:qFormat/>
    <w:rsid w:val="00516ba2"/>
    <w:rPr>
      <w:rFonts w:ascii="Times New Roman" w:hAnsi="Times New Roman" w:cs="Times New Roman"/>
      <w:sz w:val="24"/>
      <w:szCs w:val="24"/>
    </w:rPr>
  </w:style>
  <w:style w:type="character" w:styleId="Style14" w:customStyle="1">
    <w:name w:val="Текст выноски Знак"/>
    <w:basedOn w:val="DefaultParagraphFont"/>
    <w:link w:val="a5"/>
    <w:qFormat/>
    <w:rsid w:val="005e57f7"/>
    <w:rPr>
      <w:rFonts w:ascii="Segoe UI" w:hAnsi="Segoe UI" w:cs="Segoe UI"/>
      <w:sz w:val="18"/>
      <w:szCs w:val="18"/>
    </w:rPr>
  </w:style>
  <w:style w:type="character" w:styleId="Strong">
    <w:name w:val="Strong"/>
    <w:qFormat/>
    <w:rsid w:val="001c5db2"/>
    <w:rPr>
      <w:b/>
      <w:b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rsid w:val="00516ba2"/>
    <w:pPr>
      <w:overflowPunct w:val="true"/>
      <w:jc w:val="both"/>
      <w:textAlignment w:val="auto"/>
    </w:pPr>
    <w:rPr>
      <w:b/>
      <w:bCs/>
      <w:szCs w:val="24"/>
    </w:rPr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91" w:customStyle="1">
    <w:name w:val="Style9"/>
    <w:basedOn w:val="Normal"/>
    <w:uiPriority w:val="99"/>
    <w:qFormat/>
    <w:rsid w:val="00516ba2"/>
    <w:pPr>
      <w:widowControl w:val="false"/>
      <w:overflowPunct w:val="true"/>
      <w:spacing w:lineRule="exact" w:line="322"/>
      <w:textAlignment w:val="auto"/>
    </w:pPr>
    <w:rPr>
      <w:szCs w:val="24"/>
    </w:rPr>
  </w:style>
  <w:style w:type="paragraph" w:styleId="Style101" w:customStyle="1">
    <w:name w:val="Style10"/>
    <w:basedOn w:val="Normal"/>
    <w:qFormat/>
    <w:rsid w:val="00bd3f73"/>
    <w:pPr>
      <w:widowControl w:val="false"/>
      <w:overflowPunct w:val="true"/>
      <w:spacing w:lineRule="exact" w:line="322"/>
      <w:jc w:val="both"/>
      <w:textAlignment w:val="auto"/>
    </w:pPr>
    <w:rPr>
      <w:szCs w:val="24"/>
    </w:rPr>
  </w:style>
  <w:style w:type="paragraph" w:styleId="BalloonText">
    <w:name w:val="Balloon Text"/>
    <w:basedOn w:val="Normal"/>
    <w:link w:val="a6"/>
    <w:qFormat/>
    <w:rsid w:val="005e57f7"/>
    <w:pPr/>
    <w:rPr>
      <w:rFonts w:ascii="Segoe UI" w:hAnsi="Segoe UI" w:cs="Segoe UI"/>
      <w:sz w:val="18"/>
      <w:szCs w:val="18"/>
    </w:rPr>
  </w:style>
  <w:style w:type="paragraph" w:styleId="Style71" w:customStyle="1">
    <w:name w:val="Style7"/>
    <w:basedOn w:val="Normal"/>
    <w:uiPriority w:val="99"/>
    <w:qFormat/>
    <w:rsid w:val="00cc5333"/>
    <w:pPr>
      <w:widowControl w:val="false"/>
      <w:overflowPunct w:val="true"/>
      <w:spacing w:lineRule="exact" w:line="322"/>
      <w:jc w:val="center"/>
      <w:textAlignment w:val="auto"/>
    </w:pPr>
    <w:rPr>
      <w:szCs w:val="24"/>
    </w:rPr>
  </w:style>
  <w:style w:type="paragraph" w:styleId="NoSpacing">
    <w:name w:val="No Spacing"/>
    <w:uiPriority w:val="1"/>
    <w:qFormat/>
    <w:rsid w:val="00506a04"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ConsPlusNormal" w:customStyle="1">
    <w:name w:val="ConsPlusNormal"/>
    <w:qFormat/>
    <w:rsid w:val="00a760d8"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Times New Roman" w:cs="Liberation Serif"/>
      <w:color w:val="auto"/>
      <w:kern w:val="0"/>
      <w:sz w:val="22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umi@krasnoufimsk.ru" TargetMode="External"/><Relationship Id="rId4" Type="http://schemas.openxmlformats.org/officeDocument/2006/relationships/hyperlink" Target="https://utp.sberbank-ast.ru/" TargetMode="External"/><Relationship Id="rId5" Type="http://schemas.openxmlformats.org/officeDocument/2006/relationships/hyperlink" Target="consultantplus://offline/ref=0DB0899EF8BD5F5F958DCCD6ED46571A0CF94659F44BE3FAAA3A6E75AAEE78638303667C9E3DA3C008G5I" TargetMode="External"/><Relationship Id="rId6" Type="http://schemas.openxmlformats.org/officeDocument/2006/relationships/hyperlink" Target="consultantplus://offline/ref=0D31035C643F102EA0A5D5E810E0D019E0D459F981535C11AA3ABD21F540031248C03AF0122B0EB48498409E42BDDEF" TargetMode="External"/><Relationship Id="rId7" Type="http://schemas.openxmlformats.org/officeDocument/2006/relationships/hyperlink" Target="consultantplus://offline/ref=DD06494D48C9D5DCA1210C91BAFA3A0F104DCE11985EEAD068712DD3D51F7B21A02D877D16244D89C91DE6BC6E9D2E147F2FF32C49rF1CJ" TargetMode="External"/><Relationship Id="rId8" Type="http://schemas.openxmlformats.org/officeDocument/2006/relationships/hyperlink" Target="consultantplus://offline/ref=DD06494D48C9D5DCA1210C91BAFA3A0F1140C518995AEAD068712DD3D51F7B21A02D877C19751799CD54B3B57099390A7431F3r21CJ" TargetMode="External"/><Relationship Id="rId9" Type="http://schemas.openxmlformats.org/officeDocument/2006/relationships/hyperlink" Target="consultantplus://offline/ref=06F57239E476571CDAFE910F37733A3380A70CDE3574E38278D6D01C428566F77F246AB34BDD197F1C84B824F88DB2BBEB7EC6E43DE84FC7J5oDK" TargetMode="External"/><Relationship Id="rId10" Type="http://schemas.openxmlformats.org/officeDocument/2006/relationships/hyperlink" Target="http://go-kruf.midural.ru/article/show/id/173" TargetMode="Externa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006E1-D68D-48EB-8C0D-80BA019B9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1934</TotalTime>
  <Application>LibreOffice/7.1.4.2$Windows_X86_64 LibreOffice_project/a529a4fab45b75fefc5b6226684193eb000654f6</Application>
  <AppVersion>15.0000</AppVersion>
  <Pages>8</Pages>
  <Words>2818</Words>
  <Characters>19899</Characters>
  <CharactersWithSpaces>23443</CharactersWithSpaces>
  <Paragraphs>134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2018-04-04T12:17:00Z</dcterms:created>
  <dc:creator>Zver</dc:creator>
  <dc:description/>
  <dc:language>ru-RU</dc:language>
  <cp:lastModifiedBy/>
  <cp:lastPrinted>2021-06-30T16:53:39Z</cp:lastPrinted>
  <dcterms:modified xsi:type="dcterms:W3CDTF">2021-06-30T17:00:35Z</dcterms:modified>
  <cp:revision>55</cp:revision>
  <dc:subject/>
  <dc:title>Информационное сообщение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