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2DBEAE3C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C61FBF">
        <w:rPr>
          <w:rFonts w:ascii="Liberation Serif" w:hAnsi="Liberation Serif"/>
          <w:sz w:val="24"/>
          <w:szCs w:val="24"/>
        </w:rPr>
        <w:t>553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C61FBF" w:rsidRPr="00C61FBF">
        <w:rPr>
          <w:rFonts w:ascii="Liberation Serif" w:hAnsi="Liberation Serif"/>
          <w:sz w:val="24"/>
          <w:szCs w:val="24"/>
        </w:rPr>
        <w:t>расположенной в границах улицы Ремесленная в городе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2F61D95F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</w:t>
      </w:r>
      <w:r w:rsidR="00C61FBF">
        <w:rPr>
          <w:rFonts w:ascii="Liberation Serif" w:hAnsi="Liberation Serif"/>
          <w:b/>
          <w:sz w:val="24"/>
          <w:szCs w:val="24"/>
        </w:rPr>
        <w:t>8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67A1E8FF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>
        <w:rPr>
          <w:rFonts w:ascii="Liberation Serif" w:hAnsi="Liberation Serif"/>
          <w:b/>
          <w:sz w:val="24"/>
          <w:szCs w:val="24"/>
        </w:rPr>
        <w:t xml:space="preserve"> июля 2024 года в 17.</w:t>
      </w:r>
      <w:r w:rsidR="00C61FBF">
        <w:rPr>
          <w:rFonts w:ascii="Liberation Serif" w:hAnsi="Liberation Serif"/>
          <w:b/>
          <w:sz w:val="24"/>
          <w:szCs w:val="24"/>
        </w:rPr>
        <w:t>30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63D425B0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3AFE91E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41F362A0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</w:t>
      </w:r>
      <w:r w:rsidR="00C61FBF">
        <w:rPr>
          <w:rFonts w:ascii="Liberation Serif" w:hAnsi="Liberation Serif"/>
          <w:sz w:val="24"/>
          <w:szCs w:val="24"/>
        </w:rPr>
        <w:t>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</w:t>
      </w:r>
      <w:r w:rsidR="00C61FBF">
        <w:rPr>
          <w:rFonts w:ascii="Liberation Serif" w:hAnsi="Liberation Serif"/>
          <w:sz w:val="24"/>
          <w:szCs w:val="24"/>
        </w:rPr>
        <w:t>3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1FBF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2024-06-20T04:25:00Z</cp:lastPrinted>
  <dcterms:created xsi:type="dcterms:W3CDTF">2024-06-20T04:26:00Z</dcterms:created>
  <dcterms:modified xsi:type="dcterms:W3CDTF">2024-06-20T04:26:00Z</dcterms:modified>
</cp:coreProperties>
</file>