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4C1586" w:rsidTr="00EE4E53">
        <w:trPr>
          <w:trHeight w:val="142"/>
        </w:trPr>
        <w:tc>
          <w:tcPr>
            <w:tcW w:w="9889" w:type="dxa"/>
            <w:hideMark/>
          </w:tcPr>
          <w:tbl>
            <w:tblPr>
              <w:tblStyle w:val="a6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9"/>
              <w:gridCol w:w="828"/>
              <w:gridCol w:w="4266"/>
            </w:tblGrid>
            <w:tr w:rsidR="004C1586" w:rsidRPr="009B5DE2" w:rsidTr="00EE4E53">
              <w:tc>
                <w:tcPr>
                  <w:tcW w:w="4644" w:type="dxa"/>
                </w:tcPr>
                <w:p w:rsidR="004C1586" w:rsidRPr="009B5DE2" w:rsidRDefault="004C1586" w:rsidP="00EE4E53">
                  <w:pPr>
                    <w:tabs>
                      <w:tab w:val="left" w:pos="6472"/>
                    </w:tabs>
                    <w:jc w:val="center"/>
                    <w:rPr>
                      <w:rFonts w:ascii="Times New Roman" w:hAnsi="Times New Roman" w:cs="Times New Roman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noProof/>
                      <w:szCs w:val="20"/>
                      <w:lang w:eastAsia="ru-RU"/>
                    </w:rPr>
                    <w:drawing>
                      <wp:inline distT="0" distB="0" distL="0" distR="0" wp14:anchorId="0C2C368B" wp14:editId="17351CFC">
                        <wp:extent cx="524510" cy="603250"/>
                        <wp:effectExtent l="0" t="0" r="8890" b="6350"/>
                        <wp:docPr id="231" name="Рисунок 2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4510" cy="6032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ФЕДЕРАЛЬНАЯ СЛУЖБА ПО НАДЗОРУ В СФЕРЕ ЗАЩИТЫ ПРАВ ПОТРЕБИТЕЛЕЙ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БЛАГОПОЛУЧИЯ  ЧЕЛОВЕКА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Филиал Федерального бюджетного учреждения здравоохранения «Центр гигиены и эпидемиологии в Свердловской области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городе Красноуфимск, Красноуфимском,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районах»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623300, 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>Свердловская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обл., г. Красноуфимск, 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ул. Советская, 13 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тел.: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7-59-43 </w:t>
                  </w: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факс: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7-59-43</w:t>
                  </w:r>
                </w:p>
                <w:p w:rsidR="004C1586" w:rsidRPr="00E60880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e</w:t>
                  </w:r>
                  <w:r w:rsidRPr="00E6088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-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mail</w:t>
                  </w:r>
                  <w:r w:rsidRPr="00E6088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</w:t>
                  </w:r>
                  <w:r w:rsidRPr="00E60880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hyperlink r:id="rId7" w:history="1"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mail</w:t>
                    </w:r>
                    <w:r w:rsidRPr="00E60880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_07@66.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rospotrebnadzor</w:t>
                    </w:r>
                    <w:proofErr w:type="spellEnd"/>
                    <w:r w:rsidRPr="00E60880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4C1586" w:rsidRPr="00E60880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http</w:t>
                  </w:r>
                  <w:r w:rsidRPr="00E6088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://</w:t>
                  </w:r>
                  <w:hyperlink r:id="rId8" w:history="1"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fbuz</w:t>
                    </w:r>
                    <w:proofErr w:type="spellEnd"/>
                    <w:r w:rsidRPr="00E60880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4C1586" w:rsidRPr="00055ABD" w:rsidRDefault="004C1586" w:rsidP="00EE4E53">
                  <w:pPr>
                    <w:ind w:left="-142" w:right="-10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 xml:space="preserve">E-mail: 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begin"/>
                  </w:r>
                  <w:r w:rsidRPr="00055ABD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 xml:space="preserve"> 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HYPERLINK</w:instrText>
                  </w:r>
                  <w:r w:rsidRPr="00055ABD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 xml:space="preserve"> "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mailto</w:instrText>
                  </w:r>
                  <w:r w:rsidRPr="00055ABD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>: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mail</w:instrText>
                  </w:r>
                  <w:r w:rsidRPr="00055ABD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>_07@66.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rospotrebnadzor</w:instrText>
                  </w:r>
                  <w:r w:rsidRPr="00055ABD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>.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ru</w:instrText>
                  </w:r>
                  <w:r w:rsidRPr="00055ABD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 xml:space="preserve">" 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mail</w:t>
                  </w:r>
                  <w:r w:rsidRPr="00055ABD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_07@66.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rospotrebnadzor</w:t>
                  </w:r>
                  <w:proofErr w:type="spellEnd"/>
                  <w:r w:rsidRPr="00055ABD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end"/>
                  </w:r>
                </w:p>
                <w:p w:rsidR="004C1586" w:rsidRPr="00055ABD" w:rsidRDefault="004C1586" w:rsidP="00893833">
                  <w:pPr>
                    <w:ind w:left="-142" w:right="-108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  <w:r w:rsidR="003D5D4F" w:rsidRPr="00055ABD">
                    <w:t xml:space="preserve"> </w:t>
                  </w:r>
                  <w:r w:rsidR="00B12639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</w:t>
                  </w:r>
                  <w:r w:rsidR="005E74B6" w:rsidRP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  <w:r w:rsidRP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89383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</w:t>
                  </w:r>
                  <w:r w:rsidRP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</w:t>
                  </w:r>
                  <w:r w:rsidRP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.20</w:t>
                  </w:r>
                  <w:r w:rsidR="00221192" w:rsidRP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851" w:type="dxa"/>
                </w:tcPr>
                <w:p w:rsidR="004C1586" w:rsidRPr="00055ABD" w:rsidRDefault="004C1586" w:rsidP="00EE4E53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59" w:type="dxa"/>
                </w:tcPr>
                <w:p w:rsidR="004C1586" w:rsidRPr="009B5DE2" w:rsidRDefault="004C1586" w:rsidP="00EE4E53">
                  <w:pPr>
                    <w:pStyle w:val="11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 w:rsidRPr="009B5DE2"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Статья в СМИ</w:t>
                  </w:r>
                </w:p>
                <w:p w:rsidR="004C1586" w:rsidRPr="009B5DE2" w:rsidRDefault="004C1586" w:rsidP="00EE4E53">
                  <w:pPr>
                    <w:pStyle w:val="11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4C1586" w:rsidRPr="009B5DE2" w:rsidRDefault="004C1586" w:rsidP="00EE4E53">
                  <w:pPr>
                    <w:pStyle w:val="11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</w:t>
                  </w:r>
                  <w:r w:rsidR="003719C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ый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врач филиала ФБУЗ </w:t>
                  </w: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«Центр гигиены и эпидемиологии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Свердловской области в городе Красноуфимск, </w:t>
                  </w: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Красноуфимском,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районах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</w:t>
                  </w: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C1586" w:rsidRPr="009B5DE2" w:rsidRDefault="004C1586" w:rsidP="003719C9">
                  <w:pPr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_______________ </w:t>
                  </w:r>
                  <w:r w:rsidR="003719C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И.В. Шевелев</w:t>
                  </w:r>
                  <w:r w:rsidRPr="009B5DE2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4C1586" w:rsidRDefault="004C1586" w:rsidP="00EE4E53">
            <w:pPr>
              <w:jc w:val="right"/>
            </w:pPr>
          </w:p>
        </w:tc>
      </w:tr>
    </w:tbl>
    <w:p w:rsidR="00893833" w:rsidRPr="00EA1AA1" w:rsidRDefault="00893833" w:rsidP="00893833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/>
          <w:bCs/>
          <w:color w:val="252525"/>
          <w:spacing w:val="3"/>
        </w:rPr>
      </w:pPr>
      <w:r w:rsidRPr="00EA1AA1">
        <w:rPr>
          <w:rFonts w:ascii="Times New Roman" w:hAnsi="Times New Roman" w:cs="Times New Roman"/>
          <w:b/>
          <w:bCs/>
          <w:color w:val="252525"/>
          <w:spacing w:val="3"/>
        </w:rPr>
        <w:t>Права потребителей при заключении договора долевого участия в долевом строительстве</w:t>
      </w:r>
    </w:p>
    <w:p w:rsidR="00893833" w:rsidRPr="00EA1AA1" w:rsidRDefault="00893833" w:rsidP="00893833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252525"/>
          <w:spacing w:val="3"/>
          <w:shd w:val="clear" w:color="auto" w:fill="FFFFFF"/>
        </w:rPr>
      </w:pPr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>Одним из распространённых способов приобретением жилья является его приобретение путем заключения на этапе строительства договора участия в долевом строительстве (далее – «ДДУ»).</w:t>
      </w:r>
    </w:p>
    <w:p w:rsidR="00893833" w:rsidRPr="00EA1AA1" w:rsidRDefault="00893833" w:rsidP="00893833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252525"/>
          <w:spacing w:val="3"/>
          <w:shd w:val="clear" w:color="auto" w:fill="FFFFFF"/>
        </w:rPr>
      </w:pPr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>Правоотношения между застройщиком и участником долевого строительства регулируются Федеральным законом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 № 214-ФЗ от 24 декабря 2004 г. (далее – «214 ФЗ»).</w:t>
      </w:r>
    </w:p>
    <w:p w:rsidR="00893833" w:rsidRPr="00EA1AA1" w:rsidRDefault="00893833" w:rsidP="00893833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252525"/>
          <w:spacing w:val="3"/>
          <w:shd w:val="clear" w:color="auto" w:fill="FFFFFF"/>
        </w:rPr>
      </w:pPr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>Дольщики, вступая в долевой проект, являются потребителями, вместе с тем, 214 ФЗ – закон, регулирующий только сферу долевого строительства. Его положения касаются только отношений, возникающих между застройщиком и дольщиком в рамках реализации конкретного строительного проекта, а действие не затрагивает отношения, регулируемые другими законодательными актами, в частности Гражданским кодексом РФ и Законом РФ «О защите прав потребителей». При этом в 214 ФЗ прямо указано, что все отношения, которые не регламентированы данным законом, подпадают под действие Закона РФ «О защите прав потребителей».</w:t>
      </w:r>
    </w:p>
    <w:p w:rsidR="00893833" w:rsidRPr="00EA1AA1" w:rsidRDefault="00893833" w:rsidP="00893833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252525"/>
          <w:spacing w:val="3"/>
          <w:shd w:val="clear" w:color="auto" w:fill="FFFFFF"/>
        </w:rPr>
      </w:pPr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>Отношения между застройщиком и дольщиком определяются ДДУ, положения которого должны четко соответствовать законодательным нормам. Застройщик не может прописывать условия, противоречащие закону и ущемляющие интересы и права дольщиков, как потребителей. В соответствии с законодательством застройщик должен выполнять все условия ДДУ, заключенного между ним и дольщиком, а именно:</w:t>
      </w:r>
    </w:p>
    <w:p w:rsidR="00893833" w:rsidRPr="00EA1AA1" w:rsidRDefault="00893833" w:rsidP="00893833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252525"/>
          <w:spacing w:val="3"/>
          <w:shd w:val="clear" w:color="auto" w:fill="FFFFFF"/>
        </w:rPr>
      </w:pPr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>– построить и передать объект участнику долевого строительства ровно в срок, указанный в договоре;</w:t>
      </w:r>
    </w:p>
    <w:p w:rsidR="00893833" w:rsidRPr="00EA1AA1" w:rsidRDefault="00893833" w:rsidP="00893833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252525"/>
          <w:spacing w:val="3"/>
          <w:shd w:val="clear" w:color="auto" w:fill="FFFFFF"/>
        </w:rPr>
      </w:pPr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>– качество и характеристики квартиры должны соответствовать ДДУ и проектным документам.</w:t>
      </w:r>
    </w:p>
    <w:p w:rsidR="00893833" w:rsidRPr="00EA1AA1" w:rsidRDefault="00893833" w:rsidP="00893833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252525"/>
          <w:spacing w:val="3"/>
          <w:shd w:val="clear" w:color="auto" w:fill="FFFFFF"/>
        </w:rPr>
      </w:pPr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>При невыполнении этих условий, к застройщику применяются санкции, предусмотренные 214 ФЗ. Строительная компания должна выплатить дольщику неустойку по ДДУ, возместить его убытки, компенсировать моральный вред и оплатить штраф.</w:t>
      </w:r>
    </w:p>
    <w:p w:rsidR="00893833" w:rsidRPr="00EA1AA1" w:rsidRDefault="00893833" w:rsidP="00893833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252525"/>
          <w:spacing w:val="3"/>
          <w:shd w:val="clear" w:color="auto" w:fill="FFFFFF"/>
        </w:rPr>
      </w:pPr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>В соответствии с законом все положения договора, которые прямо или косвенно ущемляют права потребителей, являются недействительными.</w:t>
      </w:r>
    </w:p>
    <w:p w:rsidR="00893833" w:rsidRPr="00EA1AA1" w:rsidRDefault="00893833" w:rsidP="00893833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252525"/>
          <w:spacing w:val="3"/>
          <w:shd w:val="clear" w:color="auto" w:fill="FFFFFF"/>
        </w:rPr>
      </w:pPr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 xml:space="preserve">Например, строительные компании зачастую включают в ДДУ пункт, согласно которому дольщик обязан подписать договор с неким ООО на оказание последним услуг по регистрации договора и оплатить ему за данную услугу определённую сумму. Однако статья 16 Закона РФ «О защите прав потребителей» запрещает ставить в зависимость приобретение основной услуги </w:t>
      </w:r>
      <w:proofErr w:type="gramStart"/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>от</w:t>
      </w:r>
      <w:proofErr w:type="gramEnd"/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 xml:space="preserve"> дополнительной, которая навязана потребителю.</w:t>
      </w:r>
    </w:p>
    <w:p w:rsidR="00893833" w:rsidRPr="00EA1AA1" w:rsidRDefault="00893833" w:rsidP="00893833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252525"/>
          <w:spacing w:val="3"/>
          <w:shd w:val="clear" w:color="auto" w:fill="FFFFFF"/>
        </w:rPr>
      </w:pPr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 xml:space="preserve">В договоре также можно встретить пункт, в соответствии с которым, застройщик может самостоятельно без согласования с участником изменить цену договора, если фактическая площадь объекта не совпадет с той, что указана в положениях договора. Цена является важным условием договора, и ее можно изменять только по обоюдному соглашению, подписанному обеими сторонами. Данные условия напрямую ущемляют права дольщика как потребителя, который, согласно статье 10 </w:t>
      </w:r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lastRenderedPageBreak/>
        <w:t>Закона РФ «О защите прав потребителей» имеет право получить достоверную информацию при заключении договора.</w:t>
      </w:r>
    </w:p>
    <w:p w:rsidR="00893833" w:rsidRPr="00EA1AA1" w:rsidRDefault="00893833" w:rsidP="00893833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252525"/>
          <w:spacing w:val="3"/>
          <w:shd w:val="clear" w:color="auto" w:fill="FFFFFF"/>
        </w:rPr>
      </w:pPr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 xml:space="preserve">Очень часто в ДДУ прописывается условие, по которому дольщик после приемки объекта и подписания </w:t>
      </w:r>
      <w:proofErr w:type="spellStart"/>
      <w:proofErr w:type="gramStart"/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>приемо</w:t>
      </w:r>
      <w:proofErr w:type="spellEnd"/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>-передаточного</w:t>
      </w:r>
      <w:proofErr w:type="gramEnd"/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 xml:space="preserve"> акта, обязан заключить договор на обслуживание с организацией, выбранной по усмотрению застройщика. Это условие противоречит Жилищному кодексу РФ, в соответствии с которым собственники сами вправе выбирать способ управления своим домом и компанию, которая будет их обслуживать. Это условие напрямую ущемляет интересы и права граждан, как потребителей услуг, поскольку лишает их возможности выбора и возлагает на них обязанность заключать договор с определенной организацией, а также заставляет их оплачивать услуги по тарифам, установленным данной компанией.</w:t>
      </w:r>
    </w:p>
    <w:p w:rsidR="00893833" w:rsidRPr="00EA1AA1" w:rsidRDefault="00893833" w:rsidP="00893833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252525"/>
          <w:spacing w:val="3"/>
          <w:shd w:val="clear" w:color="auto" w:fill="FFFFFF"/>
        </w:rPr>
      </w:pPr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>В используемых застройщиками ДДУ можно найти немало условий, ущемляющих права дольщиков, являющихся потребителями. Все подобные пункты можно оспорить в суде, как противоречащие законодательству</w:t>
      </w:r>
    </w:p>
    <w:p w:rsidR="00893833" w:rsidRPr="00EA1AA1" w:rsidRDefault="00893833" w:rsidP="00893833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252525"/>
          <w:spacing w:val="3"/>
          <w:shd w:val="clear" w:color="auto" w:fill="FFFFFF"/>
        </w:rPr>
      </w:pPr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>Дольщик может самостоятельно выбирать судебный орган для подачи иска. При этом не имеет значения, какая подсудность определена по условиям договора, потребитель может игнорировать данные положения ДДУ и подать заявление в суд:</w:t>
      </w:r>
    </w:p>
    <w:p w:rsidR="00893833" w:rsidRPr="00EA1AA1" w:rsidRDefault="00893833" w:rsidP="00893833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252525"/>
          <w:spacing w:val="3"/>
          <w:shd w:val="clear" w:color="auto" w:fill="FFFFFF"/>
        </w:rPr>
      </w:pPr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>– по своему месту проживания, при этом неважно, какая у гражданина регистрация, постоянная или временная;</w:t>
      </w:r>
    </w:p>
    <w:p w:rsidR="00893833" w:rsidRPr="00EA1AA1" w:rsidRDefault="00893833" w:rsidP="00893833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252525"/>
          <w:spacing w:val="3"/>
          <w:shd w:val="clear" w:color="auto" w:fill="FFFFFF"/>
        </w:rPr>
      </w:pPr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>– по месту нахождения застройщика;</w:t>
      </w:r>
    </w:p>
    <w:p w:rsidR="00893833" w:rsidRPr="00EA1AA1" w:rsidRDefault="00893833" w:rsidP="00893833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252525"/>
          <w:spacing w:val="3"/>
          <w:shd w:val="clear" w:color="auto" w:fill="FFFFFF"/>
        </w:rPr>
      </w:pPr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>– по адресу стройплощадки, на которой находится объе</w:t>
      </w:r>
      <w:proofErr w:type="gramStart"/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>кт стр</w:t>
      </w:r>
      <w:proofErr w:type="gramEnd"/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>оительства.</w:t>
      </w:r>
    </w:p>
    <w:p w:rsidR="00893833" w:rsidRPr="00EA1AA1" w:rsidRDefault="00893833" w:rsidP="00893833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252525"/>
          <w:spacing w:val="3"/>
          <w:shd w:val="clear" w:color="auto" w:fill="FFFFFF"/>
        </w:rPr>
      </w:pPr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>Кроме того, дольщик не уплачивает государственную пошлину, если цена иска не превышает одного миллиона рублей.</w:t>
      </w:r>
    </w:p>
    <w:p w:rsidR="00893833" w:rsidRPr="00EA1AA1" w:rsidRDefault="00893833" w:rsidP="00893833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252525"/>
          <w:spacing w:val="3"/>
          <w:shd w:val="clear" w:color="auto" w:fill="FFFFFF"/>
        </w:rPr>
      </w:pPr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>Заявление рассматривается судом как иск потребителя, чьи права были нарушены застройщиком, поскольку законодатель рассматривает дольщиков, как потребителей и применяет к ним нормы Закона РФ «О защите прав потребителей». Это дает немалые преимущества гражданам при рассмотрении споров в суде. Однако</w:t>
      </w:r>
      <w:proofErr w:type="gramStart"/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>,</w:t>
      </w:r>
      <w:proofErr w:type="gramEnd"/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 xml:space="preserve"> чтобы добиться положенного по закону, необходимо знать и умело применять в свою защиту законодательные нормы.</w:t>
      </w:r>
    </w:p>
    <w:p w:rsidR="00893833" w:rsidRPr="00EA1AA1" w:rsidRDefault="00334E69" w:rsidP="00893833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252525"/>
          <w:spacing w:val="3"/>
          <w:shd w:val="clear" w:color="auto" w:fill="FFFFFF"/>
        </w:rPr>
      </w:pPr>
      <w:bookmarkStart w:id="0" w:name="_GoBack"/>
      <w:r w:rsidRPr="00334E69">
        <w:rPr>
          <w:rFonts w:ascii="Times New Roman" w:hAnsi="Times New Roman" w:cs="Times New Roman"/>
          <w:b/>
          <w:color w:val="252525"/>
          <w:spacing w:val="3"/>
          <w:shd w:val="clear" w:color="auto" w:fill="FFFFFF"/>
        </w:rPr>
        <w:t>Следует знать!</w:t>
      </w:r>
      <w:r>
        <w:rPr>
          <w:rFonts w:ascii="Times New Roman" w:hAnsi="Times New Roman" w:cs="Times New Roman"/>
          <w:color w:val="252525"/>
          <w:spacing w:val="3"/>
          <w:shd w:val="clear" w:color="auto" w:fill="FFFFFF"/>
        </w:rPr>
        <w:t xml:space="preserve"> </w:t>
      </w:r>
      <w:bookmarkEnd w:id="0"/>
      <w:r>
        <w:rPr>
          <w:rFonts w:ascii="Times New Roman" w:hAnsi="Times New Roman" w:cs="Times New Roman"/>
          <w:color w:val="252525"/>
          <w:spacing w:val="3"/>
          <w:shd w:val="clear" w:color="auto" w:fill="FFFFFF"/>
        </w:rPr>
        <w:t>О</w:t>
      </w:r>
      <w:r w:rsidR="00893833" w:rsidRPr="00EA1AA1">
        <w:rPr>
          <w:rFonts w:ascii="Times New Roman" w:hAnsi="Times New Roman" w:cs="Times New Roman"/>
          <w:b/>
          <w:bCs/>
          <w:color w:val="252525"/>
          <w:spacing w:val="3"/>
          <w:shd w:val="clear" w:color="auto" w:fill="FFFFFF"/>
        </w:rPr>
        <w:t xml:space="preserve">снованиями обращения в </w:t>
      </w:r>
      <w:proofErr w:type="spellStart"/>
      <w:r w:rsidR="00893833" w:rsidRPr="00EA1AA1">
        <w:rPr>
          <w:rFonts w:ascii="Times New Roman" w:hAnsi="Times New Roman" w:cs="Times New Roman"/>
          <w:b/>
          <w:bCs/>
          <w:color w:val="252525"/>
          <w:spacing w:val="3"/>
          <w:shd w:val="clear" w:color="auto" w:fill="FFFFFF"/>
        </w:rPr>
        <w:t>Роспотребнадзор</w:t>
      </w:r>
      <w:proofErr w:type="spellEnd"/>
      <w:r w:rsidR="00893833" w:rsidRPr="00EA1AA1">
        <w:rPr>
          <w:rFonts w:ascii="Times New Roman" w:hAnsi="Times New Roman" w:cs="Times New Roman"/>
          <w:b/>
          <w:bCs/>
          <w:color w:val="252525"/>
          <w:spacing w:val="3"/>
          <w:shd w:val="clear" w:color="auto" w:fill="FFFFFF"/>
        </w:rPr>
        <w:t xml:space="preserve"> являются:</w:t>
      </w:r>
    </w:p>
    <w:p w:rsidR="00893833" w:rsidRPr="00EA1AA1" w:rsidRDefault="00893833" w:rsidP="00893833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252525"/>
          <w:spacing w:val="3"/>
          <w:shd w:val="clear" w:color="auto" w:fill="FFFFFF"/>
        </w:rPr>
      </w:pPr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 xml:space="preserve">— выявленное потребителем несоответствие информации, содержащейся в договоре участия в долевом строительстве </w:t>
      </w:r>
      <w:proofErr w:type="gramStart"/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>и(</w:t>
      </w:r>
      <w:proofErr w:type="gramEnd"/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>или) в инструкции по эксплуатации объекта долевого строительства, требованиям Закона №214-ФЗ и Закона №2300-1;</w:t>
      </w:r>
    </w:p>
    <w:p w:rsidR="00893833" w:rsidRPr="00EA1AA1" w:rsidRDefault="00893833" w:rsidP="00893833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252525"/>
          <w:spacing w:val="3"/>
          <w:shd w:val="clear" w:color="auto" w:fill="FFFFFF"/>
        </w:rPr>
      </w:pPr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>— передача потребителю помещения (дома) существенно меньшей площади, чем предусмотрено договором участия в долевом строительстве, без возвращения соответствующей разницы в стоимости либо отказа в возвращении такой разницы;</w:t>
      </w:r>
    </w:p>
    <w:p w:rsidR="00893833" w:rsidRPr="00EA1AA1" w:rsidRDefault="00893833" w:rsidP="00893833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252525"/>
          <w:spacing w:val="3"/>
          <w:shd w:val="clear" w:color="auto" w:fill="FFFFFF"/>
        </w:rPr>
      </w:pPr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 xml:space="preserve">— включение в договор дополнительных услуг </w:t>
      </w:r>
      <w:proofErr w:type="gramStart"/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>и(</w:t>
      </w:r>
      <w:proofErr w:type="gramEnd"/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>или) работ без письменного согласия потребителя.</w:t>
      </w:r>
    </w:p>
    <w:p w:rsidR="00893833" w:rsidRPr="00EA1AA1" w:rsidRDefault="00893833" w:rsidP="00893833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252525"/>
          <w:spacing w:val="3"/>
          <w:shd w:val="clear" w:color="auto" w:fill="FFFFFF"/>
        </w:rPr>
      </w:pPr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>Прочие вопросы, связанные с качеством законченных строительством объектов, урегулируются потребителями с застройщиками самостоятельно в порядке, предусмотренном Законом №214-ФЗ, или в судебном порядке.</w:t>
      </w:r>
    </w:p>
    <w:p w:rsidR="00893833" w:rsidRPr="00EA1AA1" w:rsidRDefault="00893833" w:rsidP="00893833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252525"/>
          <w:spacing w:val="3"/>
          <w:shd w:val="clear" w:color="auto" w:fill="FFFFFF"/>
        </w:rPr>
      </w:pPr>
      <w:proofErr w:type="gramStart"/>
      <w:r w:rsidRPr="00EA1AA1">
        <w:rPr>
          <w:rFonts w:ascii="Times New Roman" w:hAnsi="Times New Roman" w:cs="Times New Roman"/>
          <w:color w:val="252525"/>
          <w:spacing w:val="3"/>
          <w:shd w:val="clear" w:color="auto" w:fill="FFFFFF"/>
        </w:rPr>
        <w:t>Кроме того, потребителям-дольщикам необходимо иметь в виду, что жалобы на предоставление коммунальных услуг, на текущее состояние и содержание общего имущества собственников помещений в законченных строительством многоквартирных домах или жилых домов в коттеджных поселках не относятся к предмету контроля (надзора) в области защиты прав потребителей, а являются предметом государственного жилищного контроля (надзора).</w:t>
      </w:r>
      <w:proofErr w:type="gramEnd"/>
    </w:p>
    <w:p w:rsidR="00893833" w:rsidRPr="00EA1AA1" w:rsidRDefault="00893833" w:rsidP="00893833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252525"/>
          <w:spacing w:val="3"/>
          <w:shd w:val="clear" w:color="auto" w:fill="FFFFFF"/>
        </w:rPr>
      </w:pPr>
    </w:p>
    <w:p w:rsidR="0006051E" w:rsidRPr="008D27DB" w:rsidRDefault="0006051E" w:rsidP="00893833">
      <w:pPr>
        <w:pStyle w:val="a3"/>
        <w:shd w:val="clear" w:color="auto" w:fill="FFFFFF"/>
        <w:spacing w:before="0" w:beforeAutospacing="0" w:after="240" w:afterAutospacing="0"/>
        <w:jc w:val="both"/>
        <w:rPr>
          <w:color w:val="252525"/>
          <w:spacing w:val="3"/>
          <w:shd w:val="clear" w:color="auto" w:fill="FFFFFF"/>
        </w:rPr>
      </w:pPr>
    </w:p>
    <w:sectPr w:rsidR="0006051E" w:rsidRPr="008D27DB" w:rsidSect="005421B6">
      <w:pgSz w:w="11906" w:h="16838"/>
      <w:pgMar w:top="567" w:right="56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33DBC"/>
    <w:multiLevelType w:val="multilevel"/>
    <w:tmpl w:val="48CAD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586"/>
    <w:rsid w:val="00054B92"/>
    <w:rsid w:val="00055ABD"/>
    <w:rsid w:val="0006051E"/>
    <w:rsid w:val="000B4354"/>
    <w:rsid w:val="000F1685"/>
    <w:rsid w:val="00127DF7"/>
    <w:rsid w:val="00171EBA"/>
    <w:rsid w:val="001C3CC9"/>
    <w:rsid w:val="00221192"/>
    <w:rsid w:val="002C06B9"/>
    <w:rsid w:val="00321397"/>
    <w:rsid w:val="0033001A"/>
    <w:rsid w:val="00334E69"/>
    <w:rsid w:val="003719C9"/>
    <w:rsid w:val="00382C99"/>
    <w:rsid w:val="00390449"/>
    <w:rsid w:val="003B3B85"/>
    <w:rsid w:val="003D48F7"/>
    <w:rsid w:val="003D5D4F"/>
    <w:rsid w:val="003D6A2B"/>
    <w:rsid w:val="003F260E"/>
    <w:rsid w:val="004000CF"/>
    <w:rsid w:val="0042057C"/>
    <w:rsid w:val="0043759E"/>
    <w:rsid w:val="004C1586"/>
    <w:rsid w:val="004F436A"/>
    <w:rsid w:val="004F631D"/>
    <w:rsid w:val="005421B6"/>
    <w:rsid w:val="00566D3C"/>
    <w:rsid w:val="005E74B6"/>
    <w:rsid w:val="005F2902"/>
    <w:rsid w:val="00622AE2"/>
    <w:rsid w:val="0068451A"/>
    <w:rsid w:val="00750056"/>
    <w:rsid w:val="00780F91"/>
    <w:rsid w:val="0078285E"/>
    <w:rsid w:val="00833562"/>
    <w:rsid w:val="00834922"/>
    <w:rsid w:val="00866CAB"/>
    <w:rsid w:val="00893833"/>
    <w:rsid w:val="008A2214"/>
    <w:rsid w:val="008C70CF"/>
    <w:rsid w:val="008D27DB"/>
    <w:rsid w:val="009F7A13"/>
    <w:rsid w:val="00A0327A"/>
    <w:rsid w:val="00A666E6"/>
    <w:rsid w:val="00B12639"/>
    <w:rsid w:val="00B1769E"/>
    <w:rsid w:val="00B23B14"/>
    <w:rsid w:val="00B242C4"/>
    <w:rsid w:val="00B46070"/>
    <w:rsid w:val="00B6196E"/>
    <w:rsid w:val="00B6307D"/>
    <w:rsid w:val="00B80D49"/>
    <w:rsid w:val="00B93836"/>
    <w:rsid w:val="00B978EA"/>
    <w:rsid w:val="00E20203"/>
    <w:rsid w:val="00E36CB7"/>
    <w:rsid w:val="00E60880"/>
    <w:rsid w:val="00E60D64"/>
    <w:rsid w:val="00ED5875"/>
    <w:rsid w:val="00F041DE"/>
    <w:rsid w:val="00F147FD"/>
    <w:rsid w:val="00F6048B"/>
    <w:rsid w:val="00FA0FDD"/>
    <w:rsid w:val="00FF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80D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1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1586"/>
    <w:rPr>
      <w:b/>
      <w:bCs/>
    </w:rPr>
  </w:style>
  <w:style w:type="character" w:styleId="a5">
    <w:name w:val="Hyperlink"/>
    <w:basedOn w:val="a0"/>
    <w:uiPriority w:val="99"/>
    <w:semiHidden/>
    <w:unhideWhenUsed/>
    <w:rsid w:val="004C1586"/>
    <w:rPr>
      <w:color w:val="0000FF"/>
      <w:u w:val="single"/>
    </w:rPr>
  </w:style>
  <w:style w:type="paragraph" w:customStyle="1" w:styleId="11">
    <w:name w:val="Без интервала1"/>
    <w:rsid w:val="004C15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4C158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C1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158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80D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80D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1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1586"/>
    <w:rPr>
      <w:b/>
      <w:bCs/>
    </w:rPr>
  </w:style>
  <w:style w:type="character" w:styleId="a5">
    <w:name w:val="Hyperlink"/>
    <w:basedOn w:val="a0"/>
    <w:uiPriority w:val="99"/>
    <w:semiHidden/>
    <w:unhideWhenUsed/>
    <w:rsid w:val="004C1586"/>
    <w:rPr>
      <w:color w:val="0000FF"/>
      <w:u w:val="single"/>
    </w:rPr>
  </w:style>
  <w:style w:type="paragraph" w:customStyle="1" w:styleId="11">
    <w:name w:val="Без интервала1"/>
    <w:rsid w:val="004C15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4C158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C1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158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80D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151\Desktop\&#1055;&#1077;&#1090;&#1088;&#1091;&#1085;&#1080;&#1085;&#1072;%20&#1050;&#1055;\&#1057;&#1052;&#1048;%20&#1042;&#1062;&#1055;\2023\fbuz66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k151\Desktop\&#1055;&#1077;&#1090;&#1088;&#1091;&#1085;&#1080;&#1085;&#1072;%20&#1050;&#1055;\&#1057;&#1052;&#1048;%20&#1042;&#1062;&#1055;\2023\mail_07@66.rospotrebnadzo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Николаевна</dc:creator>
  <cp:lastModifiedBy>Анна Николаевна</cp:lastModifiedBy>
  <cp:revision>3</cp:revision>
  <cp:lastPrinted>2025-04-28T09:29:00Z</cp:lastPrinted>
  <dcterms:created xsi:type="dcterms:W3CDTF">2025-04-28T09:27:00Z</dcterms:created>
  <dcterms:modified xsi:type="dcterms:W3CDTF">2025-04-28T09:29:00Z</dcterms:modified>
</cp:coreProperties>
</file>