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A276D" w14:textId="77777777" w:rsidR="0056681F" w:rsidRPr="0056681F" w:rsidRDefault="0056681F" w:rsidP="0056681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681F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44725E3A" wp14:editId="7295B6C0">
            <wp:extent cx="635000" cy="829945"/>
            <wp:effectExtent l="0" t="0" r="0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7351F" w14:textId="1DCEE28A" w:rsidR="0056681F" w:rsidRDefault="0056681F" w:rsidP="0056681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0"/>
          <w:kern w:val="0"/>
          <w:sz w:val="16"/>
          <w:szCs w:val="16"/>
          <w:lang w:eastAsia="ru-RU"/>
          <w14:ligatures w14:val="none"/>
        </w:rPr>
      </w:pPr>
    </w:p>
    <w:p w14:paraId="2F696506" w14:textId="444DB391" w:rsidR="00027864" w:rsidRPr="0056681F" w:rsidRDefault="00027864" w:rsidP="00027864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</w:pPr>
      <w:r w:rsidRPr="0056681F"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  <w:t>СВЕРДЛОВСК</w:t>
      </w:r>
      <w:r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  <w:t>АЯ</w:t>
      </w:r>
      <w:r w:rsidRPr="0056681F"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  <w:t xml:space="preserve"> ОБЛАСТ</w:t>
      </w:r>
      <w:r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  <w:t>Ь</w:t>
      </w:r>
    </w:p>
    <w:p w14:paraId="44EDCCC3" w14:textId="77777777" w:rsidR="0056681F" w:rsidRPr="0056681F" w:rsidRDefault="0056681F" w:rsidP="0056681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</w:pPr>
      <w:r w:rsidRPr="0056681F"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  <w:t>ДУМА ГОРОДСКОГО ОКРУГА КРАСНОУФИМСК</w:t>
      </w:r>
    </w:p>
    <w:p w14:paraId="1D357AD0" w14:textId="670C772B" w:rsidR="0056681F" w:rsidRDefault="0056681F" w:rsidP="0056681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</w:pPr>
      <w:r w:rsidRPr="0056681F"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  <w:t>СЕДЬМОЙ СОЗЫВ</w:t>
      </w:r>
    </w:p>
    <w:p w14:paraId="644497FE" w14:textId="77777777" w:rsidR="00027864" w:rsidRPr="00027864" w:rsidRDefault="00027864" w:rsidP="0056681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20"/>
          <w:szCs w:val="20"/>
          <w:lang w:eastAsia="ru-RU"/>
          <w14:ligatures w14:val="none"/>
        </w:rPr>
      </w:pPr>
    </w:p>
    <w:p w14:paraId="6F2C8706" w14:textId="4DFDA928" w:rsidR="0056681F" w:rsidRPr="0056681F" w:rsidRDefault="0056681F" w:rsidP="0056681F">
      <w:pPr>
        <w:tabs>
          <w:tab w:val="left" w:pos="3462"/>
          <w:tab w:val="center" w:pos="4677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28"/>
          <w:szCs w:val="28"/>
          <w:lang w:eastAsia="ru-RU"/>
          <w14:ligatures w14:val="none"/>
        </w:rPr>
      </w:pPr>
      <w:r w:rsidRPr="0056681F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90E23A" wp14:editId="7543BC49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43C41A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" strokeweight="3pt"/>
            </w:pict>
          </mc:Fallback>
        </mc:AlternateContent>
      </w:r>
      <w:r w:rsidRPr="0056681F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9B280B" wp14:editId="555BFAA6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7B41F2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eQor8twAAAANAQAADwAAAAAAAAAAAAAAAAABBAAAZHJzL2Rvd25yZXYueG1sUEsFBgAA&#10;AAAEAAQA8wAAAAoFAAAAAA==&#10;"/>
            </w:pict>
          </mc:Fallback>
        </mc:AlternateContent>
      </w:r>
      <w:r w:rsidR="00217F52">
        <w:rPr>
          <w:rFonts w:ascii="Liberation Serif" w:eastAsia="Times New Roman" w:hAnsi="Liberation Serif" w:cs="Times New Roman"/>
          <w:b/>
          <w:bCs/>
          <w:kern w:val="0"/>
          <w:sz w:val="28"/>
          <w:szCs w:val="28"/>
          <w:lang w:eastAsia="ru-RU"/>
          <w14:ligatures w14:val="none"/>
        </w:rPr>
        <w:t>пятьдесят шестое заседание</w:t>
      </w:r>
    </w:p>
    <w:p w14:paraId="1A44E40C" w14:textId="77777777" w:rsidR="0056681F" w:rsidRPr="0056681F" w:rsidRDefault="0056681F" w:rsidP="0056681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FED655E" w14:textId="41821B37" w:rsidR="0056681F" w:rsidRPr="0056681F" w:rsidRDefault="0056681F" w:rsidP="0056681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28"/>
          <w:szCs w:val="28"/>
          <w:lang w:eastAsia="ru-RU"/>
          <w14:ligatures w14:val="none"/>
        </w:rPr>
      </w:pPr>
      <w:r w:rsidRPr="00217F52">
        <w:rPr>
          <w:rFonts w:ascii="Liberation Serif" w:eastAsia="Times New Roman" w:hAnsi="Liberation Serif" w:cs="Times New Roman"/>
          <w:b/>
          <w:kern w:val="0"/>
          <w:sz w:val="32"/>
          <w:szCs w:val="32"/>
          <w:lang w:eastAsia="ru-RU"/>
          <w14:ligatures w14:val="none"/>
        </w:rPr>
        <w:t xml:space="preserve">Р Е Ш Е Н И </w:t>
      </w:r>
      <w:proofErr w:type="gramStart"/>
      <w:r w:rsidRPr="00217F52">
        <w:rPr>
          <w:rFonts w:ascii="Liberation Serif" w:eastAsia="Times New Roman" w:hAnsi="Liberation Serif" w:cs="Times New Roman"/>
          <w:b/>
          <w:kern w:val="0"/>
          <w:sz w:val="32"/>
          <w:szCs w:val="32"/>
          <w:lang w:eastAsia="ru-RU"/>
          <w14:ligatures w14:val="none"/>
        </w:rPr>
        <w:t>Е  №</w:t>
      </w:r>
      <w:proofErr w:type="gramEnd"/>
      <w:r w:rsidRPr="0056681F">
        <w:rPr>
          <w:rFonts w:ascii="Liberation Serif" w:eastAsia="Times New Roman" w:hAnsi="Liberation Serif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="000B0FD4">
        <w:rPr>
          <w:rFonts w:ascii="Liberation Serif" w:eastAsia="Times New Roman" w:hAnsi="Liberation Serif" w:cs="Times New Roman"/>
          <w:b/>
          <w:kern w:val="0"/>
          <w:sz w:val="28"/>
          <w:szCs w:val="28"/>
          <w:lang w:eastAsia="ru-RU"/>
          <w14:ligatures w14:val="none"/>
        </w:rPr>
        <w:t>56/3</w:t>
      </w:r>
    </w:p>
    <w:p w14:paraId="3156AC27" w14:textId="77777777" w:rsidR="0056681F" w:rsidRPr="0056681F" w:rsidRDefault="0056681F" w:rsidP="0056681F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kern w:val="0"/>
          <w:sz w:val="28"/>
          <w:szCs w:val="28"/>
          <w:lang w:eastAsia="ru-RU"/>
          <w14:ligatures w14:val="none"/>
        </w:rPr>
      </w:pPr>
    </w:p>
    <w:p w14:paraId="67299ABE" w14:textId="7913B949" w:rsidR="00217F52" w:rsidRPr="00217F52" w:rsidRDefault="0056681F" w:rsidP="00217F52">
      <w:pPr>
        <w:spacing w:after="0" w:line="240" w:lineRule="auto"/>
        <w:rPr>
          <w:rFonts w:ascii="Liberation Serif" w:eastAsia="Times New Roman" w:hAnsi="Liberation Serif" w:cs="Times New Roman"/>
          <w:kern w:val="0"/>
          <w:sz w:val="24"/>
          <w:szCs w:val="24"/>
          <w:lang w:eastAsia="ru-RU"/>
          <w14:ligatures w14:val="none"/>
        </w:rPr>
      </w:pPr>
      <w:r w:rsidRPr="00217F52">
        <w:rPr>
          <w:rFonts w:ascii="Liberation Serif" w:eastAsia="Times New Roman" w:hAnsi="Liberation Serif" w:cs="Times New Roman"/>
          <w:b/>
          <w:kern w:val="0"/>
          <w:sz w:val="24"/>
          <w:szCs w:val="24"/>
          <w:lang w:eastAsia="ru-RU"/>
          <w14:ligatures w14:val="none"/>
        </w:rPr>
        <w:t xml:space="preserve">от </w:t>
      </w:r>
      <w:r w:rsidR="000B0FD4">
        <w:rPr>
          <w:rFonts w:ascii="Liberation Serif" w:eastAsia="Times New Roman" w:hAnsi="Liberation Serif" w:cs="Times New Roman"/>
          <w:b/>
          <w:kern w:val="0"/>
          <w:sz w:val="24"/>
          <w:szCs w:val="24"/>
          <w:lang w:eastAsia="ru-RU"/>
          <w14:ligatures w14:val="none"/>
        </w:rPr>
        <w:t>26 июня</w:t>
      </w:r>
      <w:r w:rsidR="00217F52" w:rsidRPr="00217F52">
        <w:rPr>
          <w:rFonts w:ascii="Liberation Serif" w:eastAsia="Times New Roman" w:hAnsi="Liberation Serif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  <w:r w:rsidRPr="00217F52">
        <w:rPr>
          <w:rFonts w:ascii="Liberation Serif" w:eastAsia="Times New Roman" w:hAnsi="Liberation Serif" w:cs="Times New Roman"/>
          <w:b/>
          <w:kern w:val="0"/>
          <w:sz w:val="24"/>
          <w:szCs w:val="24"/>
          <w:lang w:eastAsia="ru-RU"/>
          <w14:ligatures w14:val="none"/>
        </w:rPr>
        <w:t>2025 года</w:t>
      </w:r>
      <w:r w:rsidRPr="00217F52">
        <w:rPr>
          <w:rFonts w:ascii="Liberation Serif" w:eastAsia="Times New Roman" w:hAnsi="Liberation Serif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6517284F" w14:textId="034AC9BA" w:rsidR="0056681F" w:rsidRPr="00217F52" w:rsidRDefault="0056681F" w:rsidP="00217F52">
      <w:pPr>
        <w:spacing w:after="0" w:line="240" w:lineRule="auto"/>
        <w:rPr>
          <w:rFonts w:ascii="Liberation Serif" w:eastAsia="Times New Roman" w:hAnsi="Liberation Serif" w:cs="Times New Roman"/>
          <w:kern w:val="0"/>
          <w:sz w:val="24"/>
          <w:szCs w:val="24"/>
          <w:lang w:eastAsia="ru-RU"/>
          <w14:ligatures w14:val="none"/>
        </w:rPr>
      </w:pPr>
      <w:r w:rsidRPr="00217F52">
        <w:rPr>
          <w:rFonts w:ascii="Liberation Serif" w:eastAsia="Times New Roman" w:hAnsi="Liberation Serif" w:cs="Times New Roman"/>
          <w:kern w:val="0"/>
          <w:sz w:val="24"/>
          <w:szCs w:val="24"/>
          <w:lang w:eastAsia="ru-RU"/>
          <w14:ligatures w14:val="none"/>
        </w:rPr>
        <w:t>г. Красноуфимск</w:t>
      </w:r>
    </w:p>
    <w:p w14:paraId="53498F4C" w14:textId="77777777" w:rsidR="00FC47CE" w:rsidRPr="009A276E" w:rsidRDefault="00FC47CE">
      <w:pPr>
        <w:pStyle w:val="ConsPlusTitle"/>
        <w:jc w:val="center"/>
        <w:rPr>
          <w:rFonts w:ascii="Liberation Serif" w:hAnsi="Liberation Serif"/>
        </w:rPr>
      </w:pPr>
    </w:p>
    <w:p w14:paraId="72231F5F" w14:textId="22F95B55" w:rsidR="00FC47CE" w:rsidRPr="00217F52" w:rsidRDefault="00217F52">
      <w:pPr>
        <w:pStyle w:val="ConsPlusTitle"/>
        <w:jc w:val="center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>Об утверждении Положения «О муниципальном жилищном контроле на территории городского округа Красноуфимск»</w:t>
      </w:r>
    </w:p>
    <w:p w14:paraId="487762A4" w14:textId="77777777" w:rsidR="00FC47CE" w:rsidRPr="00217F52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p w14:paraId="6198C1ED" w14:textId="77777777" w:rsidR="000C1BD9" w:rsidRDefault="00FC47CE">
      <w:pPr>
        <w:pStyle w:val="ConsPlusNormal"/>
        <w:ind w:firstLine="540"/>
        <w:jc w:val="both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 xml:space="preserve">В соответствии с Жилищным </w:t>
      </w:r>
      <w:hyperlink r:id="rId5">
        <w:r w:rsidRPr="00217F52">
          <w:rPr>
            <w:rFonts w:ascii="Liberation Serif" w:hAnsi="Liberation Serif"/>
            <w:sz w:val="24"/>
          </w:rPr>
          <w:t>кодексом</w:t>
        </w:r>
      </w:hyperlink>
      <w:r w:rsidRPr="00217F52">
        <w:rPr>
          <w:rFonts w:ascii="Liberation Serif" w:hAnsi="Liberation Serif"/>
          <w:sz w:val="24"/>
        </w:rPr>
        <w:t xml:space="preserve"> Российской Федерации, Федеральным</w:t>
      </w:r>
      <w:r w:rsidR="00217F52">
        <w:rPr>
          <w:rFonts w:ascii="Liberation Serif" w:hAnsi="Liberation Serif"/>
          <w:sz w:val="24"/>
        </w:rPr>
        <w:t xml:space="preserve"> </w:t>
      </w:r>
      <w:r w:rsidRPr="00217F52">
        <w:rPr>
          <w:rFonts w:ascii="Liberation Serif" w:hAnsi="Liberation Serif"/>
          <w:sz w:val="24"/>
        </w:rPr>
        <w:t>закон</w:t>
      </w:r>
      <w:r w:rsidR="00217F52">
        <w:rPr>
          <w:rFonts w:ascii="Liberation Serif" w:hAnsi="Liberation Serif"/>
          <w:sz w:val="24"/>
        </w:rPr>
        <w:t>ом</w:t>
      </w:r>
      <w:r w:rsidRPr="00217F52">
        <w:rPr>
          <w:rFonts w:ascii="Liberation Serif" w:hAnsi="Liberation Serif"/>
          <w:sz w:val="24"/>
        </w:rPr>
        <w:t xml:space="preserve"> от 06.10.2003 </w:t>
      </w:r>
      <w:hyperlink r:id="rId6">
        <w:r w:rsidRPr="00217F52">
          <w:rPr>
            <w:rFonts w:ascii="Liberation Serif" w:hAnsi="Liberation Serif"/>
            <w:sz w:val="24"/>
          </w:rPr>
          <w:t>N 131-ФЗ</w:t>
        </w:r>
      </w:hyperlink>
      <w:r w:rsidRPr="00217F52">
        <w:rPr>
          <w:rFonts w:ascii="Liberation Serif" w:hAnsi="Liberation Serif"/>
          <w:sz w:val="24"/>
        </w:rPr>
        <w:t xml:space="preserve"> "Об общих принципах организации местного самоуправления в Российской Федерации", </w:t>
      </w:r>
      <w:r w:rsidR="00217F52" w:rsidRPr="00217F52">
        <w:rPr>
          <w:rFonts w:ascii="Liberation Serif" w:hAnsi="Liberation Serif"/>
          <w:sz w:val="24"/>
        </w:rPr>
        <w:t>Федеральным</w:t>
      </w:r>
      <w:r w:rsidR="00217F52">
        <w:rPr>
          <w:rFonts w:ascii="Liberation Serif" w:hAnsi="Liberation Serif"/>
          <w:sz w:val="24"/>
        </w:rPr>
        <w:t xml:space="preserve"> </w:t>
      </w:r>
      <w:r w:rsidR="00217F52" w:rsidRPr="00217F52">
        <w:rPr>
          <w:rFonts w:ascii="Liberation Serif" w:hAnsi="Liberation Serif"/>
          <w:sz w:val="24"/>
        </w:rPr>
        <w:t>закон</w:t>
      </w:r>
      <w:r w:rsidR="00217F52">
        <w:rPr>
          <w:rFonts w:ascii="Liberation Serif" w:hAnsi="Liberation Serif"/>
          <w:sz w:val="24"/>
        </w:rPr>
        <w:t>ом</w:t>
      </w:r>
      <w:r w:rsidR="00217F52" w:rsidRPr="00217F52">
        <w:rPr>
          <w:rFonts w:ascii="Liberation Serif" w:hAnsi="Liberation Serif"/>
          <w:sz w:val="24"/>
        </w:rPr>
        <w:t xml:space="preserve"> </w:t>
      </w:r>
      <w:r w:rsidRPr="00217F52">
        <w:rPr>
          <w:rFonts w:ascii="Liberation Serif" w:hAnsi="Liberation Serif"/>
          <w:sz w:val="24"/>
        </w:rPr>
        <w:t xml:space="preserve">от 31.07.2020 </w:t>
      </w:r>
      <w:hyperlink r:id="rId7">
        <w:r w:rsidRPr="00217F52">
          <w:rPr>
            <w:rFonts w:ascii="Liberation Serif" w:hAnsi="Liberation Serif"/>
            <w:sz w:val="24"/>
          </w:rPr>
          <w:t>N 248-ФЗ</w:t>
        </w:r>
      </w:hyperlink>
      <w:r w:rsidRPr="00217F52">
        <w:rPr>
          <w:rFonts w:ascii="Liberation Serif" w:hAnsi="Liberation Serif"/>
          <w:sz w:val="24"/>
        </w:rPr>
        <w:t xml:space="preserve"> "О государственном контроле (надзоре) и муниципальном контроле в Российской Федерации", </w:t>
      </w:r>
      <w:r w:rsidR="000C1BD9" w:rsidRPr="00217F52">
        <w:rPr>
          <w:rFonts w:ascii="Liberation Serif" w:hAnsi="Liberation Serif"/>
          <w:sz w:val="24"/>
        </w:rPr>
        <w:t>Федеральным</w:t>
      </w:r>
      <w:r w:rsidR="000C1BD9">
        <w:rPr>
          <w:rFonts w:ascii="Liberation Serif" w:hAnsi="Liberation Serif"/>
          <w:sz w:val="24"/>
        </w:rPr>
        <w:t xml:space="preserve"> </w:t>
      </w:r>
      <w:r w:rsidR="000C1BD9" w:rsidRPr="00217F52">
        <w:rPr>
          <w:rFonts w:ascii="Liberation Serif" w:hAnsi="Liberation Serif"/>
          <w:sz w:val="24"/>
        </w:rPr>
        <w:t>закон</w:t>
      </w:r>
      <w:r w:rsidR="000C1BD9">
        <w:rPr>
          <w:rFonts w:ascii="Liberation Serif" w:hAnsi="Liberation Serif"/>
          <w:sz w:val="24"/>
        </w:rPr>
        <w:t>ом</w:t>
      </w:r>
      <w:r w:rsidR="000C1BD9" w:rsidRPr="00217F52">
        <w:rPr>
          <w:rFonts w:ascii="Liberation Serif" w:hAnsi="Liberation Serif"/>
          <w:sz w:val="24"/>
        </w:rPr>
        <w:t xml:space="preserve"> </w:t>
      </w:r>
      <w:r w:rsidRPr="00217F52">
        <w:rPr>
          <w:rFonts w:ascii="Liberation Serif" w:hAnsi="Liberation Serif"/>
          <w:sz w:val="24"/>
        </w:rPr>
        <w:t xml:space="preserve">от 28.12.2024 </w:t>
      </w:r>
      <w:hyperlink r:id="rId8">
        <w:r w:rsidRPr="00217F52">
          <w:rPr>
            <w:rFonts w:ascii="Liberation Serif" w:hAnsi="Liberation Serif"/>
            <w:sz w:val="24"/>
          </w:rPr>
          <w:t>N 540-ФЗ</w:t>
        </w:r>
      </w:hyperlink>
      <w:r w:rsidRPr="00217F52">
        <w:rPr>
          <w:rFonts w:ascii="Liberation Serif" w:hAnsi="Liberation Serif"/>
          <w:sz w:val="24"/>
        </w:rPr>
        <w:t xml:space="preserve"> "О внесении изменений в Федеральный закон "О государственном контроле (надзоре) и муниципальном контроле в Российской Федерации", руководствуясь </w:t>
      </w:r>
      <w:r w:rsidR="00AE097E" w:rsidRPr="00217F52">
        <w:rPr>
          <w:rFonts w:ascii="Liberation Serif" w:hAnsi="Liberation Serif"/>
          <w:sz w:val="24"/>
        </w:rPr>
        <w:t xml:space="preserve">статьями 23, 48, 49, 50 Устава городского округа Красноуфимск, </w:t>
      </w:r>
    </w:p>
    <w:p w14:paraId="27101368" w14:textId="08DB56AC" w:rsidR="00FC47CE" w:rsidRPr="00217F52" w:rsidRDefault="00AE097E">
      <w:pPr>
        <w:pStyle w:val="ConsPlusNormal"/>
        <w:ind w:firstLine="540"/>
        <w:jc w:val="both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>Дума городского округа</w:t>
      </w:r>
      <w:r w:rsidR="00FC47CE" w:rsidRPr="00217F52">
        <w:rPr>
          <w:rFonts w:ascii="Liberation Serif" w:hAnsi="Liberation Serif"/>
          <w:sz w:val="24"/>
        </w:rPr>
        <w:t>:</w:t>
      </w:r>
    </w:p>
    <w:p w14:paraId="2EC550DA" w14:textId="7A14C44F" w:rsidR="00FC47CE" w:rsidRPr="00217F52" w:rsidRDefault="00AE097E">
      <w:pPr>
        <w:pStyle w:val="ConsPlusNormal"/>
        <w:spacing w:before="220"/>
        <w:ind w:firstLine="540"/>
        <w:jc w:val="both"/>
        <w:rPr>
          <w:rFonts w:ascii="Liberation Serif" w:hAnsi="Liberation Serif"/>
          <w:b/>
          <w:bCs/>
          <w:sz w:val="28"/>
          <w:szCs w:val="28"/>
        </w:rPr>
      </w:pPr>
      <w:r w:rsidRPr="00217F52">
        <w:rPr>
          <w:rFonts w:ascii="Liberation Serif" w:hAnsi="Liberation Serif"/>
          <w:b/>
          <w:bCs/>
          <w:sz w:val="28"/>
          <w:szCs w:val="28"/>
        </w:rPr>
        <w:t>РЕШИЛА</w:t>
      </w:r>
      <w:r w:rsidR="00FC47CE" w:rsidRPr="00217F52">
        <w:rPr>
          <w:rFonts w:ascii="Liberation Serif" w:hAnsi="Liberation Serif"/>
          <w:b/>
          <w:bCs/>
          <w:sz w:val="28"/>
          <w:szCs w:val="28"/>
        </w:rPr>
        <w:t>:</w:t>
      </w:r>
    </w:p>
    <w:p w14:paraId="0D312865" w14:textId="75FBC40A" w:rsidR="00001E79" w:rsidRPr="00217F52" w:rsidRDefault="00001E7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>1. Утвердить:</w:t>
      </w:r>
    </w:p>
    <w:p w14:paraId="62BB8D64" w14:textId="39C672DC" w:rsidR="00FC47CE" w:rsidRPr="00217F52" w:rsidRDefault="00FC47C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 xml:space="preserve">1) </w:t>
      </w:r>
      <w:hyperlink w:anchor="P39">
        <w:r w:rsidRPr="00217F52">
          <w:rPr>
            <w:rFonts w:ascii="Liberation Serif" w:hAnsi="Liberation Serif"/>
            <w:sz w:val="24"/>
          </w:rPr>
          <w:t>Положение</w:t>
        </w:r>
      </w:hyperlink>
      <w:r w:rsidRPr="00217F52">
        <w:rPr>
          <w:rFonts w:ascii="Liberation Serif" w:hAnsi="Liberation Serif"/>
          <w:sz w:val="24"/>
        </w:rPr>
        <w:t xml:space="preserve"> о муниципальном жилищном контроле на территории </w:t>
      </w:r>
      <w:r w:rsidR="00AE382A" w:rsidRPr="00217F52">
        <w:rPr>
          <w:rFonts w:ascii="Liberation Serif" w:hAnsi="Liberation Serif"/>
          <w:sz w:val="24"/>
        </w:rPr>
        <w:t>городского</w:t>
      </w:r>
      <w:r w:rsidRPr="00217F52">
        <w:rPr>
          <w:rFonts w:ascii="Liberation Serif" w:hAnsi="Liberation Serif"/>
          <w:sz w:val="24"/>
        </w:rPr>
        <w:t xml:space="preserve"> округа </w:t>
      </w:r>
      <w:r w:rsidR="00AE382A" w:rsidRPr="00217F52">
        <w:rPr>
          <w:rFonts w:ascii="Liberation Serif" w:hAnsi="Liberation Serif"/>
          <w:sz w:val="24"/>
        </w:rPr>
        <w:t>Красноуфимск</w:t>
      </w:r>
      <w:r w:rsidRPr="00217F52">
        <w:rPr>
          <w:rFonts w:ascii="Liberation Serif" w:hAnsi="Liberation Serif"/>
          <w:sz w:val="24"/>
        </w:rPr>
        <w:t xml:space="preserve"> (далее - положение) (Приложение N 1);</w:t>
      </w:r>
    </w:p>
    <w:p w14:paraId="502C1922" w14:textId="01AD5B8D" w:rsidR="00FC47CE" w:rsidRPr="00217F52" w:rsidRDefault="00FC47C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 xml:space="preserve">2) Ключевые </w:t>
      </w:r>
      <w:hyperlink w:anchor="P577">
        <w:r w:rsidRPr="00217F52">
          <w:rPr>
            <w:rFonts w:ascii="Liberation Serif" w:hAnsi="Liberation Serif"/>
            <w:sz w:val="24"/>
          </w:rPr>
          <w:t>показатели</w:t>
        </w:r>
      </w:hyperlink>
      <w:r w:rsidRPr="00217F52">
        <w:rPr>
          <w:rFonts w:ascii="Liberation Serif" w:hAnsi="Liberation Serif"/>
          <w:sz w:val="24"/>
        </w:rPr>
        <w:t xml:space="preserve"> муниципального жилищного контроля на территории </w:t>
      </w:r>
      <w:r w:rsidR="00AE382A" w:rsidRPr="00217F52">
        <w:rPr>
          <w:rFonts w:ascii="Liberation Serif" w:hAnsi="Liberation Serif"/>
          <w:sz w:val="24"/>
        </w:rPr>
        <w:t>городского округа Красноуфимск</w:t>
      </w:r>
      <w:r w:rsidRPr="00217F52">
        <w:rPr>
          <w:rFonts w:ascii="Liberation Serif" w:hAnsi="Liberation Serif"/>
          <w:sz w:val="24"/>
        </w:rPr>
        <w:t xml:space="preserve"> и их целевые значения, индикативные показатели муниципального жилищного контроля на территории </w:t>
      </w:r>
      <w:r w:rsidR="00AE382A" w:rsidRPr="00217F52">
        <w:rPr>
          <w:rFonts w:ascii="Liberation Serif" w:hAnsi="Liberation Serif"/>
          <w:sz w:val="24"/>
        </w:rPr>
        <w:t xml:space="preserve">городского округа Красноуфимск </w:t>
      </w:r>
      <w:r w:rsidRPr="00217F52">
        <w:rPr>
          <w:rFonts w:ascii="Liberation Serif" w:hAnsi="Liberation Serif"/>
          <w:sz w:val="24"/>
        </w:rPr>
        <w:t>(Приложение N 2);</w:t>
      </w:r>
    </w:p>
    <w:p w14:paraId="46CD0518" w14:textId="48F1AFD8" w:rsidR="00FC47CE" w:rsidRPr="00217F52" w:rsidRDefault="00FC47C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 xml:space="preserve">3) </w:t>
      </w:r>
      <w:hyperlink w:anchor="P622">
        <w:r w:rsidRPr="00217F52">
          <w:rPr>
            <w:rFonts w:ascii="Liberation Serif" w:hAnsi="Liberation Serif"/>
            <w:sz w:val="24"/>
          </w:rPr>
          <w:t>Перечень</w:t>
        </w:r>
      </w:hyperlink>
      <w:r w:rsidRPr="00217F52">
        <w:rPr>
          <w:rFonts w:ascii="Liberation Serif" w:hAnsi="Liberation Serif"/>
          <w:sz w:val="24"/>
        </w:rPr>
        <w:t xml:space="preserve"> индикаторов риска нарушения обязательных требований при осуществлении муниципального жилищного контроля на территории </w:t>
      </w:r>
      <w:r w:rsidR="007F3CE1" w:rsidRPr="00217F52">
        <w:rPr>
          <w:rFonts w:ascii="Liberation Serif" w:hAnsi="Liberation Serif"/>
          <w:sz w:val="24"/>
        </w:rPr>
        <w:t>городского</w:t>
      </w:r>
      <w:r w:rsidRPr="00217F52">
        <w:rPr>
          <w:rFonts w:ascii="Liberation Serif" w:hAnsi="Liberation Serif"/>
          <w:sz w:val="24"/>
        </w:rPr>
        <w:t xml:space="preserve"> округа </w:t>
      </w:r>
      <w:r w:rsidR="007F3CE1" w:rsidRPr="00217F52">
        <w:rPr>
          <w:rFonts w:ascii="Liberation Serif" w:hAnsi="Liberation Serif"/>
          <w:sz w:val="24"/>
        </w:rPr>
        <w:t>Красноуфимск</w:t>
      </w:r>
      <w:r w:rsidRPr="00217F52">
        <w:rPr>
          <w:rFonts w:ascii="Liberation Serif" w:hAnsi="Liberation Serif"/>
          <w:sz w:val="24"/>
        </w:rPr>
        <w:t xml:space="preserve"> (Приложение N 3).</w:t>
      </w:r>
    </w:p>
    <w:p w14:paraId="42493818" w14:textId="3783C7EC" w:rsidR="00FC47CE" w:rsidRPr="00217F52" w:rsidRDefault="00FC47C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 xml:space="preserve">2. Признать утратившим силу </w:t>
      </w:r>
      <w:hyperlink r:id="rId9">
        <w:r w:rsidRPr="00217F52">
          <w:rPr>
            <w:rFonts w:ascii="Liberation Serif" w:hAnsi="Liberation Serif"/>
            <w:sz w:val="24"/>
          </w:rPr>
          <w:t>Решение</w:t>
        </w:r>
      </w:hyperlink>
      <w:r w:rsidRPr="00217F52">
        <w:rPr>
          <w:rFonts w:ascii="Liberation Serif" w:hAnsi="Liberation Serif"/>
          <w:sz w:val="24"/>
        </w:rPr>
        <w:t xml:space="preserve"> Думы городского округа от 26.0</w:t>
      </w:r>
      <w:r w:rsidR="001D0C8F" w:rsidRPr="00217F52">
        <w:rPr>
          <w:rFonts w:ascii="Liberation Serif" w:hAnsi="Liberation Serif"/>
          <w:sz w:val="24"/>
        </w:rPr>
        <w:t>8</w:t>
      </w:r>
      <w:r w:rsidRPr="00217F52">
        <w:rPr>
          <w:rFonts w:ascii="Liberation Serif" w:hAnsi="Liberation Serif"/>
          <w:sz w:val="24"/>
        </w:rPr>
        <w:t>.202</w:t>
      </w:r>
      <w:r w:rsidR="001D0C8F" w:rsidRPr="00217F52">
        <w:rPr>
          <w:rFonts w:ascii="Liberation Serif" w:hAnsi="Liberation Serif"/>
          <w:sz w:val="24"/>
        </w:rPr>
        <w:t>1</w:t>
      </w:r>
      <w:r w:rsidRPr="00217F52">
        <w:rPr>
          <w:rFonts w:ascii="Liberation Serif" w:hAnsi="Liberation Serif"/>
          <w:sz w:val="24"/>
        </w:rPr>
        <w:t xml:space="preserve"> N 8</w:t>
      </w:r>
      <w:r w:rsidR="001D0C8F" w:rsidRPr="00217F52">
        <w:rPr>
          <w:rFonts w:ascii="Liberation Serif" w:hAnsi="Liberation Serif"/>
          <w:sz w:val="24"/>
        </w:rPr>
        <w:t>1/6</w:t>
      </w:r>
      <w:r w:rsidRPr="00217F52">
        <w:rPr>
          <w:rFonts w:ascii="Liberation Serif" w:hAnsi="Liberation Serif"/>
          <w:sz w:val="24"/>
        </w:rPr>
        <w:t xml:space="preserve"> </w:t>
      </w:r>
      <w:r w:rsidR="00900402" w:rsidRPr="00217F52">
        <w:rPr>
          <w:rFonts w:ascii="Liberation Serif" w:hAnsi="Liberation Serif"/>
          <w:sz w:val="24"/>
        </w:rPr>
        <w:t>«</w:t>
      </w:r>
      <w:r w:rsidRPr="00217F52">
        <w:rPr>
          <w:rFonts w:ascii="Liberation Serif" w:hAnsi="Liberation Serif"/>
          <w:sz w:val="24"/>
        </w:rPr>
        <w:t>Об утверждении Положения</w:t>
      </w:r>
      <w:r w:rsidR="001D0C8F" w:rsidRPr="00217F52">
        <w:rPr>
          <w:rFonts w:ascii="Liberation Serif" w:hAnsi="Liberation Serif"/>
          <w:sz w:val="24"/>
        </w:rPr>
        <w:t xml:space="preserve"> по</w:t>
      </w:r>
      <w:r w:rsidRPr="00217F52">
        <w:rPr>
          <w:rFonts w:ascii="Liberation Serif" w:hAnsi="Liberation Serif"/>
          <w:sz w:val="24"/>
        </w:rPr>
        <w:t xml:space="preserve"> о</w:t>
      </w:r>
      <w:r w:rsidR="001D0C8F" w:rsidRPr="00217F52">
        <w:rPr>
          <w:rFonts w:ascii="Liberation Serif" w:hAnsi="Liberation Serif"/>
          <w:sz w:val="24"/>
        </w:rPr>
        <w:t>существлению</w:t>
      </w:r>
      <w:r w:rsidRPr="00217F52">
        <w:rPr>
          <w:rFonts w:ascii="Liberation Serif" w:hAnsi="Liberation Serif"/>
          <w:sz w:val="24"/>
        </w:rPr>
        <w:t xml:space="preserve"> муниципально</w:t>
      </w:r>
      <w:r w:rsidR="001D0C8F" w:rsidRPr="00217F52">
        <w:rPr>
          <w:rFonts w:ascii="Liberation Serif" w:hAnsi="Liberation Serif"/>
          <w:sz w:val="24"/>
        </w:rPr>
        <w:t>го</w:t>
      </w:r>
      <w:r w:rsidRPr="00217F52">
        <w:rPr>
          <w:rFonts w:ascii="Liberation Serif" w:hAnsi="Liberation Serif"/>
          <w:sz w:val="24"/>
        </w:rPr>
        <w:t xml:space="preserve"> жилищно</w:t>
      </w:r>
      <w:r w:rsidR="001D0C8F" w:rsidRPr="00217F52">
        <w:rPr>
          <w:rFonts w:ascii="Liberation Serif" w:hAnsi="Liberation Serif"/>
          <w:sz w:val="24"/>
        </w:rPr>
        <w:t>го</w:t>
      </w:r>
      <w:r w:rsidRPr="00217F52">
        <w:rPr>
          <w:rFonts w:ascii="Liberation Serif" w:hAnsi="Liberation Serif"/>
          <w:sz w:val="24"/>
        </w:rPr>
        <w:t xml:space="preserve"> контрол</w:t>
      </w:r>
      <w:r w:rsidR="001D0C8F" w:rsidRPr="00217F52">
        <w:rPr>
          <w:rFonts w:ascii="Liberation Serif" w:hAnsi="Liberation Serif"/>
          <w:sz w:val="24"/>
        </w:rPr>
        <w:t>я</w:t>
      </w:r>
      <w:r w:rsidRPr="00217F52">
        <w:rPr>
          <w:rFonts w:ascii="Liberation Serif" w:hAnsi="Liberation Serif"/>
          <w:sz w:val="24"/>
        </w:rPr>
        <w:t xml:space="preserve"> на территории </w:t>
      </w:r>
      <w:r w:rsidR="00AE382A" w:rsidRPr="00217F52">
        <w:rPr>
          <w:rFonts w:ascii="Liberation Serif" w:hAnsi="Liberation Serif"/>
          <w:sz w:val="24"/>
        </w:rPr>
        <w:t>городского округа Красноуфимск</w:t>
      </w:r>
      <w:r w:rsidR="00900402" w:rsidRPr="00217F52">
        <w:rPr>
          <w:rFonts w:ascii="Liberation Serif" w:hAnsi="Liberation Serif"/>
          <w:sz w:val="24"/>
        </w:rPr>
        <w:t>»</w:t>
      </w:r>
      <w:r w:rsidR="002A0A9E" w:rsidRPr="00217F52">
        <w:rPr>
          <w:rFonts w:ascii="Liberation Serif" w:hAnsi="Liberation Serif"/>
          <w:sz w:val="24"/>
        </w:rPr>
        <w:t xml:space="preserve"> (в редакции решения Думы городского округа Красноуфимск от 24.02.2022г. № 6/6, от 26.01.2023г. № 21/3</w:t>
      </w:r>
      <w:r w:rsidR="00867EA7" w:rsidRPr="00217F52">
        <w:rPr>
          <w:rFonts w:ascii="Liberation Serif" w:hAnsi="Liberation Serif"/>
          <w:sz w:val="24"/>
        </w:rPr>
        <w:t>, 21.02.2023г. № 22/5, от 24.03.2023г. № 30/5</w:t>
      </w:r>
      <w:r w:rsidR="002A0A9E" w:rsidRPr="00217F52">
        <w:rPr>
          <w:rFonts w:ascii="Liberation Serif" w:hAnsi="Liberation Serif"/>
          <w:sz w:val="24"/>
        </w:rPr>
        <w:t>)</w:t>
      </w:r>
      <w:r w:rsidRPr="00217F52">
        <w:rPr>
          <w:rFonts w:ascii="Liberation Serif" w:hAnsi="Liberation Serif"/>
          <w:sz w:val="24"/>
        </w:rPr>
        <w:t>.</w:t>
      </w:r>
    </w:p>
    <w:p w14:paraId="416F9887" w14:textId="43DADB53" w:rsidR="0018476E" w:rsidRPr="00217F52" w:rsidRDefault="00FC47C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 xml:space="preserve">3. </w:t>
      </w:r>
      <w:r w:rsidR="0018476E" w:rsidRPr="00217F52">
        <w:rPr>
          <w:rFonts w:ascii="Liberation Serif" w:hAnsi="Liberation Serif"/>
          <w:sz w:val="24"/>
        </w:rPr>
        <w:t xml:space="preserve">Признать утратившим силу </w:t>
      </w:r>
      <w:hyperlink r:id="rId10">
        <w:r w:rsidR="0018476E" w:rsidRPr="00217F52">
          <w:rPr>
            <w:rStyle w:val="ac"/>
            <w:rFonts w:ascii="Liberation Serif" w:hAnsi="Liberation Serif"/>
            <w:color w:val="auto"/>
            <w:sz w:val="24"/>
            <w:u w:val="none"/>
          </w:rPr>
          <w:t>Решение</w:t>
        </w:r>
      </w:hyperlink>
      <w:r w:rsidR="0018476E" w:rsidRPr="00217F52">
        <w:rPr>
          <w:rFonts w:ascii="Liberation Serif" w:hAnsi="Liberation Serif"/>
          <w:sz w:val="24"/>
        </w:rPr>
        <w:t xml:space="preserve"> Думы городского округа от 23.12.2021 N 4/5</w:t>
      </w:r>
      <w:r w:rsidR="00900402" w:rsidRPr="00217F52">
        <w:rPr>
          <w:rFonts w:ascii="Liberation Serif" w:hAnsi="Liberation Serif"/>
          <w:sz w:val="24"/>
        </w:rPr>
        <w:t xml:space="preserve"> «Об </w:t>
      </w:r>
      <w:r w:rsidR="002A0A9E" w:rsidRPr="00217F52">
        <w:rPr>
          <w:rFonts w:ascii="Liberation Serif" w:hAnsi="Liberation Serif"/>
          <w:sz w:val="24"/>
        </w:rPr>
        <w:t xml:space="preserve">утверждении перечня индикаторов риска нарушения обязательных требований при </w:t>
      </w:r>
      <w:r w:rsidR="002A0A9E" w:rsidRPr="00217F52">
        <w:rPr>
          <w:rFonts w:ascii="Liberation Serif" w:hAnsi="Liberation Serif"/>
          <w:sz w:val="24"/>
        </w:rPr>
        <w:lastRenderedPageBreak/>
        <w:t xml:space="preserve">осуществлении муниципального жилищного контроля на территории городского округа Красноуфимск» </w:t>
      </w:r>
      <w:bookmarkStart w:id="0" w:name="_Hlk199845836"/>
      <w:r w:rsidR="002A0A9E" w:rsidRPr="00217F52">
        <w:rPr>
          <w:rFonts w:ascii="Liberation Serif" w:hAnsi="Liberation Serif"/>
          <w:sz w:val="24"/>
        </w:rPr>
        <w:t>(в редакции решения Думы городского округа Красноуфимск от 26.01.2023г. № 21/1, от</w:t>
      </w:r>
      <w:r w:rsidR="0018476E" w:rsidRPr="00217F52">
        <w:rPr>
          <w:rFonts w:ascii="Liberation Serif" w:hAnsi="Liberation Serif"/>
          <w:sz w:val="24"/>
        </w:rPr>
        <w:t xml:space="preserve"> 03.04.2025г. № 51/5</w:t>
      </w:r>
      <w:r w:rsidR="002A0A9E" w:rsidRPr="00217F52">
        <w:rPr>
          <w:rFonts w:ascii="Liberation Serif" w:hAnsi="Liberation Serif"/>
          <w:sz w:val="24"/>
        </w:rPr>
        <w:t>).</w:t>
      </w:r>
      <w:bookmarkEnd w:id="0"/>
    </w:p>
    <w:p w14:paraId="0DF9CA69" w14:textId="26ACC7C2" w:rsidR="00FC47CE" w:rsidRPr="00217F52" w:rsidRDefault="0018476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 xml:space="preserve">4. </w:t>
      </w:r>
      <w:r w:rsidR="0088574B" w:rsidRPr="00217F52">
        <w:rPr>
          <w:rFonts w:ascii="Liberation Serif" w:hAnsi="Liberation Serif"/>
          <w:sz w:val="24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7C3794A3" w14:textId="134BC583" w:rsidR="0088574B" w:rsidRPr="00217F52" w:rsidRDefault="0018476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>5</w:t>
      </w:r>
      <w:r w:rsidR="00FC47CE" w:rsidRPr="00217F52">
        <w:rPr>
          <w:rFonts w:ascii="Liberation Serif" w:hAnsi="Liberation Serif"/>
          <w:sz w:val="24"/>
        </w:rPr>
        <w:t xml:space="preserve">. </w:t>
      </w:r>
      <w:r w:rsidR="0088574B" w:rsidRPr="00217F52">
        <w:rPr>
          <w:rFonts w:ascii="Liberation Serif" w:hAnsi="Liberation Serif"/>
          <w:sz w:val="24"/>
        </w:rPr>
        <w:t>Настоящее решение вступает в силу со дня его официального опубликования.</w:t>
      </w:r>
    </w:p>
    <w:p w14:paraId="42D6E1E1" w14:textId="56633470" w:rsidR="00FC47CE" w:rsidRPr="00217F52" w:rsidRDefault="0018476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>6</w:t>
      </w:r>
      <w:r w:rsidR="0088574B" w:rsidRPr="00217F52">
        <w:rPr>
          <w:rFonts w:ascii="Liberation Serif" w:hAnsi="Liberation Serif"/>
          <w:sz w:val="24"/>
        </w:rPr>
        <w:t>. Контроль за исполнением решения возложить на постоянную депутатскую комиссию по городскому хозяйству.</w:t>
      </w:r>
    </w:p>
    <w:p w14:paraId="48A4565F" w14:textId="77777777" w:rsidR="00FC47CE" w:rsidRPr="00217F52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p w14:paraId="40ECD041" w14:textId="77777777" w:rsidR="00217F52" w:rsidRDefault="00217F52" w:rsidP="000468F3">
      <w:pPr>
        <w:pStyle w:val="ConsPlusNormal"/>
        <w:rPr>
          <w:rFonts w:ascii="Liberation Serif" w:hAnsi="Liberation Serif"/>
          <w:sz w:val="24"/>
        </w:rPr>
      </w:pPr>
    </w:p>
    <w:p w14:paraId="4EA0A344" w14:textId="77777777" w:rsidR="00217F52" w:rsidRDefault="00217F52" w:rsidP="000468F3">
      <w:pPr>
        <w:pStyle w:val="ConsPlusNormal"/>
        <w:rPr>
          <w:rFonts w:ascii="Liberation Serif" w:hAnsi="Liberation Serif"/>
          <w:sz w:val="24"/>
        </w:rPr>
      </w:pPr>
    </w:p>
    <w:p w14:paraId="50115C0E" w14:textId="77777777" w:rsidR="00217F52" w:rsidRDefault="00217F52" w:rsidP="000468F3">
      <w:pPr>
        <w:pStyle w:val="ConsPlusNormal"/>
        <w:rPr>
          <w:rFonts w:ascii="Liberation Serif" w:hAnsi="Liberation Serif"/>
          <w:sz w:val="24"/>
        </w:rPr>
      </w:pPr>
    </w:p>
    <w:p w14:paraId="639247FC" w14:textId="3C5478D7" w:rsidR="00FC47CE" w:rsidRPr="00217F52" w:rsidRDefault="00FC47CE" w:rsidP="000468F3">
      <w:pPr>
        <w:pStyle w:val="ConsPlusNormal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>Председатель Думы</w:t>
      </w:r>
      <w:r w:rsidR="0056681F" w:rsidRPr="00217F52">
        <w:rPr>
          <w:rFonts w:ascii="Liberation Serif" w:eastAsiaTheme="minorHAnsi" w:hAnsi="Liberation Serif" w:cstheme="minorBidi"/>
          <w:sz w:val="24"/>
          <w:lang w:eastAsia="en-US"/>
        </w:rPr>
        <w:t xml:space="preserve"> </w:t>
      </w:r>
      <w:r w:rsidR="0056681F" w:rsidRPr="00217F52">
        <w:rPr>
          <w:rFonts w:ascii="Liberation Serif" w:hAnsi="Liberation Serif"/>
          <w:sz w:val="24"/>
        </w:rPr>
        <w:t>городского</w:t>
      </w:r>
      <w:r w:rsidR="000468F3" w:rsidRPr="00217F52">
        <w:rPr>
          <w:rFonts w:ascii="Liberation Serif" w:hAnsi="Liberation Serif"/>
          <w:sz w:val="24"/>
        </w:rPr>
        <w:tab/>
      </w:r>
      <w:r w:rsidR="000468F3" w:rsidRPr="00217F52">
        <w:rPr>
          <w:rFonts w:ascii="Liberation Serif" w:hAnsi="Liberation Serif"/>
          <w:sz w:val="24"/>
        </w:rPr>
        <w:tab/>
      </w:r>
      <w:r w:rsidR="000468F3" w:rsidRPr="00217F52">
        <w:rPr>
          <w:rFonts w:ascii="Liberation Serif" w:hAnsi="Liberation Serif"/>
          <w:sz w:val="24"/>
        </w:rPr>
        <w:tab/>
      </w:r>
      <w:r w:rsidR="000468F3" w:rsidRPr="00217F52">
        <w:rPr>
          <w:rFonts w:ascii="Liberation Serif" w:hAnsi="Liberation Serif"/>
          <w:sz w:val="24"/>
        </w:rPr>
        <w:tab/>
      </w:r>
      <w:r w:rsidR="000C1BD9">
        <w:rPr>
          <w:rFonts w:ascii="Liberation Serif" w:hAnsi="Liberation Serif"/>
          <w:sz w:val="24"/>
        </w:rPr>
        <w:tab/>
      </w:r>
      <w:r w:rsidR="000468F3" w:rsidRPr="00217F52">
        <w:rPr>
          <w:rFonts w:ascii="Liberation Serif" w:hAnsi="Liberation Serif"/>
          <w:sz w:val="24"/>
        </w:rPr>
        <w:t>Глава</w:t>
      </w:r>
      <w:r w:rsidR="0056681F" w:rsidRPr="00217F52">
        <w:rPr>
          <w:rFonts w:ascii="Liberation Serif" w:eastAsiaTheme="minorHAnsi" w:hAnsi="Liberation Serif" w:cstheme="minorBidi"/>
          <w:sz w:val="24"/>
          <w:lang w:eastAsia="en-US"/>
        </w:rPr>
        <w:t xml:space="preserve"> </w:t>
      </w:r>
      <w:r w:rsidR="0056681F" w:rsidRPr="00217F52">
        <w:rPr>
          <w:rFonts w:ascii="Liberation Serif" w:hAnsi="Liberation Serif"/>
          <w:sz w:val="24"/>
        </w:rPr>
        <w:t>городского</w:t>
      </w:r>
    </w:p>
    <w:p w14:paraId="32574DC4" w14:textId="0FAC9E7C" w:rsidR="000468F3" w:rsidRPr="00217F52" w:rsidRDefault="00AE382A" w:rsidP="000468F3">
      <w:pPr>
        <w:pStyle w:val="ConsPlusNormal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>округа Красноуфимск</w:t>
      </w:r>
      <w:r w:rsidR="000468F3" w:rsidRPr="00217F52">
        <w:rPr>
          <w:rFonts w:ascii="Liberation Serif" w:eastAsiaTheme="minorHAnsi" w:hAnsi="Liberation Serif" w:cstheme="minorBidi"/>
          <w:sz w:val="24"/>
          <w:lang w:eastAsia="en-US"/>
        </w:rPr>
        <w:t xml:space="preserve"> </w:t>
      </w:r>
      <w:r w:rsidR="000468F3"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="000468F3"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="000468F3"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="000468F3"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="0056681F"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="000C1BD9">
        <w:rPr>
          <w:rFonts w:ascii="Liberation Serif" w:eastAsiaTheme="minorHAnsi" w:hAnsi="Liberation Serif" w:cstheme="minorBidi"/>
          <w:sz w:val="24"/>
          <w:lang w:eastAsia="en-US"/>
        </w:rPr>
        <w:tab/>
      </w:r>
      <w:r w:rsidR="000468F3" w:rsidRPr="00217F52">
        <w:rPr>
          <w:rFonts w:ascii="Liberation Serif" w:hAnsi="Liberation Serif"/>
          <w:sz w:val="24"/>
        </w:rPr>
        <w:t>округа Красноуфимск</w:t>
      </w:r>
    </w:p>
    <w:p w14:paraId="27F8476F" w14:textId="77777777" w:rsidR="000468F3" w:rsidRPr="00217F52" w:rsidRDefault="000468F3" w:rsidP="000468F3">
      <w:pPr>
        <w:pStyle w:val="ConsPlusNormal"/>
        <w:rPr>
          <w:rFonts w:ascii="Liberation Serif" w:hAnsi="Liberation Serif"/>
          <w:sz w:val="24"/>
        </w:rPr>
      </w:pPr>
    </w:p>
    <w:p w14:paraId="29C2F995" w14:textId="6C48AE5F" w:rsidR="00FC47CE" w:rsidRPr="00217F52" w:rsidRDefault="000468F3" w:rsidP="000468F3">
      <w:pPr>
        <w:pStyle w:val="ConsPlusNormal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>_______________</w:t>
      </w:r>
      <w:r w:rsidR="00AE382A" w:rsidRPr="00217F52">
        <w:rPr>
          <w:rFonts w:ascii="Liberation Serif" w:hAnsi="Liberation Serif"/>
          <w:sz w:val="24"/>
        </w:rPr>
        <w:t>Р.Р. Гамалиев</w:t>
      </w:r>
      <w:r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="000C1BD9">
        <w:rPr>
          <w:rFonts w:ascii="Liberation Serif" w:eastAsiaTheme="minorHAnsi" w:hAnsi="Liberation Serif" w:cstheme="minorBidi"/>
          <w:sz w:val="24"/>
          <w:lang w:eastAsia="en-US"/>
        </w:rPr>
        <w:tab/>
      </w:r>
      <w:r w:rsidRPr="00217F52">
        <w:rPr>
          <w:rFonts w:ascii="Liberation Serif" w:eastAsiaTheme="minorHAnsi" w:hAnsi="Liberation Serif" w:cstheme="minorBidi"/>
          <w:sz w:val="24"/>
          <w:lang w:eastAsia="en-US"/>
        </w:rPr>
        <w:t>_____________</w:t>
      </w:r>
      <w:r w:rsidRPr="00217F52">
        <w:rPr>
          <w:rFonts w:ascii="Liberation Serif" w:hAnsi="Liberation Serif"/>
          <w:sz w:val="24"/>
        </w:rPr>
        <w:t>М.А. Конев</w:t>
      </w:r>
    </w:p>
    <w:p w14:paraId="37ED7FE7" w14:textId="77777777" w:rsidR="00FC47CE" w:rsidRPr="009A276E" w:rsidRDefault="00FC47CE">
      <w:pPr>
        <w:pStyle w:val="ConsPlusNormal"/>
        <w:jc w:val="both"/>
        <w:rPr>
          <w:rFonts w:ascii="Liberation Serif" w:hAnsi="Liberation Serif"/>
        </w:rPr>
      </w:pPr>
    </w:p>
    <w:p w14:paraId="66204463" w14:textId="2948C98E" w:rsidR="00AE382A" w:rsidRPr="009A276E" w:rsidRDefault="000C1BD9">
      <w:pPr>
        <w:rPr>
          <w:rFonts w:ascii="Liberation Serif" w:eastAsiaTheme="minorEastAsia" w:hAnsi="Liberation Serif" w:cs="Calibri"/>
          <w:szCs w:val="24"/>
          <w:lang w:eastAsia="ru-RU"/>
        </w:rPr>
      </w:pPr>
      <w:r>
        <w:rPr>
          <w:rFonts w:ascii="Liberation Serif" w:eastAsiaTheme="minorEastAsia" w:hAnsi="Liberation Serif" w:cs="Calibri"/>
          <w:szCs w:val="24"/>
          <w:lang w:eastAsia="ru-RU"/>
        </w:rPr>
        <w:t>«___</w:t>
      </w:r>
      <w:proofErr w:type="gramStart"/>
      <w:r>
        <w:rPr>
          <w:rFonts w:ascii="Liberation Serif" w:eastAsiaTheme="minorEastAsia" w:hAnsi="Liberation Serif" w:cs="Calibri"/>
          <w:szCs w:val="24"/>
          <w:lang w:eastAsia="ru-RU"/>
        </w:rPr>
        <w:t>_»_</w:t>
      </w:r>
      <w:proofErr w:type="gramEnd"/>
      <w:r>
        <w:rPr>
          <w:rFonts w:ascii="Liberation Serif" w:eastAsiaTheme="minorEastAsia" w:hAnsi="Liberation Serif" w:cs="Calibri"/>
          <w:szCs w:val="24"/>
          <w:lang w:eastAsia="ru-RU"/>
        </w:rPr>
        <w:t>______________2025 года</w:t>
      </w:r>
      <w:r>
        <w:rPr>
          <w:rFonts w:ascii="Liberation Serif" w:eastAsiaTheme="minorEastAsia" w:hAnsi="Liberation Serif" w:cs="Calibri"/>
          <w:szCs w:val="24"/>
          <w:lang w:eastAsia="ru-RU"/>
        </w:rPr>
        <w:tab/>
      </w:r>
      <w:r>
        <w:rPr>
          <w:rFonts w:ascii="Liberation Serif" w:eastAsiaTheme="minorEastAsia" w:hAnsi="Liberation Serif" w:cs="Calibri"/>
          <w:szCs w:val="24"/>
          <w:lang w:eastAsia="ru-RU"/>
        </w:rPr>
        <w:tab/>
      </w:r>
      <w:r>
        <w:rPr>
          <w:rFonts w:ascii="Liberation Serif" w:eastAsiaTheme="minorEastAsia" w:hAnsi="Liberation Serif" w:cs="Calibri"/>
          <w:szCs w:val="24"/>
          <w:lang w:eastAsia="ru-RU"/>
        </w:rPr>
        <w:tab/>
      </w:r>
      <w:r>
        <w:rPr>
          <w:rFonts w:ascii="Liberation Serif" w:eastAsiaTheme="minorEastAsia" w:hAnsi="Liberation Serif" w:cs="Calibri"/>
          <w:szCs w:val="24"/>
          <w:lang w:eastAsia="ru-RU"/>
        </w:rPr>
        <w:tab/>
      </w:r>
      <w:r>
        <w:rPr>
          <w:rFonts w:ascii="Liberation Serif" w:eastAsiaTheme="minorEastAsia" w:hAnsi="Liberation Serif" w:cs="Calibri"/>
          <w:szCs w:val="24"/>
          <w:lang w:eastAsia="ru-RU"/>
        </w:rPr>
        <w:tab/>
        <w:t>«___</w:t>
      </w:r>
      <w:proofErr w:type="gramStart"/>
      <w:r>
        <w:rPr>
          <w:rFonts w:ascii="Liberation Serif" w:eastAsiaTheme="minorEastAsia" w:hAnsi="Liberation Serif" w:cs="Calibri"/>
          <w:szCs w:val="24"/>
          <w:lang w:eastAsia="ru-RU"/>
        </w:rPr>
        <w:t>_»_</w:t>
      </w:r>
      <w:proofErr w:type="gramEnd"/>
      <w:r>
        <w:rPr>
          <w:rFonts w:ascii="Liberation Serif" w:eastAsiaTheme="minorEastAsia" w:hAnsi="Liberation Serif" w:cs="Calibri"/>
          <w:szCs w:val="24"/>
          <w:lang w:eastAsia="ru-RU"/>
        </w:rPr>
        <w:t>___________2025 года</w:t>
      </w:r>
    </w:p>
    <w:sectPr w:rsidR="00AE382A" w:rsidRPr="009A276E" w:rsidSect="00217F52">
      <w:pgSz w:w="11906" w:h="16838"/>
      <w:pgMar w:top="1135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7CE"/>
    <w:rsid w:val="00001E79"/>
    <w:rsid w:val="0002581E"/>
    <w:rsid w:val="00027864"/>
    <w:rsid w:val="00040219"/>
    <w:rsid w:val="000468F3"/>
    <w:rsid w:val="00066565"/>
    <w:rsid w:val="00092332"/>
    <w:rsid w:val="000B0FD4"/>
    <w:rsid w:val="000C1BD9"/>
    <w:rsid w:val="000F4C2D"/>
    <w:rsid w:val="00103C0F"/>
    <w:rsid w:val="00183612"/>
    <w:rsid w:val="0018476E"/>
    <w:rsid w:val="00184FC5"/>
    <w:rsid w:val="001D0C8F"/>
    <w:rsid w:val="002033D2"/>
    <w:rsid w:val="00217DDB"/>
    <w:rsid w:val="00217F52"/>
    <w:rsid w:val="002920C5"/>
    <w:rsid w:val="00295F8B"/>
    <w:rsid w:val="002A0A9E"/>
    <w:rsid w:val="002C598E"/>
    <w:rsid w:val="002D3AF0"/>
    <w:rsid w:val="002F7BB9"/>
    <w:rsid w:val="00314A90"/>
    <w:rsid w:val="00334989"/>
    <w:rsid w:val="003821F5"/>
    <w:rsid w:val="003C5D00"/>
    <w:rsid w:val="003F315C"/>
    <w:rsid w:val="003F54BF"/>
    <w:rsid w:val="00422C81"/>
    <w:rsid w:val="004B3CE3"/>
    <w:rsid w:val="00521013"/>
    <w:rsid w:val="00550B04"/>
    <w:rsid w:val="0056586B"/>
    <w:rsid w:val="0056681F"/>
    <w:rsid w:val="00740D76"/>
    <w:rsid w:val="00743A6B"/>
    <w:rsid w:val="00760F2B"/>
    <w:rsid w:val="00784759"/>
    <w:rsid w:val="007B2D0F"/>
    <w:rsid w:val="007F3CE1"/>
    <w:rsid w:val="0080333E"/>
    <w:rsid w:val="00867EA7"/>
    <w:rsid w:val="0088574B"/>
    <w:rsid w:val="00900402"/>
    <w:rsid w:val="00941274"/>
    <w:rsid w:val="009A185E"/>
    <w:rsid w:val="009A276E"/>
    <w:rsid w:val="009C7C4F"/>
    <w:rsid w:val="009D7CDF"/>
    <w:rsid w:val="00A3497F"/>
    <w:rsid w:val="00A52B55"/>
    <w:rsid w:val="00A848EA"/>
    <w:rsid w:val="00AD3CCB"/>
    <w:rsid w:val="00AE097E"/>
    <w:rsid w:val="00AE382A"/>
    <w:rsid w:val="00B010FA"/>
    <w:rsid w:val="00B52C5D"/>
    <w:rsid w:val="00B7107B"/>
    <w:rsid w:val="00C949F6"/>
    <w:rsid w:val="00CB76E0"/>
    <w:rsid w:val="00CD1A01"/>
    <w:rsid w:val="00DA3D4B"/>
    <w:rsid w:val="00E866B3"/>
    <w:rsid w:val="00F51918"/>
    <w:rsid w:val="00FC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FCA6F"/>
  <w15:chartTrackingRefBased/>
  <w15:docId w15:val="{E35CE056-53F1-4A14-A461-6DACC565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47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47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47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47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47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47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47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47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47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7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C47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C47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C47C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C47C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C47C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C47C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C47C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C47C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C47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C47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47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C47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C47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C47C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C47C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C47C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C47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C47C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C47CE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FC47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4"/>
      <w:lang w:eastAsia="ru-RU"/>
    </w:rPr>
  </w:style>
  <w:style w:type="paragraph" w:customStyle="1" w:styleId="ConsPlusNonformat">
    <w:name w:val="ConsPlusNonformat"/>
    <w:rsid w:val="00FC47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customStyle="1" w:styleId="ConsPlusTitle">
    <w:name w:val="ConsPlusTitle"/>
    <w:rsid w:val="00FC47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szCs w:val="24"/>
      <w:lang w:eastAsia="ru-RU"/>
    </w:rPr>
  </w:style>
  <w:style w:type="paragraph" w:customStyle="1" w:styleId="ConsPlusCell">
    <w:name w:val="ConsPlusCell"/>
    <w:rsid w:val="00FC47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customStyle="1" w:styleId="ConsPlusDocList">
    <w:name w:val="ConsPlusDocList"/>
    <w:rsid w:val="00FC47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4"/>
      <w:lang w:eastAsia="ru-RU"/>
    </w:rPr>
  </w:style>
  <w:style w:type="paragraph" w:customStyle="1" w:styleId="ConsPlusTitlePage">
    <w:name w:val="ConsPlusTitlePage"/>
    <w:rsid w:val="00FC47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4"/>
      <w:lang w:eastAsia="ru-RU"/>
    </w:rPr>
  </w:style>
  <w:style w:type="paragraph" w:customStyle="1" w:styleId="ConsPlusJurTerm">
    <w:name w:val="ConsPlusJurTerm"/>
    <w:rsid w:val="00FC47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szCs w:val="24"/>
      <w:lang w:eastAsia="ru-RU"/>
    </w:rPr>
  </w:style>
  <w:style w:type="paragraph" w:customStyle="1" w:styleId="ConsPlusTextList">
    <w:name w:val="ConsPlusTextList"/>
    <w:rsid w:val="00FC47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4"/>
      <w:lang w:eastAsia="ru-RU"/>
    </w:rPr>
  </w:style>
  <w:style w:type="character" w:styleId="ac">
    <w:name w:val="Hyperlink"/>
    <w:basedOn w:val="a0"/>
    <w:uiPriority w:val="99"/>
    <w:unhideWhenUsed/>
    <w:rsid w:val="0018476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847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482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95001&amp;dst=10008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0999&amp;dst=10136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93210&amp;dst=1271" TargetMode="External"/><Relationship Id="rId10" Type="http://schemas.openxmlformats.org/officeDocument/2006/relationships/hyperlink" Target="https://login.consultant.ru/link/?req=doc&amp;base=RLAW071&amp;n=363839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login.consultant.ru/link/?req=doc&amp;base=RLAW071&amp;n=3638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</cp:revision>
  <cp:lastPrinted>2025-06-26T11:07:00Z</cp:lastPrinted>
  <dcterms:created xsi:type="dcterms:W3CDTF">2025-07-01T06:11:00Z</dcterms:created>
  <dcterms:modified xsi:type="dcterms:W3CDTF">2025-07-01T06:11:00Z</dcterms:modified>
</cp:coreProperties>
</file>