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6"/>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3"/>
        <w:gridCol w:w="660"/>
        <w:gridCol w:w="4253"/>
      </w:tblGrid>
      <w:tr w:rsidR="00A43799" w:rsidRPr="00A43799" w14:paraId="54DDAE44" w14:textId="77777777" w:rsidTr="00CF4FBE">
        <w:tc>
          <w:tcPr>
            <w:tcW w:w="4443" w:type="dxa"/>
          </w:tcPr>
          <w:p w14:paraId="597A29DF" w14:textId="77777777" w:rsidR="005D3B24" w:rsidRPr="00995220" w:rsidRDefault="005D3B24" w:rsidP="005D3B24">
            <w:pPr>
              <w:ind w:left="-142" w:right="-108"/>
              <w:jc w:val="center"/>
              <w:rPr>
                <w:szCs w:val="20"/>
              </w:rPr>
            </w:pPr>
            <w:r w:rsidRPr="00995220">
              <w:rPr>
                <w:noProof/>
                <w:szCs w:val="20"/>
                <w:lang w:eastAsia="ru-RU"/>
              </w:rPr>
              <w:drawing>
                <wp:inline distT="0" distB="0" distL="0" distR="0" wp14:anchorId="23834102" wp14:editId="7D61B121">
                  <wp:extent cx="524510" cy="596265"/>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4510" cy="596265"/>
                          </a:xfrm>
                          <a:prstGeom prst="rect">
                            <a:avLst/>
                          </a:prstGeom>
                          <a:noFill/>
                          <a:ln>
                            <a:noFill/>
                          </a:ln>
                        </pic:spPr>
                      </pic:pic>
                    </a:graphicData>
                  </a:graphic>
                </wp:inline>
              </w:drawing>
            </w:r>
          </w:p>
          <w:p w14:paraId="3EA52B0D" w14:textId="77777777" w:rsidR="005D3B24" w:rsidRPr="007932E6" w:rsidRDefault="005D3B24" w:rsidP="005D3B24">
            <w:pPr>
              <w:pStyle w:val="130"/>
              <w:shd w:val="clear" w:color="auto" w:fill="auto"/>
              <w:rPr>
                <w:rFonts w:ascii="Times New Roman" w:hAnsi="Times New Roman" w:cs="Times New Roman"/>
                <w:b/>
                <w:sz w:val="20"/>
                <w:szCs w:val="20"/>
              </w:rPr>
            </w:pPr>
            <w:r w:rsidRPr="007932E6">
              <w:rPr>
                <w:rFonts w:ascii="Times New Roman" w:hAnsi="Times New Roman" w:cs="Times New Roman"/>
                <w:sz w:val="20"/>
                <w:szCs w:val="20"/>
              </w:rPr>
              <w:t>ФЕДЕРАЛЬНАЯ СЛУЖБА ПО НАДЗОРУ В СФЕРЕ ЗАЩИТЫ ПРАВ ПОТРЕБИТЕЛЕЙ И БЛАГОПОЛУЧИЯ ЧЕЛОВЕКА</w:t>
            </w:r>
            <w:r w:rsidRPr="007932E6">
              <w:rPr>
                <w:rFonts w:ascii="Times New Roman" w:hAnsi="Times New Roman" w:cs="Times New Roman"/>
                <w:sz w:val="20"/>
                <w:szCs w:val="20"/>
              </w:rPr>
              <w:br/>
            </w:r>
          </w:p>
          <w:p w14:paraId="61715FCC" w14:textId="77777777" w:rsidR="005D3B24" w:rsidRPr="00FC765A" w:rsidRDefault="005D3B24" w:rsidP="005D3B24">
            <w:pPr>
              <w:jc w:val="center"/>
              <w:rPr>
                <w:b/>
                <w:bCs/>
                <w:szCs w:val="20"/>
              </w:rPr>
            </w:pPr>
            <w:r w:rsidRPr="00FC765A">
              <w:rPr>
                <w:b/>
                <w:bCs/>
                <w:szCs w:val="20"/>
              </w:rPr>
              <w:t>Территориальный отдел</w:t>
            </w:r>
          </w:p>
          <w:p w14:paraId="5574F94A" w14:textId="77777777" w:rsidR="005D3B24" w:rsidRPr="00FC765A" w:rsidRDefault="005D3B24" w:rsidP="005D3B24">
            <w:pPr>
              <w:jc w:val="center"/>
              <w:rPr>
                <w:b/>
                <w:bCs/>
                <w:szCs w:val="20"/>
              </w:rPr>
            </w:pPr>
            <w:r w:rsidRPr="00FC765A">
              <w:rPr>
                <w:b/>
                <w:bCs/>
                <w:szCs w:val="20"/>
              </w:rPr>
              <w:t>Управления Федеральной службы по надзору в сфере защиты прав потребителей и благополучия человека по Свердловской области в г.</w:t>
            </w:r>
            <w:r>
              <w:rPr>
                <w:b/>
                <w:bCs/>
                <w:szCs w:val="20"/>
              </w:rPr>
              <w:t xml:space="preserve"> </w:t>
            </w:r>
            <w:r w:rsidRPr="00FC765A">
              <w:rPr>
                <w:b/>
                <w:bCs/>
                <w:szCs w:val="20"/>
              </w:rPr>
              <w:t>Красноуфимск, Красноуфимском, Ачитском и Артинском районах</w:t>
            </w:r>
          </w:p>
          <w:p w14:paraId="038C601B" w14:textId="77777777" w:rsidR="005D3B24" w:rsidRPr="007932E6" w:rsidRDefault="005D3B24" w:rsidP="005D3B24">
            <w:pPr>
              <w:pStyle w:val="130"/>
              <w:shd w:val="clear" w:color="auto" w:fill="auto"/>
              <w:rPr>
                <w:rFonts w:ascii="Times New Roman" w:hAnsi="Times New Roman" w:cs="Times New Roman"/>
                <w:sz w:val="20"/>
                <w:szCs w:val="20"/>
              </w:rPr>
            </w:pPr>
            <w:r w:rsidRPr="007932E6">
              <w:rPr>
                <w:rFonts w:ascii="Times New Roman" w:hAnsi="Times New Roman" w:cs="Times New Roman"/>
                <w:sz w:val="20"/>
                <w:szCs w:val="20"/>
              </w:rPr>
              <w:t>(Красноуфимский отдел Управления Роспотребнадзора по Свердловской области)</w:t>
            </w:r>
          </w:p>
          <w:p w14:paraId="3B4FA594" w14:textId="77777777" w:rsidR="005D3B24" w:rsidRPr="007932E6" w:rsidRDefault="005D3B24" w:rsidP="005D3B24">
            <w:pPr>
              <w:pStyle w:val="130"/>
              <w:shd w:val="clear" w:color="auto" w:fill="auto"/>
              <w:rPr>
                <w:rFonts w:ascii="Times New Roman" w:hAnsi="Times New Roman" w:cs="Times New Roman"/>
                <w:sz w:val="20"/>
                <w:szCs w:val="20"/>
              </w:rPr>
            </w:pPr>
          </w:p>
          <w:p w14:paraId="798FFA53" w14:textId="77777777" w:rsidR="005D3B24" w:rsidRPr="007932E6" w:rsidRDefault="005D3B24" w:rsidP="005D3B24">
            <w:pPr>
              <w:pStyle w:val="140"/>
              <w:shd w:val="clear" w:color="auto" w:fill="auto"/>
              <w:rPr>
                <w:rFonts w:eastAsia="Calibri"/>
                <w:sz w:val="20"/>
                <w:szCs w:val="20"/>
                <w:lang w:bidi="en-US"/>
              </w:rPr>
            </w:pPr>
            <w:r w:rsidRPr="007932E6">
              <w:rPr>
                <w:rFonts w:eastAsia="Calibri"/>
                <w:sz w:val="20"/>
                <w:szCs w:val="20"/>
              </w:rPr>
              <w:t>Советская ул., д. 13, г. Красноуфимск, 623300</w:t>
            </w:r>
            <w:r w:rsidRPr="007932E6">
              <w:rPr>
                <w:rFonts w:eastAsia="Calibri"/>
                <w:sz w:val="20"/>
                <w:szCs w:val="20"/>
              </w:rPr>
              <w:br/>
              <w:t>Тел.: 8 (34394)5-05-06 , Факс: 8 (34394) 7-59-43</w:t>
            </w:r>
            <w:r w:rsidRPr="007932E6">
              <w:rPr>
                <w:rFonts w:eastAsia="Calibri"/>
                <w:sz w:val="20"/>
                <w:szCs w:val="20"/>
              </w:rPr>
              <w:br/>
            </w:r>
            <w:r w:rsidRPr="007932E6">
              <w:rPr>
                <w:rFonts w:eastAsia="Calibri"/>
                <w:sz w:val="20"/>
                <w:szCs w:val="20"/>
                <w:lang w:val="en-US" w:bidi="en-US"/>
              </w:rPr>
              <w:t>E</w:t>
            </w:r>
            <w:r w:rsidRPr="007932E6">
              <w:rPr>
                <w:rFonts w:eastAsia="Calibri"/>
                <w:sz w:val="20"/>
                <w:szCs w:val="20"/>
                <w:lang w:bidi="en-US"/>
              </w:rPr>
              <w:t>-</w:t>
            </w:r>
            <w:r w:rsidRPr="007932E6">
              <w:rPr>
                <w:rFonts w:eastAsia="Calibri"/>
                <w:sz w:val="20"/>
                <w:szCs w:val="20"/>
                <w:lang w:val="en-US" w:bidi="en-US"/>
              </w:rPr>
              <w:t>mail</w:t>
            </w:r>
            <w:r w:rsidRPr="007932E6">
              <w:rPr>
                <w:rFonts w:eastAsia="Calibri"/>
                <w:sz w:val="20"/>
                <w:szCs w:val="20"/>
                <w:lang w:bidi="en-US"/>
              </w:rPr>
              <w:t xml:space="preserve">: </w:t>
            </w:r>
            <w:hyperlink r:id="rId6" w:history="1">
              <w:r w:rsidRPr="007932E6">
                <w:rPr>
                  <w:rStyle w:val="a3"/>
                  <w:rFonts w:eastAsia="Calibri"/>
                  <w:sz w:val="20"/>
                  <w:szCs w:val="20"/>
                  <w:lang w:val="en-US"/>
                </w:rPr>
                <w:t>mail</w:t>
              </w:r>
              <w:r w:rsidRPr="007932E6">
                <w:rPr>
                  <w:rStyle w:val="a3"/>
                  <w:rFonts w:eastAsia="Calibri"/>
                  <w:sz w:val="20"/>
                  <w:szCs w:val="20"/>
                </w:rPr>
                <w:t>_07@66.</w:t>
              </w:r>
              <w:proofErr w:type="spellStart"/>
              <w:r w:rsidRPr="007932E6">
                <w:rPr>
                  <w:rStyle w:val="a3"/>
                  <w:rFonts w:eastAsia="Calibri"/>
                  <w:sz w:val="20"/>
                  <w:szCs w:val="20"/>
                  <w:lang w:val="en-US"/>
                </w:rPr>
                <w:t>rospotrebnadzor</w:t>
              </w:r>
              <w:proofErr w:type="spellEnd"/>
              <w:r w:rsidRPr="007932E6">
                <w:rPr>
                  <w:rStyle w:val="a3"/>
                  <w:rFonts w:eastAsia="Calibri"/>
                  <w:sz w:val="20"/>
                  <w:szCs w:val="20"/>
                </w:rPr>
                <w:t>.</w:t>
              </w:r>
              <w:proofErr w:type="spellStart"/>
              <w:r w:rsidRPr="007932E6">
                <w:rPr>
                  <w:rStyle w:val="a3"/>
                  <w:rFonts w:eastAsia="Calibri"/>
                  <w:sz w:val="20"/>
                  <w:szCs w:val="20"/>
                  <w:lang w:val="en-US"/>
                </w:rPr>
                <w:t>ru</w:t>
              </w:r>
              <w:proofErr w:type="spellEnd"/>
            </w:hyperlink>
          </w:p>
          <w:p w14:paraId="24666A28" w14:textId="37372459" w:rsidR="00A43799" w:rsidRDefault="00A43799" w:rsidP="00E51A57">
            <w:pPr>
              <w:spacing w:after="0" w:line="240" w:lineRule="auto"/>
              <w:ind w:right="-108"/>
              <w:jc w:val="center"/>
              <w:rPr>
                <w:rFonts w:eastAsia="Calibri" w:cs="Times New Roman"/>
                <w:sz w:val="18"/>
                <w:szCs w:val="18"/>
              </w:rPr>
            </w:pPr>
          </w:p>
          <w:p w14:paraId="45877A91" w14:textId="77777777" w:rsidR="00E51A57" w:rsidRPr="00A43799" w:rsidRDefault="00E51A57" w:rsidP="00A43799">
            <w:pPr>
              <w:spacing w:after="0" w:line="240" w:lineRule="auto"/>
              <w:ind w:right="-108"/>
              <w:rPr>
                <w:rFonts w:cs="Times New Roman"/>
                <w:szCs w:val="20"/>
              </w:rPr>
            </w:pPr>
          </w:p>
          <w:p w14:paraId="08033ECD" w14:textId="05AF10C0" w:rsidR="00A43799" w:rsidRPr="00A43799" w:rsidRDefault="00A43799" w:rsidP="009D22F8">
            <w:pPr>
              <w:spacing w:after="0" w:line="240" w:lineRule="auto"/>
              <w:ind w:left="-142" w:right="-108"/>
              <w:jc w:val="right"/>
              <w:rPr>
                <w:rFonts w:cs="Times New Roman"/>
                <w:szCs w:val="20"/>
              </w:rPr>
            </w:pPr>
            <w:r w:rsidRPr="00A43799">
              <w:rPr>
                <w:rFonts w:cs="Times New Roman"/>
                <w:szCs w:val="20"/>
              </w:rPr>
              <w:t>от</w:t>
            </w:r>
            <w:r w:rsidR="004261C4">
              <w:rPr>
                <w:rFonts w:cs="Times New Roman"/>
                <w:szCs w:val="20"/>
              </w:rPr>
              <w:t xml:space="preserve"> </w:t>
            </w:r>
            <w:r w:rsidR="008A4D99">
              <w:rPr>
                <w:rFonts w:cs="Times New Roman"/>
                <w:szCs w:val="20"/>
              </w:rPr>
              <w:t>3</w:t>
            </w:r>
            <w:r w:rsidR="005D3B24">
              <w:rPr>
                <w:rFonts w:cs="Times New Roman"/>
                <w:szCs w:val="20"/>
              </w:rPr>
              <w:t>1</w:t>
            </w:r>
            <w:r w:rsidRPr="00A43799">
              <w:rPr>
                <w:rFonts w:cs="Times New Roman"/>
                <w:szCs w:val="20"/>
              </w:rPr>
              <w:t>.0</w:t>
            </w:r>
            <w:r w:rsidR="005D3B24">
              <w:rPr>
                <w:rFonts w:cs="Times New Roman"/>
                <w:szCs w:val="20"/>
              </w:rPr>
              <w:t>7</w:t>
            </w:r>
            <w:r w:rsidRPr="00A43799">
              <w:rPr>
                <w:rFonts w:cs="Times New Roman"/>
                <w:szCs w:val="20"/>
              </w:rPr>
              <w:t>.202</w:t>
            </w:r>
            <w:r w:rsidR="00E51A57">
              <w:rPr>
                <w:rFonts w:cs="Times New Roman"/>
                <w:szCs w:val="20"/>
              </w:rPr>
              <w:t>5</w:t>
            </w:r>
            <w:r w:rsidRPr="00A43799">
              <w:rPr>
                <w:rFonts w:cs="Times New Roman"/>
                <w:szCs w:val="20"/>
              </w:rPr>
              <w:t>г</w:t>
            </w:r>
            <w:r w:rsidRPr="009D22F8">
              <w:rPr>
                <w:rFonts w:cs="Times New Roman"/>
                <w:szCs w:val="20"/>
              </w:rPr>
              <w:t xml:space="preserve">.       № </w:t>
            </w:r>
            <w:r w:rsidR="005D3B24" w:rsidRPr="005D3B24">
              <w:rPr>
                <w:rFonts w:cs="Times New Roman"/>
                <w:szCs w:val="20"/>
              </w:rPr>
              <w:t>66-07-03/09-2417-2025</w:t>
            </w:r>
          </w:p>
        </w:tc>
        <w:tc>
          <w:tcPr>
            <w:tcW w:w="660" w:type="dxa"/>
          </w:tcPr>
          <w:p w14:paraId="7F8CEFC6" w14:textId="77777777" w:rsidR="00A43799" w:rsidRPr="00A43799" w:rsidRDefault="00A43799" w:rsidP="00A43799">
            <w:pPr>
              <w:spacing w:after="0" w:line="240" w:lineRule="auto"/>
              <w:jc w:val="both"/>
            </w:pPr>
          </w:p>
        </w:tc>
        <w:tc>
          <w:tcPr>
            <w:tcW w:w="4253" w:type="dxa"/>
          </w:tcPr>
          <w:p w14:paraId="745692AF" w14:textId="77777777" w:rsidR="005D3B24" w:rsidRDefault="005D3B24" w:rsidP="005D3B24">
            <w:pPr>
              <w:jc w:val="center"/>
              <w:rPr>
                <w:rFonts w:eastAsia="Times New Roman"/>
                <w:b/>
                <w:sz w:val="24"/>
                <w:szCs w:val="24"/>
                <w:lang w:eastAsia="ru-RU"/>
              </w:rPr>
            </w:pPr>
          </w:p>
          <w:p w14:paraId="7AFEF6E6" w14:textId="77777777" w:rsidR="005D3B24" w:rsidRDefault="005D3B24" w:rsidP="005D3B24">
            <w:pPr>
              <w:jc w:val="center"/>
              <w:rPr>
                <w:rFonts w:eastAsia="Times New Roman"/>
                <w:b/>
                <w:sz w:val="24"/>
                <w:szCs w:val="24"/>
                <w:lang w:eastAsia="ru-RU"/>
              </w:rPr>
            </w:pPr>
          </w:p>
          <w:p w14:paraId="5D557704" w14:textId="77777777" w:rsidR="005D3B24" w:rsidRDefault="005D3B24" w:rsidP="005D3B24">
            <w:pPr>
              <w:jc w:val="center"/>
              <w:rPr>
                <w:rFonts w:eastAsia="Times New Roman"/>
                <w:b/>
                <w:sz w:val="24"/>
                <w:szCs w:val="24"/>
                <w:lang w:eastAsia="ru-RU"/>
              </w:rPr>
            </w:pPr>
          </w:p>
          <w:p w14:paraId="60A8D4AE" w14:textId="2252CB7E" w:rsidR="005D3B24" w:rsidRPr="005A33EE" w:rsidRDefault="005D3B24" w:rsidP="005D3B24">
            <w:pPr>
              <w:jc w:val="center"/>
              <w:rPr>
                <w:rFonts w:eastAsia="Times New Roman"/>
                <w:b/>
                <w:sz w:val="24"/>
                <w:szCs w:val="24"/>
                <w:lang w:eastAsia="ru-RU"/>
              </w:rPr>
            </w:pPr>
            <w:r w:rsidRPr="005A33EE">
              <w:rPr>
                <w:rFonts w:eastAsia="Times New Roman"/>
                <w:b/>
                <w:sz w:val="24"/>
                <w:szCs w:val="24"/>
                <w:lang w:eastAsia="ru-RU"/>
              </w:rPr>
              <w:t>СМИ</w:t>
            </w:r>
          </w:p>
          <w:p w14:paraId="7B49AF79" w14:textId="0B01D72F" w:rsidR="00A43799" w:rsidRPr="00A43799" w:rsidRDefault="00A43799" w:rsidP="00A43799">
            <w:pPr>
              <w:spacing w:after="0" w:line="240" w:lineRule="auto"/>
              <w:jc w:val="right"/>
              <w:rPr>
                <w:szCs w:val="26"/>
              </w:rPr>
            </w:pPr>
          </w:p>
        </w:tc>
      </w:tr>
    </w:tbl>
    <w:p w14:paraId="50579E80" w14:textId="77777777" w:rsidR="00A43799" w:rsidRDefault="00A43799" w:rsidP="00A43799">
      <w:pPr>
        <w:jc w:val="center"/>
        <w:rPr>
          <w:rFonts w:ascii="Times New Roman" w:hAnsi="Times New Roman" w:cs="Times New Roman"/>
          <w:b/>
        </w:rPr>
      </w:pPr>
      <w:r w:rsidRPr="00B128E6">
        <w:rPr>
          <w:rFonts w:ascii="Times New Roman" w:hAnsi="Times New Roman" w:cs="Times New Roman"/>
          <w:b/>
        </w:rPr>
        <w:t xml:space="preserve"> </w:t>
      </w:r>
    </w:p>
    <w:p w14:paraId="359FB1E1" w14:textId="77777777" w:rsidR="005D3B24" w:rsidRPr="005D3B24" w:rsidRDefault="005D3B24" w:rsidP="005D3B24">
      <w:pPr>
        <w:spacing w:after="0" w:line="240" w:lineRule="auto"/>
        <w:jc w:val="both"/>
        <w:rPr>
          <w:rFonts w:ascii="Times New Roman" w:eastAsia="Calibri" w:hAnsi="Times New Roman" w:cs="Times New Roman"/>
          <w:b/>
          <w:sz w:val="20"/>
        </w:rPr>
      </w:pPr>
      <w:r w:rsidRPr="005D3B24">
        <w:rPr>
          <w:rFonts w:ascii="Times New Roman" w:eastAsia="Calibri" w:hAnsi="Times New Roman" w:cs="Times New Roman"/>
          <w:b/>
          <w:sz w:val="20"/>
        </w:rPr>
        <w:t xml:space="preserve">«О состоянии зон рекреации на водных объектах </w:t>
      </w:r>
    </w:p>
    <w:p w14:paraId="4A77D3DD" w14:textId="77777777" w:rsidR="005D3B24" w:rsidRPr="005D3B24" w:rsidRDefault="005D3B24" w:rsidP="005D3B24">
      <w:pPr>
        <w:spacing w:after="0" w:line="240" w:lineRule="auto"/>
        <w:jc w:val="both"/>
        <w:rPr>
          <w:rFonts w:ascii="Times New Roman" w:eastAsia="Calibri" w:hAnsi="Times New Roman" w:cs="Times New Roman"/>
          <w:b/>
          <w:sz w:val="20"/>
        </w:rPr>
      </w:pPr>
      <w:r w:rsidRPr="005D3B24">
        <w:rPr>
          <w:rFonts w:ascii="Times New Roman" w:eastAsia="Calibri" w:hAnsi="Times New Roman" w:cs="Times New Roman"/>
          <w:b/>
          <w:sz w:val="20"/>
        </w:rPr>
        <w:t xml:space="preserve">в г. Красноуфимск, Красноуфимском, Ачитском </w:t>
      </w:r>
    </w:p>
    <w:p w14:paraId="720797EE" w14:textId="77777777" w:rsidR="005D3B24" w:rsidRPr="005D3B24" w:rsidRDefault="005D3B24" w:rsidP="005D3B24">
      <w:pPr>
        <w:spacing w:after="0" w:line="240" w:lineRule="auto"/>
        <w:jc w:val="both"/>
        <w:rPr>
          <w:rFonts w:ascii="Times New Roman" w:eastAsia="Calibri" w:hAnsi="Times New Roman" w:cs="Times New Roman"/>
          <w:b/>
          <w:sz w:val="20"/>
        </w:rPr>
      </w:pPr>
      <w:r w:rsidRPr="005D3B24">
        <w:rPr>
          <w:rFonts w:ascii="Times New Roman" w:eastAsia="Calibri" w:hAnsi="Times New Roman" w:cs="Times New Roman"/>
          <w:b/>
          <w:sz w:val="20"/>
        </w:rPr>
        <w:t>и Артинском районах»</w:t>
      </w:r>
    </w:p>
    <w:p w14:paraId="285C6CB7" w14:textId="631D8712" w:rsidR="005D3B24" w:rsidRPr="005D3B24" w:rsidRDefault="005D3B24" w:rsidP="005D3B24">
      <w:pPr>
        <w:spacing w:after="0" w:line="240" w:lineRule="auto"/>
        <w:ind w:firstLine="567"/>
        <w:jc w:val="both"/>
        <w:rPr>
          <w:rFonts w:ascii="Times New Roman" w:eastAsia="Calibri" w:hAnsi="Times New Roman" w:cs="Times New Roman"/>
          <w:sz w:val="20"/>
        </w:rPr>
      </w:pPr>
      <w:r w:rsidRPr="005D3B24">
        <w:rPr>
          <w:rFonts w:ascii="Times New Roman" w:eastAsia="Calibri" w:hAnsi="Times New Roman" w:cs="Times New Roman"/>
          <w:sz w:val="20"/>
        </w:rPr>
        <w:t xml:space="preserve">Рекреационная зона </w:t>
      </w:r>
      <w:proofErr w:type="gramStart"/>
      <w:r>
        <w:rPr>
          <w:rFonts w:ascii="Times New Roman" w:eastAsia="Calibri" w:hAnsi="Times New Roman" w:cs="Times New Roman"/>
          <w:sz w:val="20"/>
        </w:rPr>
        <w:t xml:space="preserve">- </w:t>
      </w:r>
      <w:r w:rsidRPr="005D3B24">
        <w:rPr>
          <w:rFonts w:ascii="Times New Roman" w:eastAsia="Calibri" w:hAnsi="Times New Roman" w:cs="Times New Roman"/>
          <w:sz w:val="20"/>
        </w:rPr>
        <w:t>это</w:t>
      </w:r>
      <w:proofErr w:type="gramEnd"/>
      <w:r w:rsidRPr="005D3B24">
        <w:rPr>
          <w:rFonts w:ascii="Times New Roman" w:eastAsia="Calibri" w:hAnsi="Times New Roman" w:cs="Times New Roman"/>
          <w:sz w:val="20"/>
        </w:rPr>
        <w:t xml:space="preserve"> традиционно используемая природная или специально организованная территория, где жители населенного пункта проводят часы досуга (парки, скверы, пляжи и т.д.). Рекреационные зоны подразделяются на организованные и неорганизованные. Организованные – это зоны рекреации, которые закреплены постановлениями администраций, имеют разрешительные документы на открытие и эксплуатацию зоны отдыха и санитарно-эпидемиологическое заключение. Не организованные зоны рекреации, соответственно, не имеющие разрешительных документов.</w:t>
      </w:r>
    </w:p>
    <w:p w14:paraId="7CC367A4" w14:textId="77777777" w:rsidR="005D3B24" w:rsidRPr="005D3B24" w:rsidRDefault="005D3B24" w:rsidP="005D3B24">
      <w:pPr>
        <w:spacing w:after="0" w:line="240" w:lineRule="auto"/>
        <w:ind w:firstLine="567"/>
        <w:jc w:val="both"/>
        <w:rPr>
          <w:rFonts w:ascii="Times New Roman" w:eastAsia="Calibri" w:hAnsi="Times New Roman" w:cs="Times New Roman"/>
          <w:sz w:val="20"/>
          <w:highlight w:val="yellow"/>
        </w:rPr>
      </w:pPr>
      <w:r w:rsidRPr="005D3B24">
        <w:rPr>
          <w:rFonts w:ascii="Times New Roman" w:eastAsia="Calibri" w:hAnsi="Times New Roman" w:cs="Times New Roman"/>
          <w:sz w:val="20"/>
        </w:rPr>
        <w:t>В целях исключения неблагоприятного воздействия водных объектов на здоровье населения Красноуфимским филиалом ФБУЗ «Центр гигиены и эпидемиологии в Свердловской области» в рамках социально-гигиенического мониторинга ежегодно проводится лабораторный контроль за качеством воды в водоемах в следующих неорганизованных зонах рекреации водных объектов: г. Красноуфимск – пляж микрорайона «</w:t>
      </w:r>
      <w:proofErr w:type="spellStart"/>
      <w:r w:rsidRPr="005D3B24">
        <w:rPr>
          <w:rFonts w:ascii="Times New Roman" w:eastAsia="Calibri" w:hAnsi="Times New Roman" w:cs="Times New Roman"/>
          <w:sz w:val="20"/>
        </w:rPr>
        <w:t>Бараба</w:t>
      </w:r>
      <w:proofErr w:type="spellEnd"/>
      <w:r w:rsidRPr="005D3B24">
        <w:rPr>
          <w:rFonts w:ascii="Times New Roman" w:eastAsia="Calibri" w:hAnsi="Times New Roman" w:cs="Times New Roman"/>
          <w:sz w:val="20"/>
        </w:rPr>
        <w:t>» - р. Уфа, Красноуфимский район – пруд с. Александровское, Ачитский район – средний пруд п. Ачит, Артинский район – пруд п. Арти.</w:t>
      </w:r>
    </w:p>
    <w:p w14:paraId="6F6C0380" w14:textId="565FB83F" w:rsidR="005D3B24" w:rsidRPr="005D3B24" w:rsidRDefault="005D3B24" w:rsidP="005D3B24">
      <w:pPr>
        <w:spacing w:after="0" w:line="240" w:lineRule="auto"/>
        <w:ind w:firstLine="567"/>
        <w:jc w:val="both"/>
        <w:rPr>
          <w:rFonts w:ascii="Times New Roman" w:eastAsia="Calibri" w:hAnsi="Times New Roman" w:cs="Times New Roman"/>
          <w:sz w:val="20"/>
        </w:rPr>
      </w:pPr>
      <w:r w:rsidRPr="005D3B24">
        <w:rPr>
          <w:rFonts w:ascii="Times New Roman" w:eastAsia="Calibri" w:hAnsi="Times New Roman" w:cs="Times New Roman"/>
          <w:sz w:val="20"/>
        </w:rPr>
        <w:t>За период с 01.05.202</w:t>
      </w:r>
      <w:r>
        <w:rPr>
          <w:rFonts w:ascii="Times New Roman" w:eastAsia="Calibri" w:hAnsi="Times New Roman" w:cs="Times New Roman"/>
          <w:sz w:val="20"/>
        </w:rPr>
        <w:t>5</w:t>
      </w:r>
      <w:r w:rsidRPr="005D3B24">
        <w:rPr>
          <w:rFonts w:ascii="Times New Roman" w:eastAsia="Calibri" w:hAnsi="Times New Roman" w:cs="Times New Roman"/>
          <w:sz w:val="20"/>
        </w:rPr>
        <w:t xml:space="preserve">г.  по </w:t>
      </w:r>
      <w:r>
        <w:rPr>
          <w:rFonts w:ascii="Times New Roman" w:eastAsia="Calibri" w:hAnsi="Times New Roman" w:cs="Times New Roman"/>
          <w:sz w:val="20"/>
        </w:rPr>
        <w:t>31</w:t>
      </w:r>
      <w:r w:rsidRPr="005D3B24">
        <w:rPr>
          <w:rFonts w:ascii="Times New Roman" w:eastAsia="Calibri" w:hAnsi="Times New Roman" w:cs="Times New Roman"/>
          <w:sz w:val="20"/>
        </w:rPr>
        <w:t>.07.202</w:t>
      </w:r>
      <w:r>
        <w:rPr>
          <w:rFonts w:ascii="Times New Roman" w:eastAsia="Calibri" w:hAnsi="Times New Roman" w:cs="Times New Roman"/>
          <w:sz w:val="20"/>
        </w:rPr>
        <w:t>5</w:t>
      </w:r>
      <w:r w:rsidRPr="005D3B24">
        <w:rPr>
          <w:rFonts w:ascii="Times New Roman" w:eastAsia="Calibri" w:hAnsi="Times New Roman" w:cs="Times New Roman"/>
          <w:sz w:val="20"/>
        </w:rPr>
        <w:t xml:space="preserve">г. исследовано </w:t>
      </w:r>
      <w:r w:rsidR="00136B29">
        <w:rPr>
          <w:rFonts w:ascii="Times New Roman" w:eastAsia="Calibri" w:hAnsi="Times New Roman" w:cs="Times New Roman"/>
          <w:sz w:val="20"/>
        </w:rPr>
        <w:t>24</w:t>
      </w:r>
      <w:r w:rsidRPr="005D3B24">
        <w:rPr>
          <w:rFonts w:ascii="Times New Roman" w:eastAsia="Calibri" w:hAnsi="Times New Roman" w:cs="Times New Roman"/>
          <w:sz w:val="20"/>
        </w:rPr>
        <w:t xml:space="preserve"> проб</w:t>
      </w:r>
      <w:r>
        <w:rPr>
          <w:rFonts w:ascii="Times New Roman" w:eastAsia="Calibri" w:hAnsi="Times New Roman" w:cs="Times New Roman"/>
          <w:sz w:val="20"/>
        </w:rPr>
        <w:t>ы</w:t>
      </w:r>
      <w:r w:rsidRPr="005D3B24">
        <w:rPr>
          <w:rFonts w:ascii="Times New Roman" w:eastAsia="Calibri" w:hAnsi="Times New Roman" w:cs="Times New Roman"/>
          <w:sz w:val="20"/>
        </w:rPr>
        <w:t xml:space="preserve"> воды водоемов в зонах рекреации по химическим, радиологическим, бактериологическим и паразитологическим показателям. По результатам лабораторных исследований выявлено </w:t>
      </w:r>
      <w:r w:rsidR="00136B29">
        <w:rPr>
          <w:rFonts w:ascii="Times New Roman" w:eastAsia="Calibri" w:hAnsi="Times New Roman" w:cs="Times New Roman"/>
          <w:sz w:val="20"/>
        </w:rPr>
        <w:t>2</w:t>
      </w:r>
      <w:r w:rsidRPr="005D3B24">
        <w:rPr>
          <w:rFonts w:ascii="Times New Roman" w:eastAsia="Calibri" w:hAnsi="Times New Roman" w:cs="Times New Roman"/>
          <w:sz w:val="20"/>
        </w:rPr>
        <w:t xml:space="preserve"> неудовлетворительных проб</w:t>
      </w:r>
      <w:r w:rsidR="000657D8">
        <w:rPr>
          <w:rFonts w:ascii="Times New Roman" w:eastAsia="Calibri" w:hAnsi="Times New Roman" w:cs="Times New Roman"/>
          <w:sz w:val="20"/>
        </w:rPr>
        <w:t>ы</w:t>
      </w:r>
      <w:r w:rsidRPr="005D3B24">
        <w:rPr>
          <w:rFonts w:ascii="Times New Roman" w:eastAsia="Calibri" w:hAnsi="Times New Roman" w:cs="Times New Roman"/>
          <w:sz w:val="20"/>
        </w:rPr>
        <w:t xml:space="preserve"> по бактериологическим показателям:</w:t>
      </w:r>
    </w:p>
    <w:p w14:paraId="2F4B0ED6" w14:textId="49B1DF51" w:rsidR="005D3B24" w:rsidRPr="005D3B24" w:rsidRDefault="005D3B24" w:rsidP="005D3B24">
      <w:pPr>
        <w:spacing w:after="0" w:line="240" w:lineRule="auto"/>
        <w:ind w:firstLine="567"/>
        <w:jc w:val="both"/>
        <w:rPr>
          <w:rFonts w:ascii="Times New Roman" w:eastAsia="Calibri" w:hAnsi="Times New Roman" w:cs="Times New Roman"/>
          <w:sz w:val="20"/>
          <w:highlight w:val="yellow"/>
        </w:rPr>
      </w:pPr>
      <w:r w:rsidRPr="005D3B24">
        <w:rPr>
          <w:rFonts w:ascii="Times New Roman" w:eastAsia="Calibri" w:hAnsi="Times New Roman" w:cs="Times New Roman"/>
          <w:sz w:val="20"/>
        </w:rPr>
        <w:t xml:space="preserve">- энтерококки – </w:t>
      </w:r>
      <w:r w:rsidR="00136B29">
        <w:rPr>
          <w:rFonts w:ascii="Times New Roman" w:eastAsia="Calibri" w:hAnsi="Times New Roman" w:cs="Times New Roman"/>
          <w:sz w:val="20"/>
        </w:rPr>
        <w:t xml:space="preserve">2 </w:t>
      </w:r>
      <w:r w:rsidRPr="005D3B24">
        <w:rPr>
          <w:rFonts w:ascii="Times New Roman" w:eastAsia="Calibri" w:hAnsi="Times New Roman" w:cs="Times New Roman"/>
          <w:sz w:val="20"/>
        </w:rPr>
        <w:t>проб</w:t>
      </w:r>
      <w:r w:rsidR="00136B29">
        <w:rPr>
          <w:rFonts w:ascii="Times New Roman" w:eastAsia="Calibri" w:hAnsi="Times New Roman" w:cs="Times New Roman"/>
          <w:sz w:val="20"/>
        </w:rPr>
        <w:t>ы</w:t>
      </w:r>
      <w:r w:rsidRPr="005D3B24">
        <w:rPr>
          <w:rFonts w:ascii="Times New Roman" w:eastAsia="Calibri" w:hAnsi="Times New Roman" w:cs="Times New Roman"/>
          <w:sz w:val="20"/>
        </w:rPr>
        <w:t>, пробы были отобраны в г. Красноуфимск – пляж микрорайона «</w:t>
      </w:r>
      <w:proofErr w:type="spellStart"/>
      <w:r w:rsidRPr="005D3B24">
        <w:rPr>
          <w:rFonts w:ascii="Times New Roman" w:eastAsia="Calibri" w:hAnsi="Times New Roman" w:cs="Times New Roman"/>
          <w:sz w:val="20"/>
        </w:rPr>
        <w:t>Бараба</w:t>
      </w:r>
      <w:proofErr w:type="spellEnd"/>
      <w:r w:rsidRPr="005D3B24">
        <w:rPr>
          <w:rFonts w:ascii="Times New Roman" w:eastAsia="Calibri" w:hAnsi="Times New Roman" w:cs="Times New Roman"/>
          <w:sz w:val="20"/>
        </w:rPr>
        <w:t>» - р. Уфа (июнь), Ачитский район – средний пруд п. Ачит (</w:t>
      </w:r>
      <w:r w:rsidR="00007817">
        <w:rPr>
          <w:rFonts w:ascii="Times New Roman" w:eastAsia="Calibri" w:hAnsi="Times New Roman" w:cs="Times New Roman"/>
          <w:sz w:val="20"/>
        </w:rPr>
        <w:t>май</w:t>
      </w:r>
      <w:r w:rsidRPr="005D3B24">
        <w:rPr>
          <w:rFonts w:ascii="Times New Roman" w:eastAsia="Calibri" w:hAnsi="Times New Roman" w:cs="Times New Roman"/>
          <w:sz w:val="20"/>
        </w:rPr>
        <w:t>)</w:t>
      </w:r>
      <w:r w:rsidR="00136B29">
        <w:rPr>
          <w:rFonts w:ascii="Times New Roman" w:eastAsia="Calibri" w:hAnsi="Times New Roman" w:cs="Times New Roman"/>
          <w:sz w:val="20"/>
        </w:rPr>
        <w:t>.</w:t>
      </w:r>
    </w:p>
    <w:p w14:paraId="6D84E5EE" w14:textId="77777777" w:rsidR="005D3B24" w:rsidRPr="005D3B24" w:rsidRDefault="005D3B24" w:rsidP="005D3B24">
      <w:pPr>
        <w:spacing w:after="0" w:line="240" w:lineRule="auto"/>
        <w:ind w:firstLine="567"/>
        <w:jc w:val="both"/>
        <w:rPr>
          <w:rFonts w:ascii="Times New Roman" w:eastAsia="Calibri" w:hAnsi="Times New Roman" w:cs="Times New Roman"/>
          <w:sz w:val="20"/>
          <w:highlight w:val="yellow"/>
        </w:rPr>
      </w:pPr>
      <w:r w:rsidRPr="005D3B24">
        <w:rPr>
          <w:rFonts w:ascii="Times New Roman" w:eastAsia="Calibri" w:hAnsi="Times New Roman" w:cs="Times New Roman"/>
          <w:sz w:val="20"/>
        </w:rPr>
        <w:t>По химическим, радиологическим и паразитологическим показателям неудовлетворительных проб не выявлено.</w:t>
      </w:r>
    </w:p>
    <w:p w14:paraId="1E75D286" w14:textId="77777777" w:rsidR="005D3B24" w:rsidRPr="005D3B24" w:rsidRDefault="005D3B24" w:rsidP="005D3B24">
      <w:pPr>
        <w:spacing w:after="0" w:line="240" w:lineRule="auto"/>
        <w:ind w:firstLine="567"/>
        <w:jc w:val="both"/>
        <w:rPr>
          <w:rFonts w:ascii="Times New Roman" w:eastAsia="Calibri" w:hAnsi="Times New Roman" w:cs="Times New Roman"/>
          <w:sz w:val="20"/>
        </w:rPr>
      </w:pPr>
      <w:r w:rsidRPr="005D3B24">
        <w:rPr>
          <w:rFonts w:ascii="Times New Roman" w:eastAsia="Calibri" w:hAnsi="Times New Roman" w:cs="Times New Roman"/>
          <w:sz w:val="20"/>
        </w:rPr>
        <w:t>Специалисты Красноуфимского отдела Управления Роспотребнадзора по Свердловской области и Красноуфимского филиала ФБУЗ «Центр гигиены и эпидемиологии в Свердловской области» обращают внимание жителей и гостей муниципальных образований на соблюдение мер предосторожности при выборе мест для отдыха.</w:t>
      </w:r>
    </w:p>
    <w:p w14:paraId="291A2A49" w14:textId="77777777" w:rsidR="005D3B24" w:rsidRPr="005D3B24" w:rsidRDefault="005D3B24" w:rsidP="005D3B24">
      <w:pPr>
        <w:spacing w:after="0" w:line="240" w:lineRule="auto"/>
        <w:ind w:firstLine="567"/>
        <w:jc w:val="both"/>
        <w:rPr>
          <w:rFonts w:ascii="Times New Roman" w:eastAsia="Calibri" w:hAnsi="Times New Roman" w:cs="Times New Roman"/>
          <w:sz w:val="20"/>
        </w:rPr>
      </w:pPr>
      <w:r w:rsidRPr="005D3B24">
        <w:rPr>
          <w:rFonts w:ascii="Times New Roman" w:eastAsia="Calibri" w:hAnsi="Times New Roman" w:cs="Times New Roman"/>
          <w:sz w:val="20"/>
        </w:rPr>
        <w:t xml:space="preserve">Помните, отдыхая в неустановленных местах, вы подвергаете угрозе свое здоровье и здоровье своих близких. Относительно безопасны для отдыха только организованные зоны рекреации. Это означает, что эксплуатирующими организациями проведены необходимые работы по организации благоустройства пляжей, прилегающей территории, обеспечению производственного лабораторного контроля качества воды водоемов, песка (почвы) береговой линии, информированию населения о качестве воды.  </w:t>
      </w:r>
    </w:p>
    <w:p w14:paraId="7EE7AF91" w14:textId="77777777" w:rsidR="00297BA9" w:rsidRDefault="00297BA9" w:rsidP="00EF4DCC">
      <w:pPr>
        <w:spacing w:after="0"/>
        <w:rPr>
          <w:rFonts w:ascii="Times New Roman" w:hAnsi="Times New Roman" w:cs="Times New Roman"/>
          <w:sz w:val="16"/>
          <w:szCs w:val="16"/>
        </w:rPr>
      </w:pPr>
    </w:p>
    <w:p w14:paraId="414202A0" w14:textId="18DF007C" w:rsidR="00297BA9" w:rsidRDefault="00297BA9" w:rsidP="00EF4DCC">
      <w:pPr>
        <w:spacing w:after="0"/>
        <w:rPr>
          <w:rFonts w:ascii="Times New Roman" w:hAnsi="Times New Roman" w:cs="Times New Roman"/>
          <w:sz w:val="16"/>
          <w:szCs w:val="16"/>
        </w:rPr>
      </w:pPr>
    </w:p>
    <w:p w14:paraId="3E225D5A" w14:textId="77777777" w:rsidR="00E51A57" w:rsidRDefault="00E51A57" w:rsidP="00EF4DCC">
      <w:pPr>
        <w:spacing w:after="0"/>
        <w:rPr>
          <w:rFonts w:ascii="Times New Roman" w:hAnsi="Times New Roman" w:cs="Times New Roman"/>
          <w:sz w:val="16"/>
          <w:szCs w:val="16"/>
        </w:rPr>
      </w:pPr>
    </w:p>
    <w:p w14:paraId="68BB69B0" w14:textId="77777777" w:rsidR="00E51A57" w:rsidRDefault="004F099F" w:rsidP="004F099F">
      <w:pPr>
        <w:spacing w:after="0"/>
        <w:rPr>
          <w:rFonts w:ascii="Times New Roman" w:hAnsi="Times New Roman" w:cs="Times New Roman"/>
          <w:sz w:val="16"/>
          <w:szCs w:val="16"/>
        </w:rPr>
      </w:pPr>
      <w:r w:rsidRPr="004F099F">
        <w:rPr>
          <w:rFonts w:ascii="Times New Roman" w:hAnsi="Times New Roman" w:cs="Times New Roman"/>
          <w:sz w:val="16"/>
          <w:szCs w:val="16"/>
        </w:rPr>
        <w:t xml:space="preserve">Исполнитель: врач по общей гигиене </w:t>
      </w:r>
    </w:p>
    <w:p w14:paraId="2FC0C6F1" w14:textId="47642A66" w:rsidR="00B73E7B" w:rsidRPr="00B73E7B" w:rsidRDefault="00A43799" w:rsidP="004F099F">
      <w:pPr>
        <w:spacing w:after="0"/>
        <w:rPr>
          <w:rFonts w:ascii="Times New Roman" w:hAnsi="Times New Roman" w:cs="Times New Roman"/>
          <w:sz w:val="16"/>
          <w:szCs w:val="16"/>
        </w:rPr>
      </w:pPr>
      <w:r>
        <w:rPr>
          <w:rFonts w:ascii="Times New Roman" w:hAnsi="Times New Roman" w:cs="Times New Roman"/>
          <w:sz w:val="16"/>
          <w:szCs w:val="16"/>
        </w:rPr>
        <w:t>Рябухина Т.В. 8 34394-7-62-09</w:t>
      </w:r>
    </w:p>
    <w:sectPr w:rsidR="00B73E7B" w:rsidRPr="00B73E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15174D"/>
    <w:multiLevelType w:val="multilevel"/>
    <w:tmpl w:val="5374E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4EE2959"/>
    <w:multiLevelType w:val="multilevel"/>
    <w:tmpl w:val="D2022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6B81A04"/>
    <w:multiLevelType w:val="multilevel"/>
    <w:tmpl w:val="91AE5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F105FD0"/>
    <w:multiLevelType w:val="multilevel"/>
    <w:tmpl w:val="F7DAE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1B2D"/>
    <w:rsid w:val="00001A55"/>
    <w:rsid w:val="00007817"/>
    <w:rsid w:val="0003524A"/>
    <w:rsid w:val="000657D8"/>
    <w:rsid w:val="00136B29"/>
    <w:rsid w:val="001A4AE8"/>
    <w:rsid w:val="00297BA9"/>
    <w:rsid w:val="002E6A01"/>
    <w:rsid w:val="00352266"/>
    <w:rsid w:val="00362192"/>
    <w:rsid w:val="004261C4"/>
    <w:rsid w:val="00432673"/>
    <w:rsid w:val="00443DA8"/>
    <w:rsid w:val="004809EE"/>
    <w:rsid w:val="004F099F"/>
    <w:rsid w:val="00504511"/>
    <w:rsid w:val="005D3B24"/>
    <w:rsid w:val="006047C5"/>
    <w:rsid w:val="00687928"/>
    <w:rsid w:val="006906B7"/>
    <w:rsid w:val="006A0A98"/>
    <w:rsid w:val="006D64BB"/>
    <w:rsid w:val="007B0302"/>
    <w:rsid w:val="007B1D96"/>
    <w:rsid w:val="007C3642"/>
    <w:rsid w:val="007F671A"/>
    <w:rsid w:val="00824266"/>
    <w:rsid w:val="008833EB"/>
    <w:rsid w:val="008A4D99"/>
    <w:rsid w:val="008F2A4B"/>
    <w:rsid w:val="009B5A3D"/>
    <w:rsid w:val="009D22F8"/>
    <w:rsid w:val="00A43799"/>
    <w:rsid w:val="00B128E6"/>
    <w:rsid w:val="00B14AEC"/>
    <w:rsid w:val="00B72819"/>
    <w:rsid w:val="00B73E7B"/>
    <w:rsid w:val="00BA36EF"/>
    <w:rsid w:val="00C41B2D"/>
    <w:rsid w:val="00D03479"/>
    <w:rsid w:val="00D22D31"/>
    <w:rsid w:val="00D42107"/>
    <w:rsid w:val="00D526BE"/>
    <w:rsid w:val="00E20F44"/>
    <w:rsid w:val="00E51A57"/>
    <w:rsid w:val="00EE5AD4"/>
    <w:rsid w:val="00EF4DCC"/>
    <w:rsid w:val="00F73621"/>
    <w:rsid w:val="00F869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6042C"/>
  <w15:docId w15:val="{53CA3DD4-7247-4950-AB50-825CF3C4E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4DCC"/>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128E6"/>
    <w:rPr>
      <w:color w:val="0000FF" w:themeColor="hyperlink"/>
      <w:u w:val="single"/>
    </w:rPr>
  </w:style>
  <w:style w:type="character" w:customStyle="1" w:styleId="14">
    <w:name w:val="Основной текст (14)_"/>
    <w:basedOn w:val="a0"/>
    <w:link w:val="140"/>
    <w:rsid w:val="00B128E6"/>
    <w:rPr>
      <w:rFonts w:ascii="Times New Roman" w:eastAsia="Times New Roman" w:hAnsi="Times New Roman" w:cs="Times New Roman"/>
      <w:sz w:val="18"/>
      <w:szCs w:val="18"/>
      <w:shd w:val="clear" w:color="auto" w:fill="FFFFFF"/>
    </w:rPr>
  </w:style>
  <w:style w:type="paragraph" w:customStyle="1" w:styleId="140">
    <w:name w:val="Основной текст (14)"/>
    <w:basedOn w:val="a"/>
    <w:link w:val="14"/>
    <w:rsid w:val="00B128E6"/>
    <w:pPr>
      <w:widowControl w:val="0"/>
      <w:shd w:val="clear" w:color="auto" w:fill="FFFFFF"/>
      <w:spacing w:after="0" w:line="203" w:lineRule="exact"/>
      <w:jc w:val="center"/>
    </w:pPr>
    <w:rPr>
      <w:rFonts w:ascii="Times New Roman" w:eastAsia="Times New Roman" w:hAnsi="Times New Roman" w:cs="Times New Roman"/>
      <w:sz w:val="18"/>
      <w:szCs w:val="18"/>
    </w:rPr>
  </w:style>
  <w:style w:type="paragraph" w:styleId="a4">
    <w:name w:val="Balloon Text"/>
    <w:basedOn w:val="a"/>
    <w:link w:val="a5"/>
    <w:uiPriority w:val="99"/>
    <w:semiHidden/>
    <w:unhideWhenUsed/>
    <w:rsid w:val="00EE5AD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E5AD4"/>
    <w:rPr>
      <w:rFonts w:ascii="Tahoma" w:hAnsi="Tahoma" w:cs="Tahoma"/>
      <w:sz w:val="16"/>
      <w:szCs w:val="16"/>
    </w:rPr>
  </w:style>
  <w:style w:type="table" w:styleId="a6">
    <w:name w:val="Table Grid"/>
    <w:basedOn w:val="a1"/>
    <w:uiPriority w:val="59"/>
    <w:rsid w:val="00A43799"/>
    <w:pPr>
      <w:spacing w:after="0" w:line="240" w:lineRule="auto"/>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Основной текст (13)_"/>
    <w:link w:val="130"/>
    <w:rsid w:val="005D3B24"/>
    <w:rPr>
      <w:rFonts w:ascii="Georgia" w:eastAsia="Georgia" w:hAnsi="Georgia" w:cs="Georgia"/>
      <w:sz w:val="17"/>
      <w:szCs w:val="17"/>
      <w:shd w:val="clear" w:color="auto" w:fill="FFFFFF"/>
    </w:rPr>
  </w:style>
  <w:style w:type="paragraph" w:customStyle="1" w:styleId="130">
    <w:name w:val="Основной текст (13)"/>
    <w:basedOn w:val="a"/>
    <w:link w:val="13"/>
    <w:rsid w:val="005D3B24"/>
    <w:pPr>
      <w:widowControl w:val="0"/>
      <w:shd w:val="clear" w:color="auto" w:fill="FFFFFF"/>
      <w:spacing w:after="0" w:line="203" w:lineRule="exact"/>
      <w:jc w:val="center"/>
    </w:pPr>
    <w:rPr>
      <w:rFonts w:ascii="Georgia" w:eastAsia="Georgia" w:hAnsi="Georgia" w:cs="Georgia"/>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781371">
      <w:bodyDiv w:val="1"/>
      <w:marLeft w:val="0"/>
      <w:marRight w:val="0"/>
      <w:marTop w:val="0"/>
      <w:marBottom w:val="0"/>
      <w:divBdr>
        <w:top w:val="none" w:sz="0" w:space="0" w:color="auto"/>
        <w:left w:val="none" w:sz="0" w:space="0" w:color="auto"/>
        <w:bottom w:val="none" w:sz="0" w:space="0" w:color="auto"/>
        <w:right w:val="none" w:sz="0" w:space="0" w:color="auto"/>
      </w:divBdr>
    </w:div>
    <w:div w:id="2038577252">
      <w:bodyDiv w:val="1"/>
      <w:marLeft w:val="0"/>
      <w:marRight w:val="0"/>
      <w:marTop w:val="0"/>
      <w:marBottom w:val="0"/>
      <w:divBdr>
        <w:top w:val="none" w:sz="0" w:space="0" w:color="auto"/>
        <w:left w:val="none" w:sz="0" w:space="0" w:color="auto"/>
        <w:bottom w:val="none" w:sz="0" w:space="0" w:color="auto"/>
        <w:right w:val="none" w:sz="0" w:space="0" w:color="auto"/>
      </w:divBdr>
    </w:div>
    <w:div w:id="214107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il_07@66.rospotrebnadzor.r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1</Pages>
  <Words>475</Words>
  <Characters>2710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Фидаильевна</dc:creator>
  <cp:keywords/>
  <dc:description/>
  <cp:lastModifiedBy>Татьяна Викторовна</cp:lastModifiedBy>
  <cp:revision>42</cp:revision>
  <cp:lastPrinted>2025-04-30T05:45:00Z</cp:lastPrinted>
  <dcterms:created xsi:type="dcterms:W3CDTF">2020-06-03T04:12:00Z</dcterms:created>
  <dcterms:modified xsi:type="dcterms:W3CDTF">2025-08-01T08:55:00Z</dcterms:modified>
</cp:coreProperties>
</file>