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BC83" w14:textId="77777777" w:rsidR="00342347" w:rsidRDefault="00B9412F">
      <w:pPr>
        <w:ind w:left="6372" w:right="-711"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14:paraId="7458CEEB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1F92F97B" wp14:editId="64799728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70BB4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3F58B575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493624C4" w14:textId="77777777" w:rsidR="00342347" w:rsidRDefault="0034234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3D2D562F" w14:textId="77777777" w:rsidR="00342347" w:rsidRDefault="0034234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F5020E5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100AA02D" w14:textId="77777777" w:rsidR="00342347" w:rsidRDefault="00342347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02AF8D8E" w14:textId="681AE687" w:rsidR="00342347" w:rsidRDefault="00B9412F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30.12.2022</w:t>
      </w:r>
      <w:r>
        <w:rPr>
          <w:rFonts w:ascii="Liberation Serif" w:hAnsi="Liberation Serif"/>
          <w:sz w:val="28"/>
          <w:szCs w:val="28"/>
        </w:rPr>
        <w:t xml:space="preserve"> г.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№ 1282</w:t>
      </w:r>
    </w:p>
    <w:p w14:paraId="23D644B3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6E163EC6" w14:textId="77777777" w:rsidR="00342347" w:rsidRDefault="00342347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673282A" w14:textId="77777777" w:rsidR="00342347" w:rsidRDefault="00B941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>
        <w:rPr>
          <w:rFonts w:ascii="Liberation Serif" w:hAnsi="Liberation Serif" w:cs="Liberation Serif"/>
          <w:b/>
          <w:sz w:val="28"/>
          <w:szCs w:val="28"/>
        </w:rPr>
        <w:t>Административного регламента предоставления муниципальной услуги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Выдача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» </w:t>
      </w:r>
    </w:p>
    <w:p w14:paraId="6AD8C55F" w14:textId="77777777" w:rsidR="00342347" w:rsidRDefault="00B9412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1918BFDB" w14:textId="77777777" w:rsidR="00342347" w:rsidRDefault="00B9412F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9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Земельным </w:t>
      </w:r>
      <w:hyperlink r:id="rId10">
        <w:r>
          <w:rPr>
            <w:rFonts w:ascii="Liberation Serif" w:hAnsi="Liberation Serif" w:cs="Liberation Serif"/>
            <w:color w:val="000000"/>
            <w:sz w:val="28"/>
            <w:szCs w:val="28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от 25.10.2001 N 136-ФЗ, Федеральным </w:t>
      </w:r>
      <w:hyperlink r:id="rId11">
        <w:r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25.10.2001 N 137-ФЗ «О введении в действие Земельного кодекса Российской Федерации», 171-ФЗ «О внесении изменений в Земельный кодекс Ро</w:t>
      </w:r>
      <w:r>
        <w:rPr>
          <w:rFonts w:ascii="Liberation Serif" w:hAnsi="Liberation Serif" w:cs="Liberation Serif"/>
          <w:sz w:val="28"/>
          <w:szCs w:val="28"/>
        </w:rPr>
        <w:t xml:space="preserve">ссийской Федерации», </w:t>
      </w:r>
      <w:hyperlink r:id="rId12">
        <w:r>
          <w:rPr>
            <w:rFonts w:ascii="Liberation Serif" w:hAnsi="Liberation Serif" w:cs="Liberation Serif"/>
            <w:color w:val="000000"/>
            <w:sz w:val="28"/>
            <w:szCs w:val="28"/>
          </w:rPr>
          <w:t>статьями 12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>
        <w:r>
          <w:rPr>
            <w:rFonts w:ascii="Liberation Serif" w:hAnsi="Liberation Serif" w:cs="Liberation Serif"/>
            <w:color w:val="000000"/>
            <w:sz w:val="28"/>
            <w:szCs w:val="28"/>
          </w:rPr>
          <w:t>14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N 210-ФЗ «Об организации предоставления государственных и муниципальных услуг», Законом Свердловской облас</w:t>
      </w:r>
      <w:r>
        <w:rPr>
          <w:rFonts w:ascii="Liberation Serif" w:hAnsi="Liberation Serif" w:cs="Liberation Serif"/>
          <w:sz w:val="28"/>
          <w:szCs w:val="28"/>
        </w:rPr>
        <w:t xml:space="preserve">ти от 07 июля 2004 года № 18-ОЗ «Об особенностях регулирования земельных отношений на территории Свердловской области», постановлением Правительства Свердловской области от 25.09.2013 г. № 1159-ПП «О перечне государственных услуг, предоставляемых органами </w:t>
      </w:r>
      <w:r>
        <w:rPr>
          <w:rFonts w:ascii="Liberation Serif" w:hAnsi="Liberation Serif" w:cs="Liberation Serif"/>
          <w:sz w:val="28"/>
          <w:szCs w:val="28"/>
        </w:rPr>
        <w:t xml:space="preserve">государственной власти Свердловской области, территориальными государственными внебюджетными фондами Свердловской области в государственной бюджетном учреждении Свердловской области «Многофункциональный центр предоставления государственных и муниципальных </w:t>
      </w:r>
      <w:r>
        <w:rPr>
          <w:rFonts w:ascii="Liberation Serif" w:hAnsi="Liberation Serif" w:cs="Liberation Serif"/>
          <w:sz w:val="28"/>
          <w:szCs w:val="28"/>
        </w:rPr>
        <w:t xml:space="preserve">услуг», статьями 28, 31, 34 Устава городского округа Красноуфимск, </w:t>
      </w:r>
    </w:p>
    <w:p w14:paraId="6584EF3A" w14:textId="77777777" w:rsidR="00342347" w:rsidRDefault="00B9412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37DA6687" w14:textId="77777777" w:rsidR="00342347" w:rsidRDefault="00B9412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разрешения на использование земель или земельного участка, которые находятся в государственной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муниципальной собственности, без предоставления земельных участков и установления сервитута, публичного сервитута»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1).</w:t>
      </w:r>
    </w:p>
    <w:p w14:paraId="509C1671" w14:textId="77777777" w:rsidR="00342347" w:rsidRDefault="00B9412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Главы городского округа Красноуфимск от 25.01.2021 г. № </w:t>
      </w:r>
      <w:r>
        <w:rPr>
          <w:rFonts w:ascii="Liberation Serif" w:hAnsi="Liberation Serif"/>
          <w:sz w:val="28"/>
          <w:szCs w:val="28"/>
        </w:rPr>
        <w:t>42</w:t>
      </w:r>
      <w:r>
        <w:rPr>
          <w:rFonts w:ascii="Liberation Serif" w:hAnsi="Liberation Serif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Выдача разрешений на использование земель или земельного участка из состава земель, государственная </w:t>
      </w:r>
      <w:r>
        <w:rPr>
          <w:rFonts w:ascii="Liberation Serif" w:hAnsi="Liberation Serif"/>
          <w:sz w:val="28"/>
          <w:szCs w:val="28"/>
        </w:rPr>
        <w:lastRenderedPageBreak/>
        <w:t>собственность на которые не разграничена, и, земель, находящихся в собств</w:t>
      </w:r>
      <w:r>
        <w:rPr>
          <w:rFonts w:ascii="Liberation Serif" w:hAnsi="Liberation Serif"/>
          <w:sz w:val="28"/>
          <w:szCs w:val="28"/>
        </w:rPr>
        <w:t>енности муниципального образования» считать утратившим силу.</w:t>
      </w:r>
    </w:p>
    <w:p w14:paraId="0F15DF3F" w14:textId="77777777" w:rsidR="00342347" w:rsidRDefault="00B9412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Направить настоящее постановление в Свердловский областной регистр муниципальных нормативных правовых актов.</w:t>
      </w:r>
    </w:p>
    <w:p w14:paraId="55222078" w14:textId="77777777" w:rsidR="00342347" w:rsidRDefault="00B9412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 xml:space="preserve">в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официальном периодическом печатном издании</w:t>
      </w:r>
      <w:r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</w:t>
      </w:r>
      <w:r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тник </w:t>
      </w:r>
      <w:r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</w:rPr>
        <w:t>и разместить (с Приложением № 1) на официальном сайте муниципального образования городского округа Красноуфимск в сети «Интернет» (http://go-kruf.midural.ru).</w:t>
      </w:r>
    </w:p>
    <w:p w14:paraId="1944785C" w14:textId="77777777" w:rsidR="00342347" w:rsidRDefault="00B9412F">
      <w:pPr>
        <w:pStyle w:val="afb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  Постановление вступает в силу после опубликования.</w:t>
      </w:r>
    </w:p>
    <w:p w14:paraId="72CA0FF3" w14:textId="77777777" w:rsidR="00342347" w:rsidRDefault="00B9412F">
      <w:pPr>
        <w:pStyle w:val="afb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>
        <w:rPr>
          <w:rFonts w:ascii="Liberation Serif" w:hAnsi="Liberation Serif"/>
          <w:sz w:val="28"/>
          <w:szCs w:val="28"/>
        </w:rPr>
        <w:t>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4CD2D5C3" w14:textId="77777777" w:rsidR="00342347" w:rsidRDefault="00342347">
      <w:pPr>
        <w:pStyle w:val="afb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4F5F76AD" w14:textId="77777777" w:rsidR="00342347" w:rsidRDefault="00342347">
      <w:pPr>
        <w:pStyle w:val="afb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1C58A6B6" w14:textId="77777777" w:rsidR="00342347" w:rsidRDefault="00342347">
      <w:pPr>
        <w:pStyle w:val="afb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1000621F" w14:textId="77777777" w:rsidR="00342347" w:rsidRDefault="00B9412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</w:t>
      </w:r>
      <w:r>
        <w:rPr>
          <w:rFonts w:ascii="Liberation Serif" w:hAnsi="Liberation Serif"/>
          <w:sz w:val="28"/>
          <w:szCs w:val="28"/>
        </w:rPr>
        <w:t xml:space="preserve">га Красноуфимск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79C0F61B" w14:textId="77777777" w:rsidR="00342347" w:rsidRDefault="00342347">
      <w:pPr>
        <w:ind w:right="-711"/>
        <w:jc w:val="center"/>
        <w:rPr>
          <w:rFonts w:ascii="Liberation Serif" w:hAnsi="Liberation Serif" w:cs="Liberation Serif"/>
          <w:sz w:val="28"/>
          <w:szCs w:val="28"/>
        </w:rPr>
      </w:pPr>
    </w:p>
    <w:p w14:paraId="7AAE6882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EC496D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6C99A5C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F33AB5E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C41F702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9ADFAF8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281BDA7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655AD66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FE9F3F4" w14:textId="77777777" w:rsidR="00342347" w:rsidRDefault="00342347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D409F93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03368C45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5EAFD994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1B3AEA8C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3E44B6EE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6D2A9988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1650E4C7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38656F33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2667C741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7653C647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06EA7E71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6D017736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6C473B5D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03BD5C98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1295E5CC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1B9D8DE4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065921F3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24780AA5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2C3D2B97" w14:textId="77777777" w:rsidR="00342347" w:rsidRDefault="00342347">
      <w:pPr>
        <w:rPr>
          <w:rFonts w:ascii="Liberation Serif" w:hAnsi="Liberation Serif"/>
          <w:sz w:val="28"/>
          <w:szCs w:val="28"/>
        </w:rPr>
      </w:pPr>
    </w:p>
    <w:p w14:paraId="41BE1CEB" w14:textId="77777777" w:rsidR="00342347" w:rsidRDefault="00B9412F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35682DC7" w14:textId="77777777" w:rsidR="00342347" w:rsidRDefault="00342347">
      <w:pPr>
        <w:ind w:right="-711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B0ECED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«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br/>
        <w:t>без предоставления земельных участков и установления сервитута, публичного сервитута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» </w:t>
      </w:r>
    </w:p>
    <w:p w14:paraId="367E44CC" w14:textId="77777777" w:rsidR="00342347" w:rsidRDefault="00B9412F">
      <w:pPr>
        <w:ind w:right="-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252213F6" w14:textId="77777777" w:rsidR="00342347" w:rsidRDefault="00342347">
      <w:pPr>
        <w:ind w:right="-567"/>
        <w:jc w:val="center"/>
        <w:rPr>
          <w:rFonts w:ascii="Liberation Serif" w:hAnsi="Liberation Serif" w:cs="Liberation Serif"/>
          <w:sz w:val="28"/>
          <w:szCs w:val="28"/>
        </w:rPr>
      </w:pPr>
    </w:p>
    <w:p w14:paraId="276493A5" w14:textId="77777777" w:rsidR="00342347" w:rsidRDefault="00B9412F">
      <w:pPr>
        <w:ind w:right="-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</w:t>
      </w:r>
      <w:r>
        <w:rPr>
          <w:rFonts w:ascii="Liberation Serif" w:hAnsi="Liberation Serif" w:cs="Liberation Serif"/>
          <w:b/>
          <w:sz w:val="28"/>
          <w:szCs w:val="28"/>
        </w:rPr>
        <w:t>ирования регламента</w:t>
      </w:r>
    </w:p>
    <w:p w14:paraId="5880DB29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626492E7" w14:textId="77777777" w:rsidR="00342347" w:rsidRDefault="00B9412F">
      <w:pPr>
        <w:ind w:right="-567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 Административный регламент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«Выдача разрешения на использование земель или земельного участка, которые находятся в государственной или муниципальной собственности,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без предоставления земельных уча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стков и установления сервитута, публичного сервитута»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устанавливает порядок и стандарт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разрешения на использование земель или земельного участка, которые находятся в государственной или муници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пальной собственности, без предоставления земельных участков и установления сервитута, публичного сервитута»</w:t>
      </w:r>
    </w:p>
    <w:p w14:paraId="47648E0C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2. Регламент устанавливает сроки и последовательность административных процедур в городском округе Красноуфимск, осуществляемых в ходе предоставлен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 муниципальной услуги, порядок взаимодействия между должностными лицами, взаимодействия с заявителями.</w:t>
      </w:r>
    </w:p>
    <w:p w14:paraId="77AA2BF0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56647E43" w14:textId="77777777" w:rsidR="00342347" w:rsidRDefault="00B9412F">
      <w:pPr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684CB5B7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14:paraId="61E42477" w14:textId="77777777" w:rsidR="00342347" w:rsidRDefault="00B9412F">
      <w:pPr>
        <w:pStyle w:val="ConsPlusNormal"/>
        <w:ind w:right="-567" w:firstLine="540"/>
        <w:jc w:val="both"/>
        <w:rPr>
          <w:rFonts w:ascii="Liberation Serif" w:hAnsi="Liberation Serif"/>
          <w:sz w:val="28"/>
          <w:szCs w:val="28"/>
        </w:rPr>
      </w:pPr>
      <w:bookmarkStart w:id="0" w:name="Par1"/>
      <w:bookmarkEnd w:id="0"/>
      <w:r>
        <w:rPr>
          <w:rFonts w:ascii="Liberation Serif" w:hAnsi="Liberation Serif"/>
          <w:sz w:val="28"/>
          <w:szCs w:val="28"/>
        </w:rPr>
        <w:t xml:space="preserve">Заявителями могут быть любые физические, юридические лица, в том числе индивидуальные предприниматели, </w:t>
      </w:r>
      <w:r>
        <w:rPr>
          <w:rFonts w:ascii="Liberation Serif" w:hAnsi="Liberation Serif"/>
          <w:sz w:val="28"/>
          <w:szCs w:val="28"/>
        </w:rPr>
        <w:t>заинтересованные в предоставлении муниципальной услуги (далее - заявители). От имени заявителей заявление и иные документы (информацию, сведения, данные), предусмотренные Регламентом, могут подавать (представлять) лица, уполномоченные в соответствии с зако</w:t>
      </w:r>
      <w:r>
        <w:rPr>
          <w:rFonts w:ascii="Liberation Serif" w:hAnsi="Liberation Serif"/>
          <w:sz w:val="28"/>
          <w:szCs w:val="28"/>
        </w:rPr>
        <w:t>нодательством Российской Федерации выступать от имени заявителей при взаимодействии с муниципальными органами (далее - представители).</w:t>
      </w:r>
    </w:p>
    <w:p w14:paraId="0857D428" w14:textId="77777777" w:rsidR="00342347" w:rsidRDefault="00342347">
      <w:pPr>
        <w:ind w:right="-567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C72BDBA" w14:textId="77777777" w:rsidR="00342347" w:rsidRDefault="00B9412F">
      <w:pPr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48E54F14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2017892F" w14:textId="77777777" w:rsidR="00342347" w:rsidRDefault="00B9412F">
      <w:pPr>
        <w:ind w:right="-567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Информирование заявителей о порядке предос</w:t>
      </w:r>
      <w:r>
        <w:rPr>
          <w:rFonts w:ascii="Liberation Serif" w:hAnsi="Liberation Serif" w:cs="Liberation Serif"/>
          <w:sz w:val="28"/>
          <w:szCs w:val="28"/>
        </w:rPr>
        <w:t>тавления муниципальной услуги осуществляется непосредственно муниципальными служащими отдела земель населенных пунктов, лесного и водного фондов ОМС «Управление муниципальным имуществом городского округа Красноуфимск» (далее – Управление) при личном приеме</w:t>
      </w:r>
      <w:r>
        <w:rPr>
          <w:rFonts w:ascii="Liberation Serif" w:hAnsi="Liberation Serif" w:cs="Liberation Serif"/>
          <w:sz w:val="28"/>
          <w:szCs w:val="28"/>
        </w:rPr>
        <w:t xml:space="preserve"> и по телефону, а также через Государственное бюджетное учреждение Свердловской области «Многофункциональный центр предоставления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государственных и муниципальных услуг» (далее – многофункциональный центр предоставления 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) и его филиалы.</w:t>
      </w:r>
    </w:p>
    <w:p w14:paraId="41F69E8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5. Информация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в сети «Интернет» по адресу </w:t>
      </w:r>
      <w:hyperlink r:id="rId14">
        <w:r>
          <w:rPr>
            <w:rFonts w:ascii="Liberation Serif" w:hAnsi="Liberation Serif" w:cs="Liberation Serif"/>
            <w:sz w:val="28"/>
            <w:szCs w:val="28"/>
          </w:rPr>
          <w:t>https://go-kruf.midural.ru/article/show/id/173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льной государственной информационной системе «Единый портал государственных и муниципальных услуг (функций)» (далее – Единый портал) по адресу http://www.gosuslugi.ru, 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 Красноуфимск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>
        <w:rPr>
          <w:rFonts w:ascii="Liberation Serif" w:hAnsi="Liberation Serif"/>
          <w:sz w:val="28"/>
          <w:szCs w:val="28"/>
        </w:rPr>
        <w:t>https://go-kruf.midural.ru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), на официальных сайтах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 и информационных стендах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 официальном сайте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www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mfc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66.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ru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непосредственно муниципальными гражданскими служащими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при личном приеме, а также по телефону.</w:t>
      </w:r>
    </w:p>
    <w:p w14:paraId="2D2C5B57" w14:textId="77777777" w:rsidR="00342347" w:rsidRDefault="00B9412F">
      <w:pPr>
        <w:ind w:right="-567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</w:t>
      </w:r>
      <w:r>
        <w:rPr>
          <w:rFonts w:ascii="Liberation Serif" w:hAnsi="Liberation Serif" w:cs="Liberation Serif"/>
          <w:sz w:val="28"/>
          <w:szCs w:val="28"/>
        </w:rPr>
        <w:t>товерность предоставляемой информации, четкость в изложении информации, полнота информирования.</w:t>
      </w:r>
    </w:p>
    <w:p w14:paraId="19B8D839" w14:textId="77777777" w:rsidR="00342347" w:rsidRDefault="00B9412F">
      <w:pPr>
        <w:ind w:right="-567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При общении с гражданами (по телефону или лично) муниципальные служащие 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должны корректно и внимательно относиться к гражданам, не унижая их чести </w:t>
      </w:r>
      <w:r>
        <w:rPr>
          <w:rFonts w:ascii="Liberation Serif" w:hAnsi="Liberation Serif" w:cs="Liberation Serif"/>
          <w:sz w:val="28"/>
          <w:szCs w:val="28"/>
        </w:rPr>
        <w:t>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634BBE59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8. Информирование граждан о порядке предоставления муниципальной услуги может осуществляться с использова</w:t>
      </w:r>
      <w:r>
        <w:rPr>
          <w:rFonts w:ascii="Liberation Serif" w:hAnsi="Liberation Serif" w:cs="Liberation Serif"/>
          <w:color w:val="000000"/>
          <w:sz w:val="28"/>
          <w:szCs w:val="28"/>
        </w:rPr>
        <w:t>нием средств автоинформирования.</w:t>
      </w:r>
    </w:p>
    <w:p w14:paraId="6BD24CA6" w14:textId="77777777" w:rsidR="00342347" w:rsidRDefault="00342347">
      <w:pPr>
        <w:pStyle w:val="Con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DD360DB" w14:textId="77777777" w:rsidR="00342347" w:rsidRDefault="00342347">
      <w:pPr>
        <w:pStyle w:val="Con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137A8C5" w14:textId="77777777" w:rsidR="00342347" w:rsidRDefault="00B9412F">
      <w:pPr>
        <w:pStyle w:val="Con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14:paraId="3F52671B" w14:textId="77777777" w:rsidR="00342347" w:rsidRDefault="00B9412F">
      <w:pPr>
        <w:pStyle w:val="Con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14:paraId="574A52F8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595DDDF7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9. Наименование муниципальной услуги –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разрешения на использование земель или земельного участка, которые находятся в госуд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арственной или муниципальной собственности,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без предоставления земельных участков и установления сервитута, публичного сервитута».</w:t>
      </w:r>
    </w:p>
    <w:p w14:paraId="01193FD3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40B23521" w14:textId="77777777" w:rsidR="00342347" w:rsidRDefault="00B9412F">
      <w:pPr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органа, предоставляющего муниципальную услугу</w:t>
      </w:r>
    </w:p>
    <w:p w14:paraId="0FAD04AA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7B98AC3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Муниципальная услуга предоставляется </w:t>
      </w:r>
      <w:r>
        <w:rPr>
          <w:rFonts w:ascii="Liberation Serif" w:hAnsi="Liberation Serif" w:cs="Liberation Serif"/>
          <w:sz w:val="28"/>
          <w:szCs w:val="28"/>
        </w:rPr>
        <w:t>органом местного самоуправления «Управление муниципальным имуществом городского округа Красноуфимск»</w:t>
      </w:r>
    </w:p>
    <w:p w14:paraId="2B14D976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59E73EFC" w14:textId="77777777" w:rsidR="00342347" w:rsidRDefault="00B9412F">
      <w:pPr>
        <w:ind w:right="-567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организации, обращение в которые</w:t>
      </w:r>
    </w:p>
    <w:p w14:paraId="17682F74" w14:textId="77777777" w:rsidR="00342347" w:rsidRDefault="00B9412F">
      <w:pPr>
        <w:ind w:right="-567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14:paraId="12F129D1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48DE050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11. </w:t>
      </w: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</w:t>
      </w:r>
    </w:p>
    <w:p w14:paraId="0872B52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территориальные органы Федеральной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налоговой службы Российской Федерации;</w:t>
      </w:r>
    </w:p>
    <w:p w14:paraId="339D79E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государственной регистрации, кадастра и картографии по Свердловской области (филиал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области), Управление Федеральной службы государственной регистрации, кадастра и картографии по Свердловской области);</w:t>
      </w:r>
    </w:p>
    <w:p w14:paraId="3B5B7F9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органы местного самоуправления муниципальных образований, расположенных на территории Свердловской области.</w:t>
      </w:r>
    </w:p>
    <w:p w14:paraId="403AC5C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12. Запрещается требовать 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 и организации, за исключением получения услуг, включенных в перечень услуг, которые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являются необходимыми и обязательными для предоставления муниципальной услуг в соответствии с  решением Думы городского округа Красноуфимск от 28.06.2012 г. № 63/4 «Об утверждении перечня услуг, которые являются необходимыми и обязательными для предоставле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 муниципальных услуг и Порядка определения размера платы за оказание услуг, которые являются необходимыми и обязательными для предоставления муниципальной услуг».</w:t>
      </w:r>
    </w:p>
    <w:p w14:paraId="29C26226" w14:textId="77777777" w:rsidR="00342347" w:rsidRDefault="00342347">
      <w:pPr>
        <w:pStyle w:val="ConsPlusTitle"/>
        <w:widowControl/>
        <w:tabs>
          <w:tab w:val="left" w:pos="709"/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213C1323" w14:textId="77777777" w:rsidR="00342347" w:rsidRDefault="00B9412F">
      <w:pPr>
        <w:ind w:right="-567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14:paraId="18B6FC8F" w14:textId="77777777" w:rsidR="00342347" w:rsidRDefault="00342347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</w:p>
    <w:p w14:paraId="3F03C16E" w14:textId="77777777" w:rsidR="00342347" w:rsidRDefault="00B9412F">
      <w:pPr>
        <w:pStyle w:val="ConsPlusNormal"/>
        <w:ind w:right="-567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Результатом предоставления муниц</w:t>
      </w:r>
      <w:r>
        <w:rPr>
          <w:rFonts w:ascii="Liberation Serif" w:hAnsi="Liberation Serif"/>
          <w:sz w:val="28"/>
          <w:szCs w:val="28"/>
        </w:rPr>
        <w:t>ипальной услуги является выдача распоряжения о разрешении на использование земель или земельного участка, находящихся в государственной или муниципальной собственности.</w:t>
      </w:r>
    </w:p>
    <w:p w14:paraId="0E207DBE" w14:textId="77777777" w:rsidR="00342347" w:rsidRDefault="00B9412F">
      <w:pPr>
        <w:pStyle w:val="ConsPlusNormal"/>
        <w:ind w:right="-567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Заявителю может быть отказано в предоставлении муниципальной услуги по основаниям, указ</w:t>
      </w:r>
      <w:r>
        <w:rPr>
          <w:rFonts w:ascii="Liberation Serif" w:hAnsi="Liberation Serif"/>
          <w:sz w:val="28"/>
          <w:szCs w:val="28"/>
        </w:rPr>
        <w:t xml:space="preserve">анным в </w:t>
      </w:r>
      <w:hyperlink w:anchor="P169">
        <w:r>
          <w:rPr>
            <w:rFonts w:ascii="Liberation Serif" w:hAnsi="Liberation Serif"/>
            <w:sz w:val="28"/>
            <w:szCs w:val="28"/>
          </w:rPr>
          <w:t xml:space="preserve">пункте </w:t>
        </w:r>
        <w:r>
          <w:rPr>
            <w:rFonts w:ascii="Liberation Serif" w:hAnsi="Liberation Serif"/>
            <w:b/>
            <w:sz w:val="28"/>
            <w:szCs w:val="28"/>
          </w:rPr>
          <w:t>22</w:t>
        </w:r>
      </w:hyperlink>
      <w:r>
        <w:rPr>
          <w:rFonts w:ascii="Liberation Serif" w:hAnsi="Liberation Serif"/>
          <w:sz w:val="28"/>
          <w:szCs w:val="28"/>
        </w:rPr>
        <w:t xml:space="preserve"> настоящего Регламента.</w:t>
      </w:r>
    </w:p>
    <w:p w14:paraId="0F84A144" w14:textId="77777777" w:rsidR="00342347" w:rsidRDefault="00342347">
      <w:pPr>
        <w:ind w:right="-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2B6CDD" w14:textId="77777777" w:rsidR="00342347" w:rsidRDefault="00B9412F">
      <w:pPr>
        <w:ind w:right="-567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вляющихся результатом предоставления муниципальной услуги</w:t>
      </w:r>
    </w:p>
    <w:p w14:paraId="12FC5F36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6DD571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14. Срок предоставления муниципальной услуги – 30 дней со дня регистрации заявления.</w:t>
      </w:r>
    </w:p>
    <w:p w14:paraId="2462B0E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 учетом обращения заявителя через многофункциональный центр предоставления государственных и муниципальных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 срок предоставления муниципальной услуги исчисляется с момента регистрации в </w:t>
      </w:r>
      <w:r>
        <w:rPr>
          <w:rFonts w:ascii="Liberation Serif" w:hAnsi="Liberation Serif" w:cs="Liberation Serif"/>
          <w:sz w:val="28"/>
          <w:szCs w:val="28"/>
        </w:rPr>
        <w:t>Управлении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92838BE" w14:textId="77777777" w:rsidR="00342347" w:rsidRDefault="00B9412F">
      <w:pPr>
        <w:tabs>
          <w:tab w:val="left" w:pos="9639"/>
        </w:tabs>
        <w:ind w:right="-567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предоставления муниципальной услуги по принятию решения о выдаче распоряжения о разрешении на использование земель или земельного участка для выполнения работ в</w:t>
      </w:r>
      <w:r>
        <w:rPr>
          <w:rFonts w:ascii="Liberation Serif" w:hAnsi="Liberation Serif"/>
          <w:sz w:val="28"/>
          <w:szCs w:val="28"/>
        </w:rPr>
        <w:t xml:space="preserve"> целях строительства (реконструкции) линейных объектов, в том числе в целях строительства (реконструкции) объектов электросетевого хозяйства или об отказе в предоставлении муниципальной услуги не должен превышать 10 рабочих дней с момента регистрации заявл</w:t>
      </w:r>
      <w:r>
        <w:rPr>
          <w:rFonts w:ascii="Liberation Serif" w:hAnsi="Liberation Serif"/>
          <w:sz w:val="28"/>
          <w:szCs w:val="28"/>
        </w:rPr>
        <w:t>ения о предоставлении муниципальной услуги.</w:t>
      </w:r>
    </w:p>
    <w:p w14:paraId="1715DA25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C5E8081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0749E25" w14:textId="77777777" w:rsidR="00342347" w:rsidRDefault="00B9412F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14:paraId="64E3BDA4" w14:textId="77777777" w:rsidR="00342347" w:rsidRDefault="00342347">
      <w:pPr>
        <w:ind w:right="-567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FEF325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15.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городского округа Красноуфимск в сети «Интернет» по адресу: </w:t>
      </w:r>
      <w:r>
        <w:rPr>
          <w:rFonts w:ascii="Liberation Serif" w:hAnsi="Liberation Serif"/>
          <w:sz w:val="28"/>
          <w:szCs w:val="28"/>
        </w:rPr>
        <w:t>https://g</w:t>
      </w:r>
      <w:r>
        <w:rPr>
          <w:rFonts w:ascii="Liberation Serif" w:hAnsi="Liberation Serif"/>
          <w:sz w:val="28"/>
          <w:szCs w:val="28"/>
        </w:rPr>
        <w:t>o-kruf.midural.ru</w:t>
      </w:r>
      <w:r>
        <w:rPr>
          <w:rFonts w:ascii="Liberation Serif" w:hAnsi="Liberation Serif" w:cs="Liberation Serif"/>
          <w:sz w:val="28"/>
          <w:szCs w:val="28"/>
        </w:rPr>
        <w:t xml:space="preserve"> и на Едином портале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http://www.gosuslugi.ru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66C084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портале.</w:t>
      </w:r>
    </w:p>
    <w:p w14:paraId="59876F1A" w14:textId="77777777" w:rsidR="00342347" w:rsidRDefault="00B9412F">
      <w:pPr>
        <w:pStyle w:val="ConsPlusTitle"/>
        <w:widowControl/>
        <w:tabs>
          <w:tab w:val="right" w:pos="9923"/>
        </w:tabs>
        <w:ind w:right="-567"/>
        <w:jc w:val="both"/>
        <w:outlineLvl w:val="0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ab/>
      </w:r>
    </w:p>
    <w:p w14:paraId="3BBE1F53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документо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в, необходимых в соответствии с законодательством Российской Федерации, законодательством Свердловской области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нормативными правовыми актами органов местного самоуправления для предоставления муниципальной услуги, и услуг, которые являются необходимыми 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7C475B1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6E3C62B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ar8"/>
      <w:bookmarkEnd w:id="1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16. </w:t>
      </w:r>
      <w:r>
        <w:rPr>
          <w:rFonts w:ascii="Liberation Serif" w:hAnsi="Liberation Serif"/>
          <w:sz w:val="28"/>
          <w:szCs w:val="28"/>
        </w:rPr>
        <w:t>Исчерпывающий перечень документов, необходимых в соответствии с нор</w:t>
      </w:r>
      <w:r>
        <w:rPr>
          <w:rFonts w:ascii="Liberation Serif" w:hAnsi="Liberation Serif"/>
          <w:sz w:val="28"/>
          <w:szCs w:val="28"/>
        </w:rPr>
        <w:t>мативными правовыми актами для предоставления муниципальной услуги, подлежащих представлению заявителем:</w:t>
      </w:r>
    </w:p>
    <w:p w14:paraId="3B36224F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заявление в письменной форме, в котором должны быть указаны:</w:t>
      </w:r>
    </w:p>
    <w:p w14:paraId="26CEFD81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фамилия, имя и отчество (при наличии), место жительства заявителя, реквизиты документ</w:t>
      </w:r>
      <w:r>
        <w:rPr>
          <w:rFonts w:ascii="Liberation Serif" w:hAnsi="Liberation Serif"/>
          <w:sz w:val="28"/>
          <w:szCs w:val="28"/>
        </w:rPr>
        <w:t>а, удостоверяющего его личность (если заявление подается физическим лицом);</w:t>
      </w:r>
    </w:p>
    <w:p w14:paraId="6DDFF84E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(в случае, если </w:t>
      </w:r>
      <w:r>
        <w:rPr>
          <w:rFonts w:ascii="Liberation Serif" w:hAnsi="Liberation Serif"/>
          <w:sz w:val="28"/>
          <w:szCs w:val="28"/>
        </w:rPr>
        <w:t>заявление подается юридическим лицом);</w:t>
      </w:r>
    </w:p>
    <w:p w14:paraId="4445BC40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фамилия, имя и отчество (при наличии), место жительства заявителя и сведения о государственной регистрации заявителя в Едином государственном </w:t>
      </w:r>
      <w:r>
        <w:rPr>
          <w:rFonts w:ascii="Liberation Serif" w:hAnsi="Liberation Serif"/>
          <w:sz w:val="28"/>
          <w:szCs w:val="28"/>
        </w:rPr>
        <w:lastRenderedPageBreak/>
        <w:t xml:space="preserve">реестре индивидуальных предпринимателей (если заявление подается </w:t>
      </w:r>
      <w:r>
        <w:rPr>
          <w:rFonts w:ascii="Liberation Serif" w:hAnsi="Liberation Serif"/>
          <w:sz w:val="28"/>
          <w:szCs w:val="28"/>
        </w:rPr>
        <w:t>индивидуальным предпринимателем);</w:t>
      </w:r>
    </w:p>
    <w:p w14:paraId="4253BD17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2189ED08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почтовый адрес, адрес </w:t>
      </w:r>
      <w:r>
        <w:rPr>
          <w:rFonts w:ascii="Liberation Serif" w:hAnsi="Liberation Serif"/>
          <w:sz w:val="28"/>
          <w:szCs w:val="28"/>
        </w:rPr>
        <w:t>электронной почты, номер телефона для связи с заявителем или представителем заявителя;</w:t>
      </w:r>
    </w:p>
    <w:p w14:paraId="4356FEEF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предполагаемые цели использования земель или земельных участков в соответствии с </w:t>
      </w:r>
      <w:hyperlink r:id="rId15">
        <w:r>
          <w:rPr>
            <w:rFonts w:ascii="Liberation Serif" w:hAnsi="Liberation Serif"/>
            <w:sz w:val="28"/>
            <w:szCs w:val="28"/>
          </w:rPr>
          <w:t>пунктом 1 статьи 39.34</w:t>
        </w:r>
      </w:hyperlink>
      <w:r>
        <w:rPr>
          <w:rFonts w:ascii="Liberation Serif" w:hAnsi="Liberation Serif"/>
          <w:sz w:val="28"/>
          <w:szCs w:val="28"/>
        </w:rPr>
        <w:t xml:space="preserve"> Земельного кодекса Российской Федерации (далее - Земельный кодекс), </w:t>
      </w:r>
      <w:hyperlink r:id="rId16">
        <w:r>
          <w:rPr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Российской Федерации от 03.12.2014 N 1300;</w:t>
      </w:r>
    </w:p>
    <w:p w14:paraId="7B7EE50C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кадастровый номер земельного участка (в случае, если планируется использование всего земельного участка или его части);</w:t>
      </w:r>
    </w:p>
    <w:p w14:paraId="4E25EF7A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сро</w:t>
      </w:r>
      <w:r>
        <w:rPr>
          <w:rFonts w:ascii="Liberation Serif" w:hAnsi="Liberation Serif"/>
          <w:sz w:val="28"/>
          <w:szCs w:val="28"/>
        </w:rPr>
        <w:t xml:space="preserve">к использования земель или земельных участков (если предполагаемая цель использования земельного участка указывается в соответствии с </w:t>
      </w:r>
      <w:hyperlink r:id="rId17">
        <w:r>
          <w:rPr>
            <w:rFonts w:ascii="Liberation Serif" w:hAnsi="Liberation Serif"/>
            <w:sz w:val="28"/>
            <w:szCs w:val="28"/>
          </w:rPr>
          <w:t>пунктом 1 статьи 39.34</w:t>
        </w:r>
      </w:hyperlink>
      <w:r>
        <w:rPr>
          <w:rFonts w:ascii="Liberation Serif" w:hAnsi="Liberation Serif"/>
          <w:sz w:val="28"/>
          <w:szCs w:val="28"/>
        </w:rPr>
        <w:t xml:space="preserve"> Земельного кодекса, срок использования указывается в пределах сроков, установленных </w:t>
      </w:r>
      <w:hyperlink r:id="rId18">
        <w:r>
          <w:rPr>
            <w:rFonts w:ascii="Liberation Serif" w:hAnsi="Liberation Serif"/>
            <w:sz w:val="28"/>
            <w:szCs w:val="28"/>
          </w:rPr>
          <w:t>пунктом 1 статьи 39.34</w:t>
        </w:r>
      </w:hyperlink>
      <w:r>
        <w:rPr>
          <w:rFonts w:ascii="Liberation Serif" w:hAnsi="Liberation Serif"/>
          <w:sz w:val="28"/>
          <w:szCs w:val="28"/>
        </w:rPr>
        <w:t xml:space="preserve"> Земельного кодекса);</w:t>
      </w:r>
    </w:p>
    <w:p w14:paraId="2060E760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</w:t>
      </w:r>
      <w:r>
        <w:rPr>
          <w:rFonts w:ascii="Liberation Serif" w:hAnsi="Liberation Serif"/>
          <w:sz w:val="28"/>
          <w:szCs w:val="28"/>
        </w:rPr>
        <w:t>если заявление подается представителем заявителя;</w:t>
      </w:r>
    </w:p>
    <w:p w14:paraId="40990F5D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</w:t>
      </w:r>
      <w:r>
        <w:rPr>
          <w:rFonts w:ascii="Liberation Serif" w:hAnsi="Liberation Serif"/>
          <w:sz w:val="28"/>
          <w:szCs w:val="28"/>
        </w:rPr>
        <w:t>льзовать земли или часть земельного участка (с использованием системы координат, применяемой при ведении государственного кадастра недвижимости), согласованная с эксплуатационными организациями.</w:t>
      </w:r>
    </w:p>
    <w:p w14:paraId="4AEF332F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В случае если заявление о предоставлении муниципальной ус</w:t>
      </w:r>
      <w:r>
        <w:rPr>
          <w:rFonts w:ascii="Liberation Serif" w:hAnsi="Liberation Serif"/>
          <w:sz w:val="28"/>
          <w:szCs w:val="28"/>
        </w:rPr>
        <w:t xml:space="preserve">луги, предусмотренной настоящим Регламентом, подается в форме электронного документа с использованием адреса электронной почты Управления, указанного в </w:t>
      </w:r>
      <w:hyperlink w:anchor="P55">
        <w:r>
          <w:rPr>
            <w:rFonts w:ascii="Liberation Serif" w:hAnsi="Liberation Serif"/>
            <w:sz w:val="28"/>
            <w:szCs w:val="28"/>
          </w:rPr>
          <w:t>пункте 4</w:t>
        </w:r>
      </w:hyperlink>
      <w:r>
        <w:rPr>
          <w:rFonts w:ascii="Liberation Serif" w:hAnsi="Liberation Serif"/>
          <w:sz w:val="28"/>
          <w:szCs w:val="28"/>
        </w:rPr>
        <w:t xml:space="preserve"> настоящего Административного регламе</w:t>
      </w:r>
      <w:r>
        <w:rPr>
          <w:rFonts w:ascii="Liberation Serif" w:hAnsi="Liberation Serif"/>
          <w:sz w:val="28"/>
          <w:szCs w:val="28"/>
        </w:rPr>
        <w:t>нта (в том числе с использованием Единого портала государственных и муниципальных услуг (функций) или Портала государственных и муниципальных услуг (функций) Свердловской области), прилагаемые к заявлению документы могут быть также поданы в форме электронн</w:t>
      </w:r>
      <w:r>
        <w:rPr>
          <w:rFonts w:ascii="Liberation Serif" w:hAnsi="Liberation Serif"/>
          <w:sz w:val="28"/>
          <w:szCs w:val="28"/>
        </w:rPr>
        <w:t xml:space="preserve">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9">
        <w:r>
          <w:rPr>
            <w:rFonts w:ascii="Liberation Serif" w:hAnsi="Liberation Serif"/>
            <w:sz w:val="28"/>
            <w:szCs w:val="28"/>
          </w:rPr>
          <w:t>закона</w:t>
        </w:r>
      </w:hyperlink>
      <w:r>
        <w:rPr>
          <w:rFonts w:ascii="Liberation Serif" w:hAnsi="Liberation Serif"/>
          <w:sz w:val="28"/>
          <w:szCs w:val="28"/>
        </w:rPr>
        <w:t xml:space="preserve"> от 06.04.2011 N 63-ФЗ "Об электронной подписи" и требованиями Федерального </w:t>
      </w:r>
      <w:hyperlink r:id="rId20">
        <w:r>
          <w:rPr>
            <w:rFonts w:ascii="Liberation Serif" w:hAnsi="Liberation Serif"/>
            <w:sz w:val="28"/>
            <w:szCs w:val="28"/>
          </w:rPr>
          <w:t>закона</w:t>
        </w:r>
      </w:hyperlink>
      <w:r>
        <w:rPr>
          <w:rFonts w:ascii="Liberation Serif" w:hAnsi="Liberation Serif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14:paraId="558B6817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252846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законодательством Российской Федерации, законодательством Свердловской области 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нормативными правовыми актами органов местного самоуправления для предоставления муниципальной услуги, которые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 xml:space="preserve">находятся в распоряжении органов местного самоуправления и иных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органов, участвующих в предоставлении муниципальных услуг, </w:t>
      </w:r>
    </w:p>
    <w:p w14:paraId="0C86F12E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2FDF2CD5" w14:textId="77777777" w:rsidR="00342347" w:rsidRDefault="00342347">
      <w:pPr>
        <w:ind w:right="-567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FC7A6EC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18. </w:t>
      </w:r>
      <w:r>
        <w:rPr>
          <w:rFonts w:ascii="Liberation Serif" w:hAnsi="Liberation Serif"/>
          <w:sz w:val="28"/>
          <w:szCs w:val="28"/>
        </w:rPr>
        <w:t>К заявлению заявителем могут быть приложены:</w:t>
      </w:r>
    </w:p>
    <w:p w14:paraId="495B6069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кад</w:t>
      </w:r>
      <w:r>
        <w:rPr>
          <w:rFonts w:ascii="Liberation Serif" w:hAnsi="Liberation Serif"/>
          <w:sz w:val="28"/>
          <w:szCs w:val="28"/>
        </w:rPr>
        <w:t>астровая выписка о земельном участке или кадастровый паспорт земельного участка;</w:t>
      </w:r>
    </w:p>
    <w:p w14:paraId="518E6A38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выписка из Единого государственного реестра прав на недвижимое имущество и сделок с ним;</w:t>
      </w:r>
    </w:p>
    <w:p w14:paraId="5F8DCA85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иные документы, подтверждающие основания для использования земель или земельного</w:t>
      </w:r>
      <w:r>
        <w:rPr>
          <w:rFonts w:ascii="Liberation Serif" w:hAnsi="Liberation Serif"/>
          <w:sz w:val="28"/>
          <w:szCs w:val="28"/>
        </w:rPr>
        <w:t xml:space="preserve"> участка в целях, предусмотренных </w:t>
      </w:r>
      <w:hyperlink r:id="rId21">
        <w:r>
          <w:rPr>
            <w:rFonts w:ascii="Liberation Serif" w:hAnsi="Liberation Serif"/>
            <w:sz w:val="28"/>
            <w:szCs w:val="28"/>
          </w:rPr>
          <w:t>пунктом 1 статьи 39.34</w:t>
        </w:r>
      </w:hyperlink>
      <w:r>
        <w:rPr>
          <w:rFonts w:ascii="Liberation Serif" w:hAnsi="Liberation Serif"/>
          <w:sz w:val="28"/>
          <w:szCs w:val="28"/>
        </w:rPr>
        <w:t xml:space="preserve"> Земельного кодекса, </w:t>
      </w:r>
      <w:hyperlink r:id="rId22">
        <w:r>
          <w:rPr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Правительства Российской Федерации от 03.12.2014 N.</w:t>
      </w:r>
    </w:p>
    <w:p w14:paraId="5D9F4AE6" w14:textId="77777777" w:rsidR="00342347" w:rsidRDefault="00B9412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если указанные в настоящем пункте документы не пред</w:t>
      </w:r>
      <w:r>
        <w:rPr>
          <w:rFonts w:ascii="Liberation Serif" w:hAnsi="Liberation Serif"/>
          <w:sz w:val="28"/>
          <w:szCs w:val="28"/>
        </w:rPr>
        <w:t>ставлены заявителем, такие документы запрашиваются специалистами Управления в порядке межведомственного информационного взаимодействия.</w:t>
      </w:r>
    </w:p>
    <w:p w14:paraId="430939B0" w14:textId="77777777" w:rsidR="00342347" w:rsidRDefault="00342347">
      <w:pPr>
        <w:pStyle w:val="ConsPlusNormal"/>
        <w:jc w:val="both"/>
        <w:rPr>
          <w:sz w:val="28"/>
          <w:szCs w:val="28"/>
        </w:rPr>
      </w:pPr>
    </w:p>
    <w:p w14:paraId="53F6F080" w14:textId="77777777" w:rsidR="00342347" w:rsidRDefault="00B9412F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</w:t>
      </w:r>
    </w:p>
    <w:p w14:paraId="437536FE" w14:textId="77777777" w:rsidR="00342347" w:rsidRDefault="00B9412F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14:paraId="02CB759C" w14:textId="77777777" w:rsidR="00342347" w:rsidRDefault="00342347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526B922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OLE_LINK35"/>
      <w:bookmarkStart w:id="3" w:name="OLE_LINK34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20.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заявителя:</w:t>
      </w:r>
    </w:p>
    <w:p w14:paraId="03D2A9A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предоставлением муниципальной услуги;</w:t>
      </w:r>
    </w:p>
    <w:p w14:paraId="43C3411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услуг»;</w:t>
      </w:r>
    </w:p>
    <w:p w14:paraId="34A4C58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03AB26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56DAAB2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 в заявлении о предоставлении муниципальной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14:paraId="1DE5B91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F95AE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OLE_LINK16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услуги. В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анном случае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 уведомляетс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заявитель, а также приносятся извинения за доставленные неудобства.</w:t>
      </w:r>
      <w:bookmarkEnd w:id="4"/>
    </w:p>
    <w:p w14:paraId="492028D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14:paraId="71CB249B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отказывать в приеме запроса и иных документов, необходимых для предоставления муниципальной услуги, в случае, если запрос и докумен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948351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отказывать в предоставлении муници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Уп</w:t>
      </w:r>
      <w:r>
        <w:rPr>
          <w:rFonts w:ascii="Liberation Serif" w:hAnsi="Liberation Serif" w:cs="Liberation Serif"/>
          <w:sz w:val="28"/>
          <w:szCs w:val="28"/>
        </w:rPr>
        <w:t>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bookmarkEnd w:id="2"/>
      <w:bookmarkEnd w:id="3"/>
    </w:p>
    <w:p w14:paraId="022A551B" w14:textId="77777777" w:rsidR="00342347" w:rsidRDefault="00342347">
      <w:pPr>
        <w:ind w:right="-567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2D0FAFCC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DD7E76C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ED6018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21. Основания для отказа в приеме документов, необходимых для предоставления муниципальной услуги, законодательством Российской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Федерации не предусмотрены.</w:t>
      </w:r>
    </w:p>
    <w:p w14:paraId="2306B74C" w14:textId="77777777" w:rsidR="00342347" w:rsidRDefault="00342347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3B2AB43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14:paraId="0860FC37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14:paraId="0BB8796A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F168A29" w14:textId="77777777" w:rsidR="00342347" w:rsidRDefault="00B9412F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14:paraId="5EBF18A4" w14:textId="77777777" w:rsidR="00342347" w:rsidRDefault="00B9412F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Основанием для отказа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 услуги является:</w:t>
      </w:r>
    </w:p>
    <w:p w14:paraId="64212BEF" w14:textId="77777777" w:rsidR="00342347" w:rsidRDefault="00B9412F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заявление о выдаче разрешения без проведения торгов не соответствует требованиям, указанным в пункте 16 Регламента, подано в орган, </w:t>
      </w:r>
      <w:r>
        <w:rPr>
          <w:rFonts w:ascii="Liberation Serif" w:hAnsi="Liberation Serif" w:cs="Liberation Serif"/>
          <w:sz w:val="28"/>
          <w:szCs w:val="28"/>
        </w:rPr>
        <w:br/>
        <w:t>не уполномоченный на распоряжение землями, земельными участками, на которых предполагается размещение объектов, или к за</w:t>
      </w:r>
      <w:r>
        <w:rPr>
          <w:rFonts w:ascii="Liberation Serif" w:hAnsi="Liberation Serif" w:cs="Liberation Serif"/>
          <w:sz w:val="28"/>
          <w:szCs w:val="28"/>
        </w:rPr>
        <w:t>явлению о выдаче разрешения без проведения торгов не приложены документы, указанные в пункте 19 Регламента;</w:t>
      </w:r>
    </w:p>
    <w:p w14:paraId="679F604A" w14:textId="77777777" w:rsidR="00342347" w:rsidRDefault="00B9412F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объект, указанный в заявлении о выдаче разрешения без проведения торгов, не предусмотрен перечнем видов объектов;</w:t>
      </w:r>
    </w:p>
    <w:p w14:paraId="683DE95F" w14:textId="77777777" w:rsidR="00342347" w:rsidRDefault="00B9412F">
      <w:pPr>
        <w:ind w:right="-71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3) место размещения объекта не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соответствует требованиям, указанным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пункте 11 постановления Правительства Свердловской области от 26.08.2021 </w:t>
      </w:r>
      <w:r>
        <w:rPr>
          <w:rFonts w:ascii="Liberation Serif" w:hAnsi="Liberation Serif" w:cs="Liberation Serif"/>
          <w:sz w:val="28"/>
          <w:szCs w:val="28"/>
        </w:rPr>
        <w:br/>
        <w:t>№ 543-ПП «Об утверждении Положения о порядке и условиях размещения объектов, виды которых устанавливаются Правительством Российской Федерации,</w:t>
      </w:r>
      <w:r>
        <w:rPr>
          <w:rFonts w:ascii="Liberation Serif" w:hAnsi="Liberation Serif" w:cs="Liberation Serif"/>
          <w:sz w:val="28"/>
          <w:szCs w:val="28"/>
        </w:rPr>
        <w:t xml:space="preserve"> на землях или земельных участках, находящихся в государственной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или муниципальной собственности, без предоставления земельных участков </w:t>
      </w:r>
      <w:r>
        <w:rPr>
          <w:rFonts w:ascii="Liberation Serif" w:hAnsi="Liberation Serif" w:cs="Liberation Serif"/>
          <w:sz w:val="28"/>
          <w:szCs w:val="28"/>
        </w:rPr>
        <w:br/>
        <w:t>и установления сервитутов, публичных сервитутов».</w:t>
      </w:r>
    </w:p>
    <w:p w14:paraId="2A2ED055" w14:textId="77777777" w:rsidR="00342347" w:rsidRDefault="00342347">
      <w:pPr>
        <w:ind w:right="-71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0FB1927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1C00E9ED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A1AED2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color w:val="FF0000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23. Услуг, которые являются необходимыми и обязательными для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в соответствии с решением Думы городского округа Красноуфимск от 28.06.2012 г. № 63/4 «Об утверждении перечня услуг, которые являются необходимыми и обязательными для предоставления муниципальных услуг и Порядка определе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ния размера платы за оказание услуг, которые являются необходимыми и обязательными для предоставления муниципальной услуг» не предусмотрено.</w:t>
      </w:r>
    </w:p>
    <w:p w14:paraId="2608087F" w14:textId="77777777" w:rsidR="00342347" w:rsidRDefault="00342347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1D3AAD21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ьной услуги</w:t>
      </w:r>
    </w:p>
    <w:p w14:paraId="6F109F48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BBB744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24. Муниципальная услуга предоставляется без взимания государственной пошлины или иной платы.</w:t>
      </w:r>
    </w:p>
    <w:p w14:paraId="1167DF6C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8F2E4CF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слуги, включая информацию о методике расчета размера такой платы</w:t>
      </w:r>
    </w:p>
    <w:p w14:paraId="7940CA56" w14:textId="77777777" w:rsidR="00342347" w:rsidRDefault="00342347">
      <w:pPr>
        <w:ind w:right="-567"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59F501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25. Услуг, которые являются необходимыми и обязательными для предоставления муниципальной услуги за плату, законодательством Российской Федерации не предусмотрено.</w:t>
      </w:r>
    </w:p>
    <w:p w14:paraId="0BD025CD" w14:textId="77777777" w:rsidR="00342347" w:rsidRDefault="00342347">
      <w:pPr>
        <w:ind w:right="-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B46D9BA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781B8D82" w14:textId="77777777" w:rsidR="00342347" w:rsidRDefault="00342347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410A55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26. Максимальный срок ожидания в очереди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ри подаче запроса о предоставлении муниципальной услуги и при получении результата муниципальной услуги в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должен превышать 15 минут.</w:t>
      </w:r>
    </w:p>
    <w:p w14:paraId="1DA4EBC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срок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ожидания в очереди при подаче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5AF608F5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BC28CC7" w14:textId="77777777" w:rsidR="00342347" w:rsidRDefault="00342347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19F65BD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и порядок регистрации запроса заявителя</w:t>
      </w:r>
    </w:p>
    <w:p w14:paraId="3B0EED62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 предоставлении муниципальной услуги и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услуги, предоставляемой организацией, участвующей в предоставлении муниципальной услуги,</w:t>
      </w:r>
    </w:p>
    <w:p w14:paraId="46B5ADC1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14:paraId="42D7A732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635FA1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27. Регистрация запроса и иных документов, необходимых для предоставления муниципальной услуги, указанных в пункте 16 настоящего регла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мента, осуществляется в день их поступления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обращении лично, через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FC7FE6D" w14:textId="77777777" w:rsidR="00342347" w:rsidRDefault="00B9412F">
      <w:pPr>
        <w:pStyle w:val="ConsPlusNormal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28. В случае если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запрос и иные </w:t>
      </w:r>
      <w:r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</w:t>
      </w:r>
      <w:r>
        <w:rPr>
          <w:rFonts w:ascii="Liberation Serif" w:hAnsi="Liberation Serif" w:cs="Liberation Serif"/>
          <w:sz w:val="28"/>
          <w:szCs w:val="28"/>
        </w:rPr>
        <w:t xml:space="preserve">ги, поданы в электронной форме,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</w:t>
      </w:r>
      <w:r>
        <w:rPr>
          <w:rFonts w:ascii="Liberation Serif" w:hAnsi="Liberation Serif" w:cs="Liberation Serif"/>
          <w:sz w:val="28"/>
          <w:szCs w:val="28"/>
        </w:rPr>
        <w:t>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</w:t>
      </w:r>
      <w:r>
        <w:rPr>
          <w:rFonts w:ascii="Liberation Serif" w:hAnsi="Liberation Serif" w:cs="Liberation Serif"/>
          <w:sz w:val="28"/>
          <w:szCs w:val="28"/>
        </w:rPr>
        <w:t xml:space="preserve">ем подачи запроса и иных документов, необходимых для предоставления муниципальной услуги, 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14:paraId="76786CAB" w14:textId="77777777" w:rsidR="00342347" w:rsidRDefault="00B9412F">
      <w:pPr>
        <w:pStyle w:val="ConsPlusNormal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29. Регистрация запроса и иных документов, необходимых для предоставления муниципальной услуги, </w:t>
      </w:r>
      <w:r>
        <w:rPr>
          <w:rFonts w:ascii="Liberation Serif" w:hAnsi="Liberation Serif" w:cs="Liberation Serif"/>
          <w:sz w:val="28"/>
          <w:szCs w:val="28"/>
        </w:rPr>
        <w:t>осуществляется в порядке, предусмотренном в разделе 3 настоящего Административного регламента.</w:t>
      </w:r>
    </w:p>
    <w:p w14:paraId="04EDCA7F" w14:textId="77777777" w:rsidR="00342347" w:rsidRDefault="00342347">
      <w:pPr>
        <w:ind w:right="-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17E0CAE" w14:textId="77777777" w:rsidR="00342347" w:rsidRDefault="00342347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BB93EEF" w14:textId="77777777" w:rsidR="00342347" w:rsidRDefault="00B9412F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1CB03ADB" w14:textId="77777777" w:rsidR="00342347" w:rsidRDefault="00342347">
      <w:pPr>
        <w:ind w:right="-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FCEA9D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30. В помещениях, в которых предоставляется муниципальная услуга, 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беспечивается:</w:t>
      </w:r>
    </w:p>
    <w:p w14:paraId="2656857C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604B9A7F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 создание инвалидам следующих условий доступности объектов в соответствии с требованиями, установленными законодательными и иными н</w:t>
      </w:r>
      <w:r>
        <w:rPr>
          <w:rFonts w:ascii="Liberation Serif" w:hAnsi="Liberation Serif" w:cs="Liberation Serif"/>
          <w:sz w:val="28"/>
          <w:szCs w:val="28"/>
        </w:rPr>
        <w:t>ормативными правовыми актами:</w:t>
      </w:r>
    </w:p>
    <w:p w14:paraId="4F72D9A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14:paraId="041565A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</w:t>
      </w:r>
      <w:r>
        <w:rPr>
          <w:rFonts w:ascii="Liberation Serif" w:hAnsi="Liberation Serif" w:cs="Liberation Serif"/>
          <w:bCs/>
          <w:sz w:val="28"/>
          <w:szCs w:val="28"/>
        </w:rPr>
        <w:t>кта, предоставляющих муниципальные услуги, ассистивных и вспомогательных технологий, а также сменного кресла-коляски;</w:t>
      </w:r>
    </w:p>
    <w:p w14:paraId="43E9FDDA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02BC7EE6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</w:t>
      </w:r>
      <w:r>
        <w:rPr>
          <w:rFonts w:ascii="Liberation Serif" w:hAnsi="Liberation Serif" w:cs="Liberation Serif"/>
          <w:sz w:val="28"/>
          <w:szCs w:val="28"/>
        </w:rPr>
        <w:t>ями, скамьями (банкетками);</w:t>
      </w:r>
    </w:p>
    <w:p w14:paraId="145CE3D9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4A9DA857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1D4FFE67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</w:t>
      </w:r>
      <w:r>
        <w:rPr>
          <w:rFonts w:ascii="Liberation Serif" w:hAnsi="Liberation Serif" w:cs="Liberation Serif"/>
          <w:sz w:val="28"/>
          <w:szCs w:val="28"/>
        </w:rPr>
        <w:t>нными электронными терминалами;</w:t>
      </w:r>
    </w:p>
    <w:p w14:paraId="20DF855E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3A0C39B8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4 </w:t>
      </w:r>
      <w:r>
        <w:rPr>
          <w:rFonts w:ascii="Liberation Serif" w:hAnsi="Liberation Serif" w:cs="Liberation Serif"/>
          <w:sz w:val="28"/>
          <w:szCs w:val="28"/>
        </w:rPr>
        <w:t>Административного регламента.</w:t>
      </w:r>
    </w:p>
    <w:p w14:paraId="020F282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</w:t>
      </w:r>
      <w:r>
        <w:rPr>
          <w:rFonts w:ascii="Liberation Serif" w:hAnsi="Liberation Serif" w:cs="Liberation Serif"/>
          <w:sz w:val="28"/>
          <w:szCs w:val="28"/>
        </w:rPr>
        <w:t>лями с ограниченными возможностями.</w:t>
      </w:r>
    </w:p>
    <w:p w14:paraId="1A833D20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7CCC4E0" w14:textId="77777777" w:rsidR="00342347" w:rsidRDefault="00B9412F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вителя (экстерриториальный принцип), посредством запроса о предоставлении нескольких муниципальных услуг в многофункциональном центре предоставления государственных и муниципальных </w:t>
      </w:r>
    </w:p>
    <w:p w14:paraId="45A9A475" w14:textId="77777777" w:rsidR="00342347" w:rsidRDefault="00342347">
      <w:pPr>
        <w:ind w:right="-567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817099A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31. Показателями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ги являются:</w:t>
      </w:r>
    </w:p>
    <w:p w14:paraId="46D81E67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 о ходе предоставления муниципальной услуги, лично или с использованием информационно-коммуникационных технологий 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 w:cs="Liberation Serif"/>
          <w:strike/>
          <w:sz w:val="28"/>
          <w:szCs w:val="28"/>
        </w:rPr>
        <w:t>;</w:t>
      </w:r>
    </w:p>
    <w:p w14:paraId="6C133DDE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услуги через многофункциональный центр предоставления государственных и муниципальных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услуг и в электронной форме (в том числе в полном объеме);</w:t>
      </w:r>
    </w:p>
    <w:p w14:paraId="39394F6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получения муниципальной услуги в любом территориальном подразделении органа, предо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ставляющего муниципальную услугу по выбору заявителя, не предусмотрена ввиду отсутствия таких территориальных подразделений;</w:t>
      </w:r>
    </w:p>
    <w:p w14:paraId="66A90A72" w14:textId="77777777" w:rsidR="00342347" w:rsidRDefault="00B9412F">
      <w:pPr>
        <w:spacing w:line="235" w:lineRule="auto"/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предоставления муниципальной услуги по экстерриториальному принципу в многофункциональном центре предоставления госу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дарственных и муниципальных услуг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авления государственных и муниципальных услуг и </w:t>
      </w:r>
      <w:r>
        <w:rPr>
          <w:rFonts w:ascii="Liberation Serif" w:hAnsi="Liberation Serif" w:cs="Liberation Serif"/>
          <w:sz w:val="28"/>
          <w:szCs w:val="28"/>
        </w:rPr>
        <w:t>Управление);</w:t>
      </w:r>
    </w:p>
    <w:p w14:paraId="7E02AF4C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муниципальной услуги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480BE86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32. При предоставлении муниципальной услуги взаимодействие заявителя с должностными лицами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не более двух раз в следующих случаях: </w:t>
      </w:r>
    </w:p>
    <w:p w14:paraId="0BE0742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заявителя, при приеме заявления;</w:t>
      </w:r>
    </w:p>
    <w:p w14:paraId="3CD45B0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результата.</w:t>
      </w:r>
    </w:p>
    <w:p w14:paraId="39B5D09F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каждом случае время, 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атраченное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заявителем при взаимодействиях с должностными лицами при предоставлении муниципальной услуги, не должно превышать 15 минут.</w:t>
      </w:r>
    </w:p>
    <w:p w14:paraId="0F1147DF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4FEDCE7" w14:textId="77777777" w:rsidR="00342347" w:rsidRDefault="00B9412F">
      <w:pPr>
        <w:ind w:right="-567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606D47CF" w14:textId="77777777" w:rsidR="00342347" w:rsidRDefault="00342347">
      <w:pPr>
        <w:ind w:right="-567"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B68AB63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33.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имеет право получения муниципальной услуги по экстеррито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риальному принципу на территории Свердловской области через многофункциональный центр предоставления государственных и муниципальных услуг, если информационный обмен в части направления документов заявителя и направления результатов предоставления услуги 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беспечения между многофункциональным центром предоставления государственных и муниципальных услуги органом, предоставляющим муниципальную услугу в электронной форме.</w:t>
      </w:r>
    </w:p>
    <w:p w14:paraId="5983D0FA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34. При этом заявителю необходимо иметь при себе документы, предусмотренные пунктом 16 Адм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инистративного регламента.  </w:t>
      </w:r>
    </w:p>
    <w:p w14:paraId="30F4E2C2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35. При обращении за получением муниципальной услуги в электронном виде допускаются к использованию усиленная квалифицированная электронная подпись и (или) простая электронная подпись (при условии, что при выдаче ключа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простой электронной подписи личность физического лица установлена при личном приеме).</w:t>
      </w:r>
    </w:p>
    <w:p w14:paraId="3DAC0172" w14:textId="77777777" w:rsidR="00342347" w:rsidRDefault="00342347">
      <w:pPr>
        <w:ind w:right="-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AC04B82" w14:textId="77777777" w:rsidR="00342347" w:rsidRDefault="00B9412F">
      <w:pPr>
        <w:pStyle w:val="ConsPlu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их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выполнения, в том числе особенности выполнения адми</w:t>
      </w:r>
      <w:r>
        <w:rPr>
          <w:rFonts w:ascii="Liberation Serif" w:hAnsi="Liberation Serif" w:cs="Liberation Serif"/>
          <w:b/>
          <w:sz w:val="28"/>
          <w:szCs w:val="28"/>
        </w:rPr>
        <w:t>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E1D6C95" w14:textId="77777777" w:rsidR="00342347" w:rsidRDefault="00342347">
      <w:pPr>
        <w:pStyle w:val="ConsPlusNormal"/>
        <w:widowControl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DB460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ур (действий) при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 включает следующие административные процедуры:</w:t>
      </w:r>
    </w:p>
    <w:p w14:paraId="0C195ED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Прием заявления и документов, необходимых для предоставления муниципальной услуги;</w:t>
      </w:r>
    </w:p>
    <w:p w14:paraId="44584D1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bookmarkStart w:id="5" w:name="OLE_LINK2"/>
      <w:bookmarkStart w:id="6" w:name="OLE_LINK1"/>
      <w:bookmarkEnd w:id="5"/>
      <w:bookmarkEnd w:id="6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межведомственного запроса в органы (орг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анизации), участвующие в предоставлении муниципальной услуги;</w:t>
      </w:r>
    </w:p>
    <w:p w14:paraId="0A91AC1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bookmarkStart w:id="7" w:name="OLE_LINK21"/>
      <w:bookmarkStart w:id="8" w:name="OLE_LINK11"/>
      <w:bookmarkEnd w:id="7"/>
      <w:bookmarkEnd w:id="8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проведение экспертизы документов, необходимых для предоставления муниципальной услуги;</w:t>
      </w:r>
    </w:p>
    <w:p w14:paraId="1184C90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направление результата предоставления муниципальной услуги.</w:t>
      </w:r>
    </w:p>
    <w:p w14:paraId="2E21BC82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F499753" w14:textId="77777777" w:rsidR="00342347" w:rsidRDefault="00B9412F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роцедур (действий) по предоставлению муниципальной услуги в электронной форме, в том числе с использованием Единого портала</w:t>
      </w:r>
    </w:p>
    <w:p w14:paraId="253F2BA9" w14:textId="77777777" w:rsidR="00342347" w:rsidRDefault="00342347">
      <w:pPr>
        <w:ind w:right="-567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37ACA7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 Перечень административных процедур (действий) при предоставлении муниципальной услуги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электронной форме, в том числе с использованием Единого портала:</w:t>
      </w:r>
    </w:p>
    <w:p w14:paraId="18B4EE9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37.1  представление в установленном порядке информации заявителям и обеспечение доступа заявителей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к сведениям о муниципальной услуге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):</w:t>
      </w:r>
    </w:p>
    <w:p w14:paraId="7031469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на Едином портале, а также на официальном 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D6E93E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портале и на официальном с</w:t>
      </w:r>
      <w:r>
        <w:rPr>
          <w:rFonts w:ascii="Liberation Serif" w:hAnsi="Liberation Serif" w:cs="Liberation Serif"/>
          <w:sz w:val="28"/>
          <w:szCs w:val="28"/>
        </w:rPr>
        <w:t>айте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14:paraId="062CFED5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услуги, требования к оформлению указанных документов, а также перечень документов, которые заявитель вп</w:t>
      </w:r>
      <w:r>
        <w:rPr>
          <w:rFonts w:ascii="Liberation Serif" w:hAnsi="Liberation Serif" w:cs="Liberation Serif"/>
          <w:sz w:val="28"/>
          <w:szCs w:val="28"/>
        </w:rPr>
        <w:t xml:space="preserve">раве представить по собственной инициативе; </w:t>
      </w:r>
    </w:p>
    <w:p w14:paraId="0738D2CD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14:paraId="29FBB66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срок предоставления муниципальной услуги; </w:t>
      </w:r>
    </w:p>
    <w:p w14:paraId="38913C2D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6BE4B0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14:paraId="3D50829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в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14:paraId="54ADAB4C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</w:t>
      </w:r>
      <w:r>
        <w:rPr>
          <w:rFonts w:ascii="Liberation Serif" w:hAnsi="Liberation Serif" w:cs="Liberation Serif"/>
          <w:sz w:val="28"/>
          <w:szCs w:val="28"/>
        </w:rPr>
        <w:t xml:space="preserve">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14:paraId="25916C69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8) формы заявлений (уведомлений, сообщений), используемые при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56F8BDE7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</w:t>
      </w:r>
      <w:r>
        <w:rPr>
          <w:rFonts w:ascii="Liberation Serif" w:hAnsi="Liberation Serif" w:cs="Liberation Serif"/>
          <w:sz w:val="28"/>
          <w:szCs w:val="28"/>
        </w:rPr>
        <w:t xml:space="preserve">ых и муниципальных услуг (функций)», предоставляется заявителю бесплатно. </w:t>
      </w:r>
    </w:p>
    <w:p w14:paraId="1F9A24E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</w:t>
      </w:r>
      <w:r>
        <w:rPr>
          <w:rFonts w:ascii="Liberation Serif" w:hAnsi="Liberation Serif" w:cs="Liberation Serif"/>
          <w:sz w:val="28"/>
          <w:szCs w:val="28"/>
        </w:rPr>
        <w:t xml:space="preserve">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</w:t>
      </w:r>
      <w:r>
        <w:rPr>
          <w:rFonts w:ascii="Liberation Serif" w:hAnsi="Liberation Serif" w:cs="Liberation Serif"/>
          <w:sz w:val="28"/>
          <w:szCs w:val="28"/>
        </w:rPr>
        <w:t>предоставление им персональных данных;</w:t>
      </w:r>
    </w:p>
    <w:p w14:paraId="77859D08" w14:textId="77777777" w:rsidR="00342347" w:rsidRDefault="00B9412F">
      <w:pPr>
        <w:ind w:right="-56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37.2 запись на прием в орган, предоставляющий муниципальную услугу, для подачи запроса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):</w:t>
      </w:r>
    </w:p>
    <w:p w14:paraId="5BE63F2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заявителей по предвар</w:t>
      </w:r>
      <w:r>
        <w:rPr>
          <w:rFonts w:ascii="Liberation Serif" w:hAnsi="Liberation Serif" w:cs="Liberation Serif"/>
          <w:sz w:val="28"/>
          <w:szCs w:val="28"/>
        </w:rPr>
        <w:t xml:space="preserve">ительной записи. Запись на прием проводится посредством Единого портала государственных и муниципальных услуг (функций), официального сайта Управления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. Заявителю предоставляется возможность записи в любые свободны</w:t>
      </w:r>
      <w:r>
        <w:rPr>
          <w:rFonts w:ascii="Liberation Serif" w:hAnsi="Liberation Serif" w:cs="Liberation Serif"/>
          <w:sz w:val="28"/>
          <w:szCs w:val="28"/>
        </w:rPr>
        <w:t xml:space="preserve">е для приема дату и время в пределах установленного в органе (организации) графика приема заявителей. </w:t>
      </w:r>
    </w:p>
    <w:p w14:paraId="2B12AA8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</w:t>
      </w:r>
      <w:r>
        <w:rPr>
          <w:rFonts w:ascii="Liberation Serif" w:hAnsi="Liberation Serif" w:cs="Liberation Serif"/>
          <w:sz w:val="28"/>
          <w:szCs w:val="28"/>
        </w:rPr>
        <w:t>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0625606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37.3 формирование запроса о предоставлении муниципаль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62EF2075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</w:t>
      </w:r>
      <w:r>
        <w:rPr>
          <w:rFonts w:ascii="Liberation Serif" w:hAnsi="Liberation Serif" w:cs="Liberation Serif"/>
          <w:sz w:val="28"/>
          <w:szCs w:val="28"/>
        </w:rPr>
        <w:t xml:space="preserve"> форме. </w:t>
      </w:r>
    </w:p>
    <w:p w14:paraId="0ABD23B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150EE21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</w:t>
      </w:r>
      <w:r>
        <w:rPr>
          <w:rFonts w:ascii="Liberation Serif" w:hAnsi="Liberation Serif" w:cs="Liberation Serif"/>
          <w:sz w:val="28"/>
          <w:szCs w:val="28"/>
        </w:rPr>
        <w:t xml:space="preserve">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77046D4F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При формировании </w:t>
      </w:r>
      <w:r>
        <w:rPr>
          <w:rFonts w:ascii="Liberation Serif" w:hAnsi="Liberation Serif" w:cs="Liberation Serif"/>
          <w:sz w:val="28"/>
          <w:szCs w:val="28"/>
        </w:rPr>
        <w:t xml:space="preserve">запроса заявителю обеспечивается: </w:t>
      </w:r>
    </w:p>
    <w:p w14:paraId="7FE2718C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14:paraId="2D2AFFD2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возможность заполнения несколькими</w:t>
      </w:r>
      <w:r>
        <w:rPr>
          <w:rFonts w:ascii="Liberation Serif" w:hAnsi="Liberation Serif" w:cs="Liberation Serif"/>
          <w:sz w:val="28"/>
          <w:szCs w:val="28"/>
        </w:rPr>
        <w:t xml:space="preserve"> заявителями одной электронной формы запроса при обращении за государственными услугами, предполагающими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направление совместного запроса несколькими заявителями (описывается в случае необходимости дополнительно); </w:t>
      </w:r>
    </w:p>
    <w:p w14:paraId="65A4EDC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</w:t>
      </w:r>
      <w:r>
        <w:rPr>
          <w:rFonts w:ascii="Liberation Serif" w:hAnsi="Liberation Serif" w:cs="Liberation Serif"/>
          <w:sz w:val="28"/>
          <w:szCs w:val="28"/>
        </w:rPr>
        <w:t xml:space="preserve"> копии электронной формы запроса; </w:t>
      </w:r>
    </w:p>
    <w:p w14:paraId="03431157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14:paraId="3EFCD78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</w:t>
      </w:r>
      <w:r>
        <w:rPr>
          <w:rFonts w:ascii="Liberation Serif" w:hAnsi="Liberation Serif" w:cs="Liberation Serif"/>
          <w:sz w:val="28"/>
          <w:szCs w:val="28"/>
        </w:rPr>
        <w:t>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аутентификации), и сведений, опубликованных на Едином портале, официальном сай</w:t>
      </w:r>
      <w:r>
        <w:rPr>
          <w:rFonts w:ascii="Liberation Serif" w:hAnsi="Liberation Serif" w:cs="Liberation Serif"/>
          <w:sz w:val="28"/>
          <w:szCs w:val="28"/>
        </w:rPr>
        <w:t xml:space="preserve">те, в части, касающейся сведений, отсутствующих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единой системе идентификации и аутентификации; </w:t>
      </w:r>
    </w:p>
    <w:p w14:paraId="04E4196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14:paraId="3DAE5A7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ж) возможность доступа заявителя на </w:t>
      </w:r>
      <w:r>
        <w:rPr>
          <w:rFonts w:ascii="Liberation Serif" w:hAnsi="Liberation Serif" w:cs="Liberation Serif"/>
          <w:sz w:val="28"/>
          <w:szCs w:val="28"/>
        </w:rPr>
        <w:t xml:space="preserve">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 </w:t>
      </w:r>
    </w:p>
    <w:p w14:paraId="64D1FC05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Сформированный и подписанный запрос, и иные документы, указанные пункте 16 настоя</w:t>
      </w:r>
      <w:r>
        <w:rPr>
          <w:rFonts w:ascii="Liberation Serif" w:hAnsi="Liberation Serif" w:cs="Liberation Serif"/>
          <w:sz w:val="28"/>
          <w:szCs w:val="28"/>
        </w:rPr>
        <w:t>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сайта;</w:t>
      </w:r>
    </w:p>
    <w:p w14:paraId="66BE35C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37.4 прием и регистрация органом, предоставляющим муниципальную услугу, запроса и иных документов, необход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имых для предоставления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2A2173E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</w:t>
      </w:r>
      <w:r>
        <w:rPr>
          <w:rFonts w:ascii="Liberation Serif" w:hAnsi="Liberation Serif" w:cs="Liberation Serif"/>
          <w:sz w:val="28"/>
          <w:szCs w:val="28"/>
        </w:rPr>
        <w:t>м таких документов на бумажном носителе.</w:t>
      </w:r>
    </w:p>
    <w:p w14:paraId="60681445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13DE937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</w:t>
      </w:r>
      <w:r>
        <w:rPr>
          <w:rFonts w:ascii="Liberation Serif" w:hAnsi="Liberation Serif" w:cs="Liberation Serif"/>
          <w:sz w:val="28"/>
          <w:szCs w:val="28"/>
        </w:rPr>
        <w:t xml:space="preserve">ной услуги, а также получения в установленном порядке информации об оплате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 заявителем (за исключением случая, если для начала процедуры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 в соответствии с законодательством требуется личная явка).</w:t>
      </w:r>
    </w:p>
    <w:p w14:paraId="5CCC853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</w:t>
      </w:r>
      <w:r>
        <w:rPr>
          <w:rFonts w:ascii="Liberation Serif" w:hAnsi="Liberation Serif" w:cs="Liberation Serif"/>
          <w:sz w:val="28"/>
          <w:szCs w:val="28"/>
        </w:rPr>
        <w:t xml:space="preserve"> пункте 21 настоящего Административного регламента, а также осуществляются следующие действия:</w:t>
      </w:r>
    </w:p>
    <w:p w14:paraId="2D1E626C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10 дней, подг</w:t>
      </w:r>
      <w:r>
        <w:rPr>
          <w:rFonts w:ascii="Liberation Serif" w:hAnsi="Liberation Serif" w:cs="Liberation Serif"/>
          <w:sz w:val="28"/>
          <w:szCs w:val="28"/>
        </w:rPr>
        <w:t>отавливает письмо о невозможности предоставления муниципальной услуги;</w:t>
      </w:r>
    </w:p>
    <w:p w14:paraId="01B296DD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</w:t>
      </w:r>
      <w:r>
        <w:rPr>
          <w:rFonts w:ascii="Liberation Serif" w:hAnsi="Liberation Serif" w:cs="Liberation Serif"/>
          <w:sz w:val="28"/>
          <w:szCs w:val="28"/>
        </w:rPr>
        <w:t xml:space="preserve">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3B5256A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структурного подразделения, ответственного за прием документо</w:t>
      </w:r>
      <w:r>
        <w:rPr>
          <w:rFonts w:ascii="Liberation Serif" w:hAnsi="Liberation Serif" w:cs="Liberation Serif"/>
          <w:sz w:val="28"/>
          <w:szCs w:val="28"/>
        </w:rPr>
        <w:t>в через СМЭВ.</w:t>
      </w:r>
    </w:p>
    <w:p w14:paraId="60D3319D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</w:t>
      </w:r>
    </w:p>
    <w:p w14:paraId="212348ED" w14:textId="77777777" w:rsidR="00342347" w:rsidRDefault="00B9412F">
      <w:pPr>
        <w:ind w:right="-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за предоставление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1B16D5C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После принятия запроса заявителя должностным лицом, уполномоченным на предоставление муниципальной услуги, </w:t>
      </w:r>
      <w:r>
        <w:rPr>
          <w:rFonts w:ascii="Liberation Serif" w:hAnsi="Liberation Serif" w:cs="Liberation Serif"/>
          <w:sz w:val="28"/>
          <w:szCs w:val="28"/>
        </w:rPr>
        <w:t>статус запроса заявителя в личном кабинете на Едином портале, официальном сайте обновляется до статуса «принято»;</w:t>
      </w:r>
    </w:p>
    <w:p w14:paraId="6EBD4447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37.5 оплата государственной пошлины за предоставление муниципальной услуги и уплата иных платежей, взимаемых в соответствии с законодательство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м Российской Федерации </w:t>
      </w:r>
    </w:p>
    <w:p w14:paraId="6DF13A2C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взимается;</w:t>
      </w:r>
    </w:p>
    <w:p w14:paraId="5A5196D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37.6 получение заявителем сведений о ходе выполнения запроса о предоставлении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0715268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Заявитель</w:t>
      </w:r>
      <w:r>
        <w:rPr>
          <w:rFonts w:ascii="Liberation Serif" w:hAnsi="Liberation Serif" w:cs="Liberation Serif"/>
          <w:sz w:val="28"/>
          <w:szCs w:val="28"/>
        </w:rPr>
        <w:t xml:space="preserve"> имеет возможность получения информации о ходе предоставления муниципальной услуги.</w:t>
      </w:r>
    </w:p>
    <w:p w14:paraId="5174C4A4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ходе предоставления муниципальной услуги направляется заявителю Управлением в срок, не превышающий одного рабочего дня после завершения выполнения соответствую</w:t>
      </w:r>
      <w:r>
        <w:rPr>
          <w:rFonts w:ascii="Liberation Serif" w:hAnsi="Liberation Serif" w:cs="Liberation Serif"/>
          <w:sz w:val="28"/>
          <w:szCs w:val="28"/>
        </w:rPr>
        <w:t>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07A8A41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6BACD2E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уведомление о записи на прием в орган </w:t>
      </w:r>
      <w:r>
        <w:rPr>
          <w:rFonts w:ascii="Liberation Serif" w:hAnsi="Liberation Serif" w:cs="Liberation Serif"/>
          <w:sz w:val="28"/>
          <w:szCs w:val="28"/>
        </w:rPr>
        <w:t>(организацию) или многофункциональный центр (описывается в случае необходимости дополнительно);</w:t>
      </w:r>
    </w:p>
    <w:p w14:paraId="60232CF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</w:t>
      </w:r>
      <w:r>
        <w:rPr>
          <w:rFonts w:ascii="Liberation Serif" w:hAnsi="Liberation Serif" w:cs="Liberation Serif"/>
          <w:sz w:val="28"/>
          <w:szCs w:val="28"/>
        </w:rPr>
        <w:t>тельно);</w:t>
      </w:r>
    </w:p>
    <w:p w14:paraId="40804211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13734D3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</w:t>
      </w:r>
      <w:r>
        <w:rPr>
          <w:rFonts w:ascii="Liberation Serif" w:hAnsi="Liberation Serif" w:cs="Liberation Serif"/>
          <w:sz w:val="28"/>
          <w:szCs w:val="28"/>
        </w:rPr>
        <w:t>, необходимых для предоставления муниципальной услуги (описывается в случае необходимости дополнительно);</w:t>
      </w:r>
    </w:p>
    <w:p w14:paraId="4965CB9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14:paraId="61401175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 уведомл</w:t>
      </w:r>
      <w:r>
        <w:rPr>
          <w:rFonts w:ascii="Liberation Serif" w:hAnsi="Liberation Serif" w:cs="Liberation Serif"/>
          <w:sz w:val="28"/>
          <w:szCs w:val="28"/>
        </w:rPr>
        <w:t>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71EA98C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ж) уведомление о возможности получить результат предоставления муниципальной услуги либо мотивированный отка</w:t>
      </w:r>
      <w:r>
        <w:rPr>
          <w:rFonts w:ascii="Liberation Serif" w:hAnsi="Liberation Serif" w:cs="Liberation Serif"/>
          <w:sz w:val="28"/>
          <w:szCs w:val="28"/>
        </w:rPr>
        <w:t>з в предоставлении муниципальной услуги (описывается в случае необходимости дополнительно);</w:t>
      </w:r>
    </w:p>
    <w:p w14:paraId="4FF42458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14:paraId="64232F30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37.7 взаимодействие органа, предост</w:t>
      </w:r>
      <w:r>
        <w:rPr>
          <w:rFonts w:ascii="Liberation Serif" w:hAnsi="Liberation Serif" w:cs="Liberation Serif"/>
          <w:b/>
          <w:i/>
          <w:sz w:val="28"/>
          <w:szCs w:val="28"/>
        </w:rPr>
        <w:t>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14:paraId="34D641D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Межведомственный запрос форми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руется в соответствии с требованиями </w:t>
      </w:r>
      <w:hyperlink r:id="rId23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b/>
          <w:i/>
          <w:sz w:val="28"/>
          <w:szCs w:val="28"/>
        </w:rPr>
        <w:t>;</w:t>
      </w:r>
    </w:p>
    <w:p w14:paraId="1AA9BE0A" w14:textId="77777777" w:rsidR="00342347" w:rsidRDefault="00B9412F">
      <w:pPr>
        <w:ind w:right="-567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37.8 получение заявителем результата предоставления муниципальной услуги, если иное не установлено законодательством Российской Федерации или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законодательством Свердловской области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при реализации технической возможности»</w:t>
      </w:r>
      <w:r>
        <w:rPr>
          <w:rFonts w:ascii="Liberation Serif" w:hAnsi="Liberation Serif"/>
          <w:sz w:val="28"/>
          <w:szCs w:val="28"/>
        </w:rPr>
        <w:t>):</w:t>
      </w:r>
    </w:p>
    <w:p w14:paraId="7CEC37A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 ответ в форме электронного документа, подписанного уполномоченным должн</w:t>
      </w:r>
      <w:r>
        <w:rPr>
          <w:rFonts w:ascii="Liberation Serif" w:hAnsi="Liberation Serif" w:cs="Liberation Serif"/>
          <w:sz w:val="28"/>
          <w:szCs w:val="28"/>
        </w:rPr>
        <w:t xml:space="preserve">остным лицом с использованием усиленной квалифицированной электронной подписи. </w:t>
      </w:r>
    </w:p>
    <w:p w14:paraId="0D211B4E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услуги; </w:t>
      </w:r>
    </w:p>
    <w:p w14:paraId="4A213403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</w:t>
      </w:r>
      <w:r>
        <w:rPr>
          <w:rFonts w:ascii="Liberation Serif" w:hAnsi="Liberation Serif" w:cs="Liberation Serif"/>
          <w:sz w:val="28"/>
          <w:szCs w:val="28"/>
        </w:rPr>
        <w:t>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</w:t>
      </w:r>
      <w:r>
        <w:rPr>
          <w:rFonts w:ascii="Liberation Serif" w:hAnsi="Liberation Serif" w:cs="Liberation Serif"/>
          <w:sz w:val="28"/>
          <w:szCs w:val="28"/>
        </w:rPr>
        <w:t>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услуги;</w:t>
      </w:r>
    </w:p>
    <w:p w14:paraId="76D52529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37.9 ин</w:t>
      </w:r>
      <w:r>
        <w:rPr>
          <w:rFonts w:ascii="Liberation Serif" w:hAnsi="Liberation Serif" w:cs="Liberation Serif"/>
          <w:b/>
          <w:i/>
          <w:sz w:val="28"/>
          <w:szCs w:val="28"/>
        </w:rPr>
        <w:t>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</w:t>
      </w:r>
      <w:r>
        <w:rPr>
          <w:rFonts w:ascii="Liberation Serif" w:hAnsi="Liberation Serif" w:cs="Liberation Serif"/>
          <w:b/>
          <w:i/>
          <w:sz w:val="28"/>
          <w:szCs w:val="28"/>
        </w:rPr>
        <w:t>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</w:t>
      </w:r>
      <w:r>
        <w:rPr>
          <w:rFonts w:ascii="Liberation Serif" w:hAnsi="Liberation Serif" w:cs="Liberation Serif"/>
          <w:b/>
          <w:i/>
          <w:sz w:val="28"/>
          <w:szCs w:val="28"/>
        </w:rPr>
        <w:t>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</w:p>
    <w:p w14:paraId="69FFA06F" w14:textId="77777777" w:rsidR="00342347" w:rsidRDefault="00B9412F">
      <w:pPr>
        <w:ind w:right="-567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Заявителям обеспечивается возможность оценить досту</w:t>
      </w:r>
      <w:r>
        <w:rPr>
          <w:rFonts w:ascii="Liberation Serif" w:hAnsi="Liberation Serif" w:cs="Liberation Serif"/>
          <w:sz w:val="28"/>
          <w:szCs w:val="28"/>
        </w:rPr>
        <w:t>пность и качество муниципальной услуги на Едином портале (при реализации технической возможности).</w:t>
      </w:r>
    </w:p>
    <w:p w14:paraId="0EBABCFC" w14:textId="77777777" w:rsidR="00342347" w:rsidRDefault="00342347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2CF0D049" w14:textId="77777777" w:rsidR="00342347" w:rsidRDefault="00B9412F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</w:t>
      </w:r>
      <w:r>
        <w:rPr>
          <w:rFonts w:ascii="Liberation Serif" w:hAnsi="Liberation Serif" w:cs="Liberation Serif"/>
          <w:b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>
        <w:rPr>
          <w:rFonts w:ascii="Liberation Serif" w:eastAsia="Calibri" w:hAnsi="Liberation Serif" w:cs="Liberation Serif"/>
          <w:b/>
          <w:sz w:val="28"/>
          <w:szCs w:val="28"/>
        </w:rPr>
        <w:t>порядок административных процедур (действий), выполняе</w:t>
      </w:r>
      <w:r>
        <w:rPr>
          <w:rFonts w:ascii="Liberation Serif" w:eastAsia="Calibri" w:hAnsi="Liberation Serif" w:cs="Liberation Serif"/>
          <w:b/>
          <w:sz w:val="28"/>
          <w:szCs w:val="28"/>
        </w:rPr>
        <w:t>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2D7357F6" w14:textId="77777777" w:rsidR="00342347" w:rsidRDefault="00342347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D02513C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38. </w:t>
      </w:r>
      <w:r>
        <w:rPr>
          <w:rFonts w:ascii="Liberation Serif" w:hAnsi="Liberation Serif" w:cs="Liberation Serif"/>
          <w:sz w:val="28"/>
          <w:szCs w:val="28"/>
        </w:rPr>
        <w:t xml:space="preserve">Перечень административных процедур (действий) при предоставлении муниципальной услуги, выполняемых многофункциональным центром предоставления государственных и муниципальных услуг, в том числе </w:t>
      </w:r>
      <w:r>
        <w:rPr>
          <w:rFonts w:ascii="Liberation Serif" w:eastAsia="Calibri" w:hAnsi="Liberation Serif" w:cs="Liberation Serif"/>
          <w:sz w:val="28"/>
          <w:szCs w:val="28"/>
        </w:rPr>
        <w:t>порядок административных процедур (действий), выполняемых много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функциональным центром предоставления государственных и муниципальных услуг при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в полном объеме и при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услуги посредством комплексного запроса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14:paraId="1CF32E9C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38.1 информирование заявителей о порядке предост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услуг:</w:t>
      </w:r>
    </w:p>
    <w:p w14:paraId="384FD8E9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 осуществляет информиров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ание заявителей о порядке предоставления муниципальной услуги, о ходе выполнения запроса о предоставлении муниципальной услуги по иным вопросам, связанным с предоставлением муниципальной услуги, а также консультирование заявителей о порядке предоставления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муниципальной услуги в многофункциональном центре предоставления государственных и муниципальных услуг. </w:t>
      </w:r>
    </w:p>
    <w:p w14:paraId="6A412BFF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</w:t>
      </w:r>
      <w:r>
        <w:rPr>
          <w:rFonts w:ascii="Liberation Serif" w:eastAsia="Calibri" w:hAnsi="Liberation Serif" w:cs="Liberation Serif"/>
          <w:sz w:val="28"/>
          <w:szCs w:val="28"/>
        </w:rPr>
        <w:t>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14:paraId="6141CF2B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Основанием для начала административных действий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является получение от заявителя запроса о порядке предоставления муниципальной услуги, о ходе выполнения муниципальной услуги органа местного самоуправления, а также по иным вопросам, связанным с предоставлением муниципальной услуги.</w:t>
      </w:r>
    </w:p>
    <w:p w14:paraId="34B5964A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При получении соответ</w:t>
      </w:r>
      <w:r>
        <w:rPr>
          <w:rFonts w:ascii="Liberation Serif" w:eastAsia="Calibri" w:hAnsi="Liberation Serif" w:cs="Liberation Serif"/>
          <w:sz w:val="28"/>
          <w:szCs w:val="28"/>
        </w:rPr>
        <w:t>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информация.</w:t>
      </w:r>
    </w:p>
    <w:p w14:paraId="35535D6A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Орган местного самоуправления направляет информацию о ходе выполнения муни</w:t>
      </w:r>
      <w:r>
        <w:rPr>
          <w:rFonts w:ascii="Liberation Serif" w:eastAsia="Calibri" w:hAnsi="Liberation Serif" w:cs="Liberation Serif"/>
          <w:sz w:val="28"/>
          <w:szCs w:val="28"/>
        </w:rPr>
        <w:t>ципальной услуги в многофункциональный центр предоставления государственных и муниципальных услуг.</w:t>
      </w:r>
    </w:p>
    <w:p w14:paraId="5A337EC0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 передает информацию заявителю.</w:t>
      </w:r>
    </w:p>
    <w:p w14:paraId="04928463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Результатом административной процедуры является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получение заявителем информации о порядке предоставления муниципальной услуги, о ходе выполнения муниципальной услуги органом местного самоуправления, а также по иным вопросам, связанным с предоставлением муниципальной услуги;</w:t>
      </w:r>
    </w:p>
    <w:p w14:paraId="03ED8E61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38.2 прием запросов заявител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ей о предоставлении муниципальной услуги и иных документов, необходимых для предоставления муниципальной услуги</w:t>
      </w:r>
    </w:p>
    <w:p w14:paraId="4B7BCC7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представление заявителем в многофункциональный центр предоставления государственных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муниципальных услуг заявления и документов, необходимых для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14:paraId="6760F2E2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работник многофункционального центра предоставления государственных и муниципальных услуг выдает в день обращения заявителю один экземпляр «Запроса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 на организацию предоставления государственных (муниципальных) услуг» с указанием перечня принятых документов и даты приема в многофункциональном центре предоставления государственных и муниципальных услуг.</w:t>
      </w:r>
    </w:p>
    <w:p w14:paraId="0D52C4A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Поступивший в многофункциональный центр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приема.</w:t>
      </w:r>
    </w:p>
    <w:p w14:paraId="3B4E505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однократном обращении заявителя в многофункциональный центр предоставлени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государственных и муниципальных услуг с запросом на получение двух и более государственных и (или) муниципальных услуг, заявление о предоставлении услуги формируется и подписывается уполномоченным работником многофункционального центра предоставления гос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ударственных и муниципальных услуг и скрепляется печатью многофункционального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осударственных и муниципальных услуг передает в орган местного самоуправления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плексного запроса в срок не позднее одного рабочего дня, следующего за днем оформления комплексного запроса.</w:t>
      </w:r>
    </w:p>
    <w:p w14:paraId="466D2379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орган местного самоуправления осуществ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ляется многофункциональным центром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информации. </w:t>
      </w:r>
    </w:p>
    <w:p w14:paraId="63F6BB3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 и (или) информации органом местного самоуправления.</w:t>
      </w:r>
    </w:p>
    <w:p w14:paraId="0B77FF4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Работник многофункционального центра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 их оригиналам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что подтверждается проставлением на копии документа прямоугольного штампа «С подлинным сверено», если копия документа представлена без предъявления оригинала, штамп не проставляется.</w:t>
      </w:r>
    </w:p>
    <w:p w14:paraId="1589DEC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х услуг осуществляет направление принятого запроса в орган местного самоуправления в электронной форме либо на бумажных носителях в порядке и сроки, установленные соглашением о взаимодействии, но не позднее следующего рабочего дня после принятия заявления.</w:t>
      </w:r>
    </w:p>
    <w:p w14:paraId="6535304B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выполнения административной процедуры является регистрация запроса заявителя и направление запроса в орган местного самоуправления;</w:t>
      </w:r>
    </w:p>
    <w:p w14:paraId="448A9492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38.3 формирование и направление МФЦ межведомственного запроса в органы, предоставляющие государственные услуги,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 в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</w:t>
      </w:r>
    </w:p>
    <w:p w14:paraId="13729163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луг межведомственного запроса в органы, предоставляющие государственные услуги, в органы местного самоуправления и организации, участвующие в предоставлении муниципальных услуг, осуществляется в порядке, установленном соглашением о взаимодействии;</w:t>
      </w:r>
    </w:p>
    <w:p w14:paraId="2D404F78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38.4 выд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</w:t>
      </w: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сок из информационных систем органов, предоставляющих государственные услуги, и органов, предоставляющих муниципальные услуги</w:t>
      </w:r>
    </w:p>
    <w:p w14:paraId="1735738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Основанием для начала выполнения административной процедуры является получение результата предоставления услуги из органа местного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самоуправления не позднее рабочего дня, следующего после дня истечения срока предоставления услуги, предусмотренного настоящим регламентом, либо электронных документов, направленных в многофункциональный центр предоставления государственных и муниципальны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х услуг по результатам предоставления государственных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14:paraId="789DE01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Работник многофункционального центра предоставления государственных и муниципальных услуг регистрирует полученный результат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услуг.</w:t>
      </w:r>
    </w:p>
    <w:p w14:paraId="5BAA378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получения электронных документов, направленных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услуги, работник многофункционального центра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18.03.2015 № 250 «Об утверждении требований к 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C213559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Работник многофун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кционального центра предоставления государственных и муниципальных услуг устанавливает личность лица или представителя на основании документа, удостоверяющего личность, а также проверяет полномочия представителя.</w:t>
      </w:r>
    </w:p>
    <w:p w14:paraId="1108621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 предоставления муниципальной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ги выдается заявителю или его представителю под подпись.</w:t>
      </w:r>
    </w:p>
    <w:p w14:paraId="09A8B0A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14:paraId="278DC06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Сведения о выполнении административной процедуры фиксируются в автоматизированной информа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ционной системе многофункционального центра предоставления государственных и муниципальных услуг;</w:t>
      </w:r>
    </w:p>
    <w:p w14:paraId="041AD8B5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38.5 иные процедуры: предоставление муниципальной услуги в многофункциональном центре предоставления государственных и муниципальных услуг посредством 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комплек</w:t>
      </w:r>
      <w:r>
        <w:rPr>
          <w:rFonts w:ascii="Liberation Serif" w:eastAsia="Calibri" w:hAnsi="Liberation Serif" w:cs="Liberation Serif"/>
          <w:b/>
          <w:i/>
          <w:sz w:val="28"/>
          <w:szCs w:val="28"/>
        </w:rPr>
        <w:t>сного запроса</w:t>
      </w:r>
    </w:p>
    <w:p w14:paraId="14F84E74" w14:textId="77777777" w:rsidR="00342347" w:rsidRDefault="00B9412F">
      <w:pPr>
        <w:ind w:right="-567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14E6828C" w14:textId="77777777" w:rsidR="00342347" w:rsidRDefault="00B9412F">
      <w:pPr>
        <w:ind w:right="-567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гофункционального центра предоставления государственных 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за оформлен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ием комплексного запроса.</w:t>
      </w:r>
    </w:p>
    <w:p w14:paraId="6A2AF67F" w14:textId="77777777" w:rsidR="00342347" w:rsidRDefault="00B9412F">
      <w:pPr>
        <w:ind w:right="-567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и муниципальных услуг только по результатам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иных указанных в комплексном запросе государственных и (или) муниципальных услуг, направление заявления и документов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осуществляется многофункциональным центром предоставления государственных и муниципальных услуг не позднее одн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rFonts w:ascii="Liberation Serif" w:hAnsi="Liberation Serif" w:cs="Liberation Serif"/>
          <w:sz w:val="28"/>
          <w:szCs w:val="28"/>
        </w:rPr>
        <w:t>Управлением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14:paraId="0D3F447A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Результаты предоставления муниципальной услуги по результатам рассмотрения комплексного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4F32A3BB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4C02B9A" w14:textId="77777777" w:rsidR="00342347" w:rsidRDefault="00B9412F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 заявления и документов, необходимых для предоставления муниципальной услуги</w:t>
      </w:r>
    </w:p>
    <w:p w14:paraId="3B5597A6" w14:textId="77777777" w:rsidR="00342347" w:rsidRDefault="00342347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DA799F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39. Основанием для начала административной проце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дуры является поступление в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письменного согласия и документов, необходимых для предоставления муниципальной услуги, представленных при обращении заявителем либо представителем заявителя лично, либо поступивших посредством почтовой связи на бумаж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ном носителе, 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ибо через многофункциональный центр предоставления государственных и муниципальных услуг, в том числе в электронной форме.</w:t>
      </w:r>
    </w:p>
    <w:p w14:paraId="01C975D7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40. В состав административной процедуры входят следующие административные действия: </w:t>
      </w:r>
    </w:p>
    <w:p w14:paraId="28BA70E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поступлении заявления и до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кументов посредством почтовой связи на бумажном носителе специалист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прием и регистрация входящих документов, осуществляет:</w:t>
      </w:r>
    </w:p>
    <w:p w14:paraId="138B1A4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сверку поступивших документов с перечнем прилагаемых документов, указанных в 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ступившем заявлении (описи вложения). В случае отсутствия одного или нескольких документов, перечисленных в перечне прилагаемых документов, указанных в поступившем заявлении (описи вложения), совершает соответствующую запись на поступившем заявлении;</w:t>
      </w:r>
    </w:p>
    <w:p w14:paraId="5A7CE38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регис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трацию заявления и документов, необходимых для предоставления муниципальной услуги;</w:t>
      </w:r>
    </w:p>
    <w:p w14:paraId="04316692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направление зарегистрированного заявления и документов, необходимых для предоставления муниципальной услуги, на рассмотрение уполномоченному должностному лицу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течение одного дня с момента поступления заявления о предоставления муниципальной услуги.</w:t>
      </w:r>
    </w:p>
    <w:p w14:paraId="7638AF2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при личном обращении заявителя либо представителя заявителя с заявлением и документами, необходимыми для предоставления муниципальной услуги, специалист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прием и регистрация заявлений о предоставлении муниципальных услуг:</w:t>
      </w:r>
    </w:p>
    <w:p w14:paraId="77A53DC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представителя действовать от его имени;</w:t>
      </w:r>
    </w:p>
    <w:p w14:paraId="193F821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требованиям, удостоверяясь в том, что:</w:t>
      </w:r>
    </w:p>
    <w:p w14:paraId="346F5A6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документы в установленных законодательством случаях нотариально удостоверены, скреплены печатями, имеют надлежащие подписи 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торон или определенных законодательством должностных лиц,</w:t>
      </w:r>
    </w:p>
    <w:p w14:paraId="2EEB8F9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– без сокращений, с указанием их мест нахождения,</w:t>
      </w:r>
    </w:p>
    <w:p w14:paraId="1DF03E7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фамилии, имена и отчества физических лиц, адреса их мест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жительства написаны полностью,</w:t>
      </w:r>
    </w:p>
    <w:p w14:paraId="249A28D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в документах нет подчисток, приписок, зачеркнутых слов и иных неоговоренных исправлений,</w:t>
      </w:r>
    </w:p>
    <w:p w14:paraId="491C808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документы не исполнены карандашом,</w:t>
      </w:r>
    </w:p>
    <w:p w14:paraId="657B105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не позволяет однозначно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истолковать их содержание;</w:t>
      </w:r>
    </w:p>
    <w:p w14:paraId="3D2E788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сверяет наличие представленных документов с перечнем прилагаемых документов, указанных в поступившем заявлении;</w:t>
      </w:r>
    </w:p>
    <w:p w14:paraId="3AD393B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сверяет копии документов с представленными подлинниками и проставляет на каждой копии документа соответствующую отмет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ку, после чего возвращает представленные подлинники заявителю;</w:t>
      </w:r>
    </w:p>
    <w:p w14:paraId="61D77D52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консультирует заявителя о порядке и сроках предоставления муниципальной услуги;</w:t>
      </w:r>
    </w:p>
    <w:p w14:paraId="22EF8D7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проставляет отметку о приеме заявления и документов, необходимых для предоставления муниципальной услуги на копии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и выдает ее заявителю;</w:t>
      </w:r>
    </w:p>
    <w:p w14:paraId="5B126CBC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направляет зарегистрированное заявление и документы, необходимые для предоставления муниципальной услуги, на рассмотрение уполномоченному должностному лицу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одного дня с момента поступления заявления 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услуги.</w:t>
      </w:r>
    </w:p>
    <w:p w14:paraId="6CE26114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Административные действия, указанные в настоящем пункте, осуществляются при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приеме заявления, за исключением административных действий, указанных в абзацах третьем и четвертом подпункта 1 и абзаце тринадцатом подпункта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2 настоящего пункта.</w:t>
      </w:r>
    </w:p>
    <w:p w14:paraId="43B334FA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Общий максимальный срок выполнения административных действий, указанных в настоящем пункте, за исключением административных действий, указанных в абзацах третьем, четвертом и пятом подпункта 1 и абзацах тринадцатом и четырнадцатом подп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ункта 2 настоящего пункта не может превышать 15 минут на каждого заявителя.</w:t>
      </w:r>
    </w:p>
    <w:p w14:paraId="4D04264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41. Регистрация заявления и документов, необходимых для предоставления муниципальной услуги в осуществляется в день их поступления в Управление специалистом, в должностные обязанно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сти которого входит прием и регистрация входящих документов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33D21E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9" w:name="Par176"/>
      <w:bookmarkEnd w:id="9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42. Критерием принятия решения о приеме заявления и документов, необходимых для предоставления муниципальной услуги, является</w:t>
      </w:r>
      <w:r>
        <w:rPr>
          <w:rStyle w:val="aa"/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соответствие представленных документов требованиям установ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ленным подпунктом 2 пункта 40 настоящего Регламента.</w:t>
      </w:r>
    </w:p>
    <w:p w14:paraId="4B4A3F8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43. Результатом выполнения административной процедуры является принятие и регистрация заявления с документами, необходимыми для предоставления муниципальной услуги, в </w:t>
      </w:r>
      <w:r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поступление названных д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окументов на рассмотрение специалисту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муниципальной услуги.</w:t>
      </w:r>
    </w:p>
    <w:p w14:paraId="7A7523F7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44. Способом фиксации результата выполнения административной процедуры является присвоение входящего регистрационного номера за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явлению и документам, необходимым для предоставления муниципальной услуги с указанием даты их поступления и направление названных документов на рассмотрение специалисту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муниципальной услу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ги.</w:t>
      </w:r>
    </w:p>
    <w:p w14:paraId="7AF1C4D2" w14:textId="77777777" w:rsidR="00342347" w:rsidRDefault="00342347">
      <w:pPr>
        <w:ind w:right="-567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p w14:paraId="2818A380" w14:textId="77777777" w:rsidR="00342347" w:rsidRDefault="00B9412F">
      <w:pPr>
        <w:ind w:right="-567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Формирование и направление межведомственного запроса</w:t>
      </w:r>
    </w:p>
    <w:p w14:paraId="54453F0A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в органы (организации), участвующие в предоставлении</w:t>
      </w:r>
    </w:p>
    <w:p w14:paraId="7F903ECB" w14:textId="77777777" w:rsidR="00342347" w:rsidRDefault="00B9412F">
      <w:pPr>
        <w:ind w:right="-567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муниципальной услуги</w:t>
      </w:r>
    </w:p>
    <w:p w14:paraId="5BC5DB9E" w14:textId="77777777" w:rsidR="00342347" w:rsidRDefault="00342347">
      <w:pPr>
        <w:ind w:right="-567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14:paraId="50872F90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45. Межведомственный запрос формируется в соответствии с требованиями </w:t>
      </w:r>
      <w:hyperlink r:id="rId24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она от 27.07.2010 № 210-ФЗ «Об организации предоставления государственных и муниципальных услуг».</w:t>
      </w:r>
    </w:p>
    <w:p w14:paraId="6D38881E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46. Основанием для начала административной процедуры является поступление специалисту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14:paraId="2CCADAD0" w14:textId="77777777" w:rsidR="00342347" w:rsidRDefault="00B9412F">
      <w:pPr>
        <w:pStyle w:val="af8"/>
        <w:ind w:left="0"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47. Специалист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муниципальной ус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луги, в течение двух рабочих дней с момента поступления к нему заявления и документов, необходимых для предоставления муниципальной услуги, формирует и направляет межведомственный запрос в орган, в распоряжении которого находятся сведения, необходимые для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услуги;</w:t>
      </w:r>
    </w:p>
    <w:p w14:paraId="7D393766" w14:textId="77777777" w:rsidR="00342347" w:rsidRDefault="00B9412F">
      <w:pPr>
        <w:pStyle w:val="af8"/>
        <w:ind w:left="0"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48.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ее - СМЭВ).</w:t>
      </w:r>
    </w:p>
    <w:p w14:paraId="170F3C1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49.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одновременным его направлением по почте или курьерской доставкой.</w:t>
      </w:r>
    </w:p>
    <w:p w14:paraId="3E8117E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5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статьи 7.2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и подписывается уполномоченным лицом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97E885A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50. Максимальное время, затраченное на администр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ативную процедуру, не должно превышать десяти рабочих дней.</w:t>
      </w:r>
    </w:p>
    <w:p w14:paraId="0641CE9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51. Результатом данной административной процедуры является направление органами и организациями, обращений в которые необходимо для предоставления муниципальной услуги, запрошенных сведений в рамк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ах межведомственного взаимодействия.</w:t>
      </w:r>
    </w:p>
    <w:p w14:paraId="259E83D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52. Способом фиксации результата выполнения административной процедуры является получение специалистом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должностные обязанности которого входит предоставление муниципальной услуги, сведений, запрошенных в 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амках межведомственного взаимодействия.</w:t>
      </w:r>
    </w:p>
    <w:p w14:paraId="4D34AFEA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4D718E" w14:textId="77777777" w:rsidR="00342347" w:rsidRDefault="00B9412F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Проведение экспертизы документов, необходимых для предоставления муниципальной услуги</w:t>
      </w:r>
    </w:p>
    <w:p w14:paraId="2B0A54B7" w14:textId="77777777" w:rsidR="00342347" w:rsidRDefault="00342347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4660BB5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53. Основанием для начала административной процедуры является поступление запрошенных сведений в рамках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межведомственного взаимодействия специалисту Управления, в должностные обязанности которого входит предоставление муниципальной услуги.</w:t>
      </w:r>
    </w:p>
    <w:p w14:paraId="07FF975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Управления, в должностные обязанности которого входит предоставление муниципальной услуги, проводит экспертиз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 заявления и полученных документов, необходимых для предоставления муниципальной услуги, и принимает решение о наличии либо отсутствии оснований для отказа в предоставлении муниципальной услуги.</w:t>
      </w:r>
    </w:p>
    <w:p w14:paraId="735D371F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Управления, в должностные обязанности которого вх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одит предоставление муниципальной услуги, осуществляет проверку документов и сведений на предмет:</w:t>
      </w:r>
    </w:p>
    <w:p w14:paraId="5A1896A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наличия у лица, подавшего заявление от чьего-то имени, соответствующих полномочий, у представителя наличие полномочий на представление интересов заявителя;</w:t>
      </w:r>
    </w:p>
    <w:p w14:paraId="7C5837D7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54. По результатам экспертизы документов устанавливается:</w:t>
      </w:r>
    </w:p>
    <w:p w14:paraId="5F6335A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их соответствие требованиям действующего законодательства и наличия у заявителя права на предоставление земельных участков без проведения торгов;</w:t>
      </w:r>
    </w:p>
    <w:p w14:paraId="7C0D4B82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наличие или отсутствие оснований для отказа в пр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едоставлении муниципальной услуги.</w:t>
      </w:r>
    </w:p>
    <w:p w14:paraId="2516BB4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55. По результатам рассмотрения документов, представленных заявителем, и произведенной экспертизы документов </w:t>
      </w:r>
      <w:r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подготовку одного из следующих документов:</w:t>
      </w:r>
    </w:p>
    <w:p w14:paraId="741A7E5B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подготавливает документы на выдачу разрешения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использование или проект письма об отказе в предоставлении муниципальной услуги с указанием причин отказа (далее - письмо об отказе); </w:t>
      </w:r>
    </w:p>
    <w:p w14:paraId="376E6FC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оформляет документы на выдачу разрешения на использование или проект письма об отказе </w:t>
      </w:r>
    </w:p>
    <w:p w14:paraId="22C315EA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осуществляет в установленном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орядке процедуры согласования проекта подготовленного документа; </w:t>
      </w:r>
    </w:p>
    <w:p w14:paraId="312C65B6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 подписание, регистрацию и выдачу подготовленного документа.</w:t>
      </w:r>
    </w:p>
    <w:p w14:paraId="0F46B756" w14:textId="77777777" w:rsidR="00342347" w:rsidRDefault="00B9412F">
      <w:pPr>
        <w:ind w:right="-567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Специалист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Управления, </w:t>
      </w:r>
      <w:r>
        <w:rPr>
          <w:rFonts w:ascii="Liberation Serif" w:hAnsi="Liberation Serif" w:cs="Liberation Serif"/>
          <w:bCs/>
          <w:sz w:val="28"/>
          <w:szCs w:val="28"/>
        </w:rPr>
        <w:t>в должностные обязанности которого входит предоставление муниципальной услуги, обеспечивает со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гласование и подписание указанных проектов решений должностными лицами </w:t>
      </w:r>
      <w:r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bCs/>
          <w:sz w:val="28"/>
          <w:szCs w:val="28"/>
        </w:rPr>
        <w:t>, уполномоченными на его согласование и подписание.</w:t>
      </w:r>
    </w:p>
    <w:p w14:paraId="26F404E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56. Максимальное время, затраченное на административную процедуру, не должно превышать трех рабочих дней.</w:t>
      </w:r>
    </w:p>
    <w:p w14:paraId="7A6D07A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57. Результатом в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14:paraId="43CA930A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58.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Способом фиксации результата выполнения административной процедуры является подготовка проекта реш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ения, его подписание и регистрация.</w:t>
      </w:r>
    </w:p>
    <w:p w14:paraId="4D77C1AC" w14:textId="77777777" w:rsidR="00342347" w:rsidRDefault="00342347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64DB190" w14:textId="77777777" w:rsidR="00342347" w:rsidRDefault="00B9412F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Направление результата предоставления муниципальной услуги</w:t>
      </w:r>
    </w:p>
    <w:p w14:paraId="6DA19F20" w14:textId="77777777" w:rsidR="00342347" w:rsidRDefault="00342347">
      <w:pPr>
        <w:ind w:right="-567"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6C628935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59. Основанием для начала выполнения административной процедуры является регистрация решения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 предоставлении либо об отказе в предоставлении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B369664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60. Специалист Управления, в должностные обязанности которого входит предоставление муниципа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льной услуги, обеспечивает направление или выдачу решения (выписки из решения), указанного в пункте 59 настоящего регламента, в следующем порядке:</w:t>
      </w:r>
    </w:p>
    <w:p w14:paraId="18342F9B" w14:textId="77777777" w:rsidR="00342347" w:rsidRDefault="00B9412F">
      <w:pPr>
        <w:numPr>
          <w:ilvl w:val="0"/>
          <w:numId w:val="1"/>
        </w:numPr>
        <w:ind w:left="0"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Подписание документов на выдачу разрешения на использование или письма об отказе в предоставлении муниципальн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ой услуги с указанием причин отказа;</w:t>
      </w:r>
    </w:p>
    <w:p w14:paraId="25130668" w14:textId="77777777" w:rsidR="00342347" w:rsidRDefault="00B9412F">
      <w:pPr>
        <w:numPr>
          <w:ilvl w:val="0"/>
          <w:numId w:val="1"/>
        </w:numPr>
        <w:ind w:left="0"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передача документов,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заявителю.</w:t>
      </w:r>
    </w:p>
    <w:p w14:paraId="65E986F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3) выдача результата предоставления муниц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4AEC957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61. Максимальное время, затраченное на административную процедуру, не должно превышать десяти рабочих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дней.</w:t>
      </w:r>
    </w:p>
    <w:p w14:paraId="712FC6BB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62. Результатом данной административной процедуры является направление копии решения, </w:t>
      </w:r>
      <w:r>
        <w:rPr>
          <w:rFonts w:ascii="Liberation Serif" w:hAnsi="Liberation Serif" w:cs="Liberation Serif"/>
          <w:bCs/>
          <w:sz w:val="28"/>
          <w:szCs w:val="28"/>
        </w:rPr>
        <w:t>указанного в пункте 59 настоящего регламента,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услуг, либо иным способом, указанным в зая</w:t>
      </w:r>
      <w:r>
        <w:rPr>
          <w:rFonts w:ascii="Liberation Serif" w:hAnsi="Liberation Serif" w:cs="Liberation Serif"/>
          <w:sz w:val="28"/>
          <w:szCs w:val="28"/>
        </w:rPr>
        <w:t>влении о предоставлении муниципальной услуги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0E7EA7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63. Способом фиксации результата выполнения административной процедуры является отметка в акте приема-передачи о получении специалистом </w:t>
      </w:r>
      <w:r>
        <w:rPr>
          <w:rFonts w:ascii="Liberation Serif" w:hAnsi="Liberation Serif" w:cs="Liberation Serif"/>
          <w:sz w:val="28"/>
          <w:szCs w:val="28"/>
        </w:rPr>
        <w:t>многофункционального центра предоставления государственных и муниципальных</w:t>
      </w:r>
      <w:r>
        <w:rPr>
          <w:rFonts w:ascii="Liberation Serif" w:hAnsi="Liberation Serif" w:cs="Liberation Serif"/>
          <w:sz w:val="28"/>
          <w:szCs w:val="28"/>
        </w:rPr>
        <w:t xml:space="preserve"> услуг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копии решения, указанного в пункте 59 настоящего регламента.</w:t>
      </w:r>
    </w:p>
    <w:p w14:paraId="6C1AE538" w14:textId="77777777" w:rsidR="00342347" w:rsidRDefault="00342347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5ED87733" w14:textId="77777777" w:rsidR="00342347" w:rsidRDefault="00B9412F">
      <w:pPr>
        <w:ind w:right="-567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161C20F" w14:textId="77777777" w:rsidR="00342347" w:rsidRDefault="00342347">
      <w:pPr>
        <w:ind w:right="-567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14:paraId="0E5E8DD2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64.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поступлении заявления и документов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об исправлении допущенн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ых опечаток и ошибок в выданных в результате предоставления муниципальной услуги документах специалист Управления, в должностные обязанности которого входит прием и регистрация входящих документов, осуществляет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административные действия, предусмотренные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 41 настоящего регламента.</w:t>
      </w:r>
    </w:p>
    <w:p w14:paraId="5C7378FE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65. Р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егистрация заявления об исправлении допущенных опечаток и ошибок в выданных в результате предоставления муниципальной услуги документах осуществляется в день их поступления в Управление, в должностные обязанности котор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ого входит прием и регистрация входящих документов.</w:t>
      </w:r>
    </w:p>
    <w:p w14:paraId="54F5A1F5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66. Специалист Управления, в должностные обязанности которого входит прием и регистрация входящих документов, в течение одного дня направляет зарегистрированное заявление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рассмотрение специалисту уполн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омоченного органа местного самоуправления, в должностные обязанности которого входит предоставление муниципальной услуги.</w:t>
      </w:r>
    </w:p>
    <w:p w14:paraId="6E530D3E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67.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При получении заявления об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кументах, специалист Управления, ответственный за предоставление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и осуществляет в соответствии с пунктами 53-57 настоящего регламента подготовку:</w:t>
      </w:r>
    </w:p>
    <w:p w14:paraId="032FEA2E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1) проекта решения об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документах;</w:t>
      </w:r>
    </w:p>
    <w:p w14:paraId="6037947E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2) проек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та решения в форме письма Управления об отказе в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</w:t>
      </w:r>
    </w:p>
    <w:p w14:paraId="4F487EF1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68. Максимальное время, затраченное на принятие решения, не должно превышать пятнадцати дней.</w:t>
      </w:r>
    </w:p>
    <w:p w14:paraId="2B3AB3E0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69. Результатом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заявления об исправлении допущенных опечаток и ошибок в выданных в результате предоставления 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 является подписание решения об исправлении допущенных опечаток и ошибок в выданных в результате предос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тавления муниципальной услуги документах либо об отказе в исправлении допущенных опечаток и ошибок в выданных в результате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услуги документах. </w:t>
      </w:r>
    </w:p>
    <w:p w14:paraId="0613676E" w14:textId="77777777" w:rsidR="00342347" w:rsidRDefault="00B9412F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70. Способом фиксации результата рассмотрения заявления об исправлении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допущенных опечаток и ошибок в выданных в результате предоставления муниципальной услуги документах является подписание решения должностным лицом Управления, регистрация его и направление заявителю.</w:t>
      </w:r>
    </w:p>
    <w:p w14:paraId="31738C47" w14:textId="77777777" w:rsidR="00342347" w:rsidRDefault="00B9412F">
      <w:pPr>
        <w:ind w:right="-567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71. Жалоба, поступившая в Управление, в случае обжаловани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рассматривается в течение пяти рабочих дней со дня ее регистрации.</w:t>
      </w:r>
    </w:p>
    <w:p w14:paraId="38D944CD" w14:textId="77777777" w:rsidR="00342347" w:rsidRDefault="00342347">
      <w:pPr>
        <w:widowControl w:val="0"/>
        <w:ind w:right="-567" w:firstLine="709"/>
        <w:jc w:val="both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0231517B" w14:textId="77777777" w:rsidR="00342347" w:rsidRDefault="00342347">
      <w:pPr>
        <w:ind w:right="-567" w:firstLine="709"/>
        <w:jc w:val="both"/>
        <w:outlineLvl w:val="1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390F8977" w14:textId="77777777" w:rsidR="00342347" w:rsidRDefault="00B9412F">
      <w:pPr>
        <w:widowControl w:val="0"/>
        <w:ind w:right="-567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ля за исполнением регламента</w:t>
      </w:r>
    </w:p>
    <w:p w14:paraId="24197366" w14:textId="77777777" w:rsidR="00342347" w:rsidRDefault="00342347">
      <w:pPr>
        <w:widowControl w:val="0"/>
        <w:ind w:right="-567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F6CE060" w14:textId="77777777" w:rsidR="00342347" w:rsidRDefault="00B9412F">
      <w:pPr>
        <w:widowControl w:val="0"/>
        <w:ind w:right="-567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 также принятием ими решений</w:t>
      </w:r>
    </w:p>
    <w:p w14:paraId="0EE8B84A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0F2BAA3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14:paraId="4AEECB31" w14:textId="77777777" w:rsidR="00342347" w:rsidRDefault="00342347">
      <w:pPr>
        <w:widowControl w:val="0"/>
        <w:ind w:right="-567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45F5F7AF" w14:textId="77777777" w:rsidR="00342347" w:rsidRDefault="00B9412F">
      <w:pPr>
        <w:widowControl w:val="0"/>
        <w:ind w:right="-567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82BC919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2CE735D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73. Контроль за полнотой и качеством предоставления муниципальной услуги включает в себя: проведение провер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управления и его должностных лиц и т.д.</w:t>
      </w:r>
    </w:p>
    <w:p w14:paraId="152C81DE" w14:textId="77777777" w:rsidR="00342347" w:rsidRDefault="00B9412F">
      <w:pPr>
        <w:pStyle w:val="Default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может н</w:t>
      </w:r>
      <w:r>
        <w:rPr>
          <w:sz w:val="28"/>
          <w:szCs w:val="28"/>
        </w:rPr>
        <w:t xml:space="preserve">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распоряжения Управления). </w:t>
      </w:r>
    </w:p>
    <w:p w14:paraId="677ED546" w14:textId="77777777" w:rsidR="00342347" w:rsidRDefault="00B9412F">
      <w:pPr>
        <w:pStyle w:val="Default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 </w:t>
      </w:r>
    </w:p>
    <w:p w14:paraId="07C8BE0B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По результатам проведенных проверок в случае выявления фактов нарушения прав и законных интересов </w:t>
      </w:r>
      <w:r>
        <w:rPr>
          <w:rFonts w:ascii="Liberation Serif" w:hAnsi="Liberation Serif"/>
          <w:sz w:val="28"/>
          <w:szCs w:val="28"/>
        </w:rPr>
        <w:t>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3B2F56C8" w14:textId="77777777" w:rsidR="00342347" w:rsidRDefault="00342347">
      <w:pPr>
        <w:ind w:right="-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22105A2" w14:textId="77777777" w:rsidR="00342347" w:rsidRDefault="00B9412F">
      <w:pPr>
        <w:widowControl w:val="0"/>
        <w:ind w:right="-567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Ответственность должностных лиц органа, предоставляющего муниципальные услуги, за решения и действия (бездействие),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принимаемые (осуществляемые) ими в ходе предоставления муниципальной услуги</w:t>
      </w:r>
    </w:p>
    <w:p w14:paraId="67E1DC8F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5ED74971" w14:textId="77777777" w:rsidR="00342347" w:rsidRDefault="00B9412F">
      <w:pPr>
        <w:pStyle w:val="Default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74. Специалист Управления, в должностные обязанности которого входит прием и регистрация заявлений о предоставлении муниципальной услуги, несет персональную ответственность за соб</w:t>
      </w:r>
      <w:r>
        <w:rPr>
          <w:sz w:val="28"/>
          <w:szCs w:val="28"/>
        </w:rPr>
        <w:t xml:space="preserve">людение сроков и порядка приема и регистрации указанных документов и порядка выдачи заявителю результата предоставления муниципальной услуги. </w:t>
      </w:r>
    </w:p>
    <w:p w14:paraId="042958AF" w14:textId="77777777" w:rsidR="00342347" w:rsidRDefault="00B9412F">
      <w:pPr>
        <w:pStyle w:val="Default"/>
        <w:spacing w:after="28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Управления, в должностные обязанности которого входит предоставление муниципальной услуги, несет персо</w:t>
      </w:r>
      <w:r>
        <w:rPr>
          <w:sz w:val="28"/>
          <w:szCs w:val="28"/>
        </w:rPr>
        <w:t xml:space="preserve">нальную ответственность за соблюдение сроков и порядка рассмотрения указанных документов. </w:t>
      </w:r>
    </w:p>
    <w:p w14:paraId="413BE2E1" w14:textId="77777777" w:rsidR="00342347" w:rsidRDefault="00B9412F">
      <w:pPr>
        <w:pStyle w:val="Default"/>
        <w:spacing w:after="28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Управления, к компетенции которого относится предоставление муниципальной услуги, несет персональную ответственность за соблюдение сроков и порядка рассмот</w:t>
      </w:r>
      <w:r>
        <w:rPr>
          <w:sz w:val="28"/>
          <w:szCs w:val="28"/>
        </w:rPr>
        <w:t xml:space="preserve">рения указанных документов. </w:t>
      </w:r>
    </w:p>
    <w:p w14:paraId="317B9925" w14:textId="77777777" w:rsidR="00342347" w:rsidRDefault="00B9412F">
      <w:pPr>
        <w:pStyle w:val="Default"/>
        <w:ind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специалистов Управления определяется в соответствии с их должностными регламентами и законодательством Российской Федерации </w:t>
      </w:r>
    </w:p>
    <w:p w14:paraId="6DAEFE40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D5CC6F9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1B4A23B0" w14:textId="77777777" w:rsidR="00342347" w:rsidRDefault="00B9412F">
      <w:pPr>
        <w:widowControl w:val="0"/>
        <w:ind w:right="-567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14:paraId="0647D9B4" w14:textId="77777777" w:rsidR="00342347" w:rsidRDefault="00B9412F">
      <w:pPr>
        <w:widowControl w:val="0"/>
        <w:ind w:right="-567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едоставлением муниципальной услуги,</w:t>
      </w:r>
    </w:p>
    <w:p w14:paraId="0D777BCD" w14:textId="77777777" w:rsidR="00342347" w:rsidRDefault="00B9412F">
      <w:pPr>
        <w:ind w:right="-567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14:paraId="3BD51DCC" w14:textId="77777777" w:rsidR="00342347" w:rsidRDefault="00342347">
      <w:pPr>
        <w:ind w:right="-567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9E4E908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нормативных правовых актов, а также положений регламента.</w:t>
      </w:r>
    </w:p>
    <w:p w14:paraId="5DCCD483" w14:textId="77777777" w:rsidR="00342347" w:rsidRDefault="00B9412F">
      <w:pPr>
        <w:pStyle w:val="Default"/>
        <w:ind w:righ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Проверки также могут пр</w:t>
      </w:r>
      <w:r>
        <w:rPr>
          <w:sz w:val="28"/>
          <w:szCs w:val="28"/>
        </w:rPr>
        <w:t xml:space="preserve">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 </w:t>
      </w:r>
    </w:p>
    <w:p w14:paraId="16018221" w14:textId="77777777" w:rsidR="00342347" w:rsidRDefault="00B9412F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твляется посредством открытости деятельности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при предоставлении муниципальной 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процессе получения муниципальной услуги.</w:t>
      </w:r>
    </w:p>
    <w:p w14:paraId="52E9EBFA" w14:textId="77777777" w:rsidR="00342347" w:rsidRDefault="00342347">
      <w:pPr>
        <w:ind w:right="-567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730EB44D" w14:textId="77777777" w:rsidR="00342347" w:rsidRDefault="00B9412F">
      <w:pPr>
        <w:widowControl w:val="0"/>
        <w:ind w:right="-567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</w:t>
      </w:r>
      <w:r>
        <w:rPr>
          <w:rFonts w:ascii="Liberation Serif" w:hAnsi="Liberation Serif" w:cs="Liberation Serif"/>
          <w:b/>
          <w:sz w:val="28"/>
          <w:szCs w:val="28"/>
        </w:rPr>
        <w:t>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14:paraId="1627F00D" w14:textId="77777777" w:rsidR="00342347" w:rsidRDefault="00342347">
      <w:pPr>
        <w:widowControl w:val="0"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530E2CA" w14:textId="77777777" w:rsidR="00342347" w:rsidRDefault="00B9412F">
      <w:pPr>
        <w:widowControl w:val="0"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</w:t>
      </w:r>
      <w:r>
        <w:rPr>
          <w:rFonts w:ascii="Liberation Serif" w:hAnsi="Liberation Serif" w:cs="Liberation Serif"/>
          <w:b/>
          <w:sz w:val="28"/>
          <w:szCs w:val="28"/>
        </w:rPr>
        <w:t>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</w:p>
    <w:p w14:paraId="0F791E7A" w14:textId="77777777" w:rsidR="00342347" w:rsidRDefault="00342347">
      <w:pPr>
        <w:widowControl w:val="0"/>
        <w:ind w:right="-567"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92DF8D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76.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исполнительным органом государственной власти Свердловской области, предоставляющим государственную услугу, его должностных лиц и государствен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ных гражданских служащих, а также решения и действия (бездействие) многофункционального центра, работников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 в случаях, предусмотренных статье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й 11.1 Федерального закона от 27.07.2010 № 210-ФЗ.</w:t>
      </w:r>
    </w:p>
    <w:p w14:paraId="0196E4AA" w14:textId="77777777" w:rsidR="00342347" w:rsidRDefault="00342347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14CF0954" w14:textId="77777777" w:rsidR="00342347" w:rsidRDefault="00B9412F">
      <w:pPr>
        <w:ind w:right="-567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местного самоуправления муниципального образования,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5A59E80" w14:textId="77777777" w:rsidR="00342347" w:rsidRDefault="00342347">
      <w:pPr>
        <w:ind w:right="-567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1DBE88AE" w14:textId="77777777" w:rsidR="00342347" w:rsidRDefault="00B9412F">
      <w:pPr>
        <w:ind w:right="-567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77.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обжалования решений и действий (бездействия)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 жалоба подается для рассмотрения в Управление, в письменной форме на бумажном носителе, в том числе при личном приеме заявителя, по почте или чер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форме. </w:t>
      </w:r>
    </w:p>
    <w:p w14:paraId="318E33DC" w14:textId="77777777" w:rsidR="00342347" w:rsidRDefault="00B9412F">
      <w:pPr>
        <w:ind w:right="-567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предоставляющего муниципальную услугу, также возможно подать Главе ГО Красноуфимск в письмен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ной форме на бумажном носителе, в том числе при личном приеме заявителя, по почте или через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в электронной форме. </w:t>
      </w:r>
    </w:p>
    <w:p w14:paraId="37683EB0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78. В случае обжалования решений и действий (бездействия)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</w:t>
      </w:r>
      <w:r>
        <w:rPr>
          <w:rFonts w:ascii="Liberation Serif" w:hAnsi="Liberation Serif" w:cs="Liberation Serif"/>
          <w:sz w:val="28"/>
          <w:szCs w:val="28"/>
        </w:rPr>
        <w:t>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14:paraId="3539AF85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ия и действия (бездействие)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Департамент информатизации и связи Свердловской области (далее – учредитель многофункционального центра) в письменной форме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бумажном носителе, в том числе при личном приеме заявителя, по почте или в электронной форме.</w:t>
      </w:r>
    </w:p>
    <w:p w14:paraId="010F4308" w14:textId="77777777" w:rsidR="00342347" w:rsidRDefault="00342347">
      <w:pPr>
        <w:ind w:right="-567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18B48D9" w14:textId="77777777" w:rsidR="00342347" w:rsidRDefault="00B9412F">
      <w:pPr>
        <w:ind w:right="-567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заявителей о порядке подачи и р</w:t>
      </w:r>
      <w:r>
        <w:rPr>
          <w:rFonts w:ascii="Liberation Serif" w:hAnsi="Liberation Serif" w:cs="Liberation Serif"/>
          <w:b/>
          <w:sz w:val="28"/>
          <w:szCs w:val="28"/>
        </w:rPr>
        <w:t>ассмотрения жалобы, в том числе с использованием Единого портала</w:t>
      </w:r>
    </w:p>
    <w:p w14:paraId="1776767E" w14:textId="77777777" w:rsidR="00342347" w:rsidRDefault="00342347">
      <w:pPr>
        <w:ind w:right="-567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AC6D8E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79.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Управление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ентр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а также учредитель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14:paraId="0FF3B9C1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информирование заявителей о порядке обжалования решений и действий (бездействия) органа местного самоуправления муниципального образования, предоставляющего муниципальную услугу, его должностных лиц и муниципальных служащих, решений и действий (бездейст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14:paraId="1429DA70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14:paraId="24ADAC71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Управления https://go-kr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uf.midural.ru,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26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>
        <w:rPr>
          <w:rFonts w:ascii="Liberation Serif" w:hAnsi="Liberation Serif" w:cs="Liberation Serif"/>
          <w:sz w:val="28"/>
          <w:szCs w:val="28"/>
        </w:rPr>
        <w:t xml:space="preserve"> и муниципальных 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27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14:paraId="35BD35E8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14:paraId="36C9CA5E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консультирование заявителей о поряд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ке обжалования решений и действий (бездействия)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 муниципальных </w:t>
      </w:r>
      <w:r>
        <w:rPr>
          <w:rFonts w:ascii="Liberation Serif" w:hAnsi="Liberation Serif" w:cs="Liberation Serif"/>
          <w:sz w:val="28"/>
          <w:szCs w:val="28"/>
        </w:rPr>
        <w:t>услуг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работников, в том числе по телефону, электронной почте, при личном приеме.</w:t>
      </w:r>
    </w:p>
    <w:p w14:paraId="76653DC1" w14:textId="77777777" w:rsidR="00342347" w:rsidRDefault="00342347">
      <w:pPr>
        <w:widowControl w:val="0"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4FF0B81" w14:textId="77777777" w:rsidR="00342347" w:rsidRDefault="00342347">
      <w:pPr>
        <w:widowControl w:val="0"/>
        <w:ind w:right="-567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769070A" w14:textId="77777777" w:rsidR="00342347" w:rsidRDefault="00B9412F">
      <w:pPr>
        <w:widowControl w:val="0"/>
        <w:ind w:right="-567" w:firstLine="54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</w:t>
      </w:r>
      <w:r>
        <w:rPr>
          <w:rFonts w:ascii="Liberation Serif" w:hAnsi="Liberation Serif" w:cs="Liberation Serif"/>
          <w:b/>
          <w:sz w:val="28"/>
          <w:szCs w:val="28"/>
        </w:rPr>
        <w:t>ления государственных и муниципальных услуг</w:t>
      </w:r>
    </w:p>
    <w:p w14:paraId="433FE6CB" w14:textId="77777777" w:rsidR="00342347" w:rsidRDefault="00342347">
      <w:pPr>
        <w:widowControl w:val="0"/>
        <w:ind w:right="-567"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14:paraId="0585E3A0" w14:textId="77777777" w:rsidR="00342347" w:rsidRDefault="00B9412F">
      <w:pPr>
        <w:widowControl w:val="0"/>
        <w:ind w:right="-567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80.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</w:t>
      </w:r>
      <w:r>
        <w:rPr>
          <w:rFonts w:ascii="Liberation Serif" w:hAnsi="Liberation Serif" w:cs="Liberation Serif"/>
          <w:sz w:val="28"/>
          <w:szCs w:val="28"/>
        </w:rPr>
        <w:t>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регулируется следующими правовыми актами:</w:t>
      </w:r>
    </w:p>
    <w:p w14:paraId="7C7A177C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1) статьи 11.1-11.3 Федерального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закона от 27.07.2010 № 210-ФЗ «Об организации предоставления государственных и муниципальных услуг»;</w:t>
      </w:r>
    </w:p>
    <w:p w14:paraId="72E3F03F" w14:textId="77777777" w:rsidR="00342347" w:rsidRDefault="00B9412F">
      <w:pPr>
        <w:ind w:righ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постановление Правительства Свердловской области от 22.11.2018 № 828-ПП «Об утверждении Положения об особенностях подачи и рассмотрения жалоб на решения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2D849900" w14:textId="77777777" w:rsidR="00342347" w:rsidRDefault="00B9412F">
      <w:pPr>
        <w:ind w:right="-794" w:firstLine="68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Распоряжение ОМС «Управление муниципальным имуществом ГО Красноуфи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мск» от 28.05.2021 г. № 109 «О назначении лица, уполномоченного на рассмотрение жалобы».</w:t>
      </w:r>
    </w:p>
    <w:p w14:paraId="52EE4F12" w14:textId="77777777" w:rsidR="00342347" w:rsidRDefault="00B9412F">
      <w:pPr>
        <w:ind w:right="-794" w:firstLine="680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Полная информация о порядке подачи и рассмотрении жалобы на решения и действия (бездействие) органа власти, предоставляющего муниципальную услугу, его должностных л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иц и муниципальных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разделе «Дополнительная информация» на Едином портале соответствующей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адресу </w:t>
      </w:r>
      <w:hyperlink r:id="rId28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http://www.gosuslugi.ru</w:t>
        </w:r>
      </w:hyperlink>
    </w:p>
    <w:p w14:paraId="1B5C369D" w14:textId="77777777" w:rsidR="00342347" w:rsidRDefault="00342347">
      <w:pPr>
        <w:ind w:right="-567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14:paraId="3BA7ED0B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  <w:bookmarkStart w:id="10" w:name="Par346"/>
      <w:bookmarkStart w:id="11" w:name="Par341"/>
      <w:bookmarkStart w:id="12" w:name="Par310"/>
      <w:bookmarkEnd w:id="10"/>
      <w:bookmarkEnd w:id="11"/>
      <w:bookmarkEnd w:id="12"/>
    </w:p>
    <w:p w14:paraId="343D87D4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79098C6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141A5B8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E7F49C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43D36A6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B66475B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1DCC7216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7416B9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3C86EA5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B498908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F1AD09F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2C2400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11E0A7A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884D94B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B90DD1A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F7EF387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4516E04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2F65F7A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0B9A4DC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CF66815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1403D78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26F3CA9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077269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660F5639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56BC8D5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3048472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1F59E700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6FFBFD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C6EA672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BF41E02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F300E37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19E2582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B119151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C00A6E5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00F75B3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C230F60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81183F5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13001CAF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06590E6A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218AABC3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FEC149B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7EDF640F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B0E86EA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575A9566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9225474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450EBD48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61805682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1383B3E3" w14:textId="77777777" w:rsidR="00342347" w:rsidRDefault="00342347">
      <w:pPr>
        <w:pStyle w:val="Default"/>
        <w:ind w:right="-567"/>
        <w:jc w:val="right"/>
        <w:rPr>
          <w:sz w:val="23"/>
          <w:szCs w:val="23"/>
        </w:rPr>
      </w:pPr>
    </w:p>
    <w:p w14:paraId="3E98CC34" w14:textId="77777777" w:rsidR="00342347" w:rsidRDefault="00B9412F">
      <w:pPr>
        <w:pStyle w:val="Default"/>
        <w:ind w:right="-567"/>
        <w:jc w:val="right"/>
      </w:pPr>
      <w:r>
        <w:t xml:space="preserve">Приложение № 1 </w:t>
      </w:r>
    </w:p>
    <w:p w14:paraId="06DEBE56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предоставления </w:t>
      </w:r>
    </w:p>
    <w:p w14:paraId="2A389BBF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муниципальной услуги </w:t>
      </w:r>
    </w:p>
    <w:p w14:paraId="58BBB232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>«Выдача разрешения на использование земель</w:t>
      </w:r>
    </w:p>
    <w:p w14:paraId="33B010C4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земельных участков без предоставления </w:t>
      </w:r>
    </w:p>
    <w:p w14:paraId="047FF890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>земельных участков и установления сервитута</w:t>
      </w:r>
    </w:p>
    <w:p w14:paraId="3C6F591F" w14:textId="77777777" w:rsidR="00342347" w:rsidRDefault="00B9412F">
      <w:pPr>
        <w:pStyle w:val="Default"/>
        <w:ind w:right="-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территории городского округа Красноуфимск»</w:t>
      </w:r>
    </w:p>
    <w:p w14:paraId="16BAC591" w14:textId="77777777" w:rsidR="00342347" w:rsidRDefault="00B9412F">
      <w:pPr>
        <w:pStyle w:val="Default"/>
        <w:ind w:right="-56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</w:t>
      </w:r>
    </w:p>
    <w:p w14:paraId="163A1436" w14:textId="77777777" w:rsidR="00342347" w:rsidRDefault="00B9412F">
      <w:pPr>
        <w:pStyle w:val="Default"/>
        <w:ind w:right="-567"/>
        <w:jc w:val="right"/>
      </w:pPr>
      <w:r>
        <w:t xml:space="preserve">(фамилия, имя, отчество заявителя </w:t>
      </w:r>
    </w:p>
    <w:p w14:paraId="4D260880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4720E8C5" w14:textId="77777777" w:rsidR="00342347" w:rsidRDefault="00B9412F">
      <w:pPr>
        <w:pStyle w:val="Default"/>
        <w:ind w:right="-567"/>
        <w:jc w:val="right"/>
      </w:pPr>
      <w:r>
        <w:t>или наиме</w:t>
      </w:r>
      <w:r>
        <w:t xml:space="preserve">нование организации) </w:t>
      </w:r>
    </w:p>
    <w:p w14:paraId="548EB857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0242B53B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542F40D2" w14:textId="77777777" w:rsidR="00342347" w:rsidRDefault="00B9412F">
      <w:pPr>
        <w:pStyle w:val="Default"/>
        <w:ind w:right="-567"/>
        <w:jc w:val="right"/>
      </w:pPr>
      <w:r>
        <w:t xml:space="preserve">В лице представителя: </w:t>
      </w:r>
    </w:p>
    <w:p w14:paraId="33D68E76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49240B00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06C6D971" w14:textId="77777777" w:rsidR="00342347" w:rsidRDefault="00B9412F">
      <w:pPr>
        <w:pStyle w:val="Default"/>
        <w:ind w:right="-567"/>
        <w:jc w:val="right"/>
      </w:pPr>
      <w:r>
        <w:t xml:space="preserve">Действующего (щей) на основании: </w:t>
      </w:r>
    </w:p>
    <w:p w14:paraId="159080BF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63A7D7CE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390EF16C" w14:textId="77777777" w:rsidR="00342347" w:rsidRDefault="00B9412F">
      <w:pPr>
        <w:pStyle w:val="Default"/>
        <w:ind w:right="-567"/>
        <w:jc w:val="right"/>
      </w:pPr>
      <w:r>
        <w:t xml:space="preserve">Телефон: ______________________ </w:t>
      </w:r>
    </w:p>
    <w:p w14:paraId="0D50922E" w14:textId="77777777" w:rsidR="00342347" w:rsidRDefault="00B9412F">
      <w:pPr>
        <w:pStyle w:val="Default"/>
        <w:ind w:right="-567"/>
        <w:jc w:val="right"/>
      </w:pPr>
      <w:r>
        <w:t xml:space="preserve">E-mail: ______________________ </w:t>
      </w:r>
    </w:p>
    <w:p w14:paraId="6704AF4C" w14:textId="77777777" w:rsidR="00342347" w:rsidRDefault="00B9412F">
      <w:pPr>
        <w:pStyle w:val="Default"/>
        <w:ind w:right="-567"/>
        <w:jc w:val="right"/>
      </w:pPr>
      <w:r>
        <w:t xml:space="preserve">Почтовый адрес: </w:t>
      </w:r>
    </w:p>
    <w:p w14:paraId="39C5E67A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7827B76D" w14:textId="77777777" w:rsidR="00342347" w:rsidRDefault="00B9412F">
      <w:pPr>
        <w:pStyle w:val="Default"/>
        <w:ind w:right="-567"/>
        <w:jc w:val="right"/>
      </w:pPr>
      <w:r>
        <w:t xml:space="preserve">_____________________________________ </w:t>
      </w:r>
    </w:p>
    <w:p w14:paraId="26B4BA06" w14:textId="77777777" w:rsidR="00342347" w:rsidRDefault="00B9412F">
      <w:pPr>
        <w:pStyle w:val="Default"/>
        <w:ind w:right="-567"/>
        <w:jc w:val="center"/>
      </w:pPr>
      <w:r>
        <w:t>ЗАЯВЛЕНИЕ</w:t>
      </w:r>
    </w:p>
    <w:p w14:paraId="7E514188" w14:textId="77777777" w:rsidR="00342347" w:rsidRDefault="00B9412F">
      <w:pPr>
        <w:pStyle w:val="Default"/>
        <w:ind w:right="-567"/>
        <w:jc w:val="center"/>
        <w:rPr>
          <w:sz w:val="20"/>
          <w:szCs w:val="20"/>
        </w:rPr>
      </w:pPr>
      <w:r>
        <w:rPr>
          <w:sz w:val="20"/>
          <w:szCs w:val="20"/>
        </w:rPr>
        <w:t>О выдаче</w:t>
      </w:r>
      <w:r>
        <w:rPr>
          <w:sz w:val="20"/>
          <w:szCs w:val="20"/>
        </w:rPr>
        <w:t xml:space="preserve"> разрешения на использование земельили земельных участков без предоставления</w:t>
      </w:r>
    </w:p>
    <w:p w14:paraId="0E4BF7F1" w14:textId="77777777" w:rsidR="00342347" w:rsidRDefault="00B9412F">
      <w:pPr>
        <w:pStyle w:val="Default"/>
        <w:ind w:right="-567"/>
        <w:jc w:val="center"/>
        <w:rPr>
          <w:sz w:val="20"/>
          <w:szCs w:val="20"/>
        </w:rPr>
      </w:pPr>
      <w:r>
        <w:rPr>
          <w:sz w:val="20"/>
          <w:szCs w:val="20"/>
        </w:rPr>
        <w:t>земельных участков и установления сервитута</w:t>
      </w:r>
    </w:p>
    <w:p w14:paraId="1373A402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Для проведения работ по </w:t>
      </w:r>
    </w:p>
    <w:p w14:paraId="566790D4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</w:t>
      </w:r>
    </w:p>
    <w:p w14:paraId="5E2C0661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(указывается цель использования земельного участка в соответствии</w:t>
      </w:r>
    </w:p>
    <w:p w14:paraId="59FDB09F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с </w:t>
      </w:r>
      <w:hyperlink r:id="rId29">
        <w:r>
          <w:rPr>
            <w:rFonts w:ascii="Liberation Serif" w:hAnsi="Liberation Serif" w:cs="Times New Roman"/>
            <w:sz w:val="24"/>
            <w:szCs w:val="24"/>
          </w:rPr>
          <w:t>пунктом 1 ст. 39.34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Земельного кодекса РФ)</w:t>
      </w:r>
    </w:p>
    <w:p w14:paraId="746DA77D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 основании </w:t>
      </w:r>
      <w:hyperlink r:id="rId30">
        <w:r>
          <w:rPr>
            <w:rFonts w:ascii="Liberation Serif" w:hAnsi="Liberation Serif" w:cs="Times New Roman"/>
            <w:sz w:val="24"/>
            <w:szCs w:val="24"/>
          </w:rPr>
          <w:t>статьи 39.34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Земельного кодекса РФ, </w:t>
      </w:r>
      <w:hyperlink r:id="rId31">
        <w:r>
          <w:rPr>
            <w:rFonts w:ascii="Liberation Serif" w:hAnsi="Liberation Serif" w:cs="Times New Roman"/>
            <w:sz w:val="24"/>
            <w:szCs w:val="24"/>
          </w:rPr>
          <w:t>Правил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выдачи разрешения на использование зем</w:t>
      </w:r>
      <w:r>
        <w:rPr>
          <w:rFonts w:ascii="Liberation Serif" w:hAnsi="Liberation Serif" w:cs="Times New Roman"/>
          <w:sz w:val="24"/>
          <w:szCs w:val="24"/>
        </w:rPr>
        <w:t>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прошу выдать разрешение на использование</w:t>
      </w:r>
    </w:p>
    <w:p w14:paraId="2DBF5D8C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14:paraId="21749682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 xml:space="preserve"> (указать: земель, земельного участка или части земельного участка)</w:t>
      </w:r>
    </w:p>
    <w:p w14:paraId="10BEBA1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площадью ______________ кв. м, кадастровый номер 66:52:__________________________,</w:t>
      </w:r>
    </w:p>
    <w:p w14:paraId="7FF6CFE9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(в случае использования всего земельного участка или его части)</w:t>
      </w:r>
    </w:p>
    <w:p w14:paraId="3A9314A2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</w:t>
      </w: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</w:t>
      </w:r>
    </w:p>
    <w:p w14:paraId="378B4F69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(указать координаты характерных точек границ территории, если</w:t>
      </w:r>
    </w:p>
    <w:p w14:paraId="767250B3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_______________________________________________________________________________</w:t>
      </w:r>
    </w:p>
    <w:p w14:paraId="1A8ECFE7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предполагается использование земель</w:t>
      </w:r>
      <w:r>
        <w:rPr>
          <w:rFonts w:ascii="Liberation Serif" w:hAnsi="Liberation Serif" w:cs="Times New Roman"/>
          <w:sz w:val="24"/>
          <w:szCs w:val="24"/>
        </w:rPr>
        <w:t xml:space="preserve"> или части земельного участка)</w:t>
      </w:r>
    </w:p>
    <w:p w14:paraId="73CA818B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расположенного по адресу: ______________________________________________________</w:t>
      </w:r>
    </w:p>
    <w:p w14:paraId="3AD8AD47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 целях _______________________________________________________________________</w:t>
      </w:r>
    </w:p>
    <w:p w14:paraId="257C5955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срок ________________________________________________________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</w:t>
      </w:r>
    </w:p>
    <w:p w14:paraId="2E7BD1D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Надлежащее выполнение предусмотренных </w:t>
      </w:r>
      <w:hyperlink r:id="rId32">
        <w:r>
          <w:rPr>
            <w:rFonts w:ascii="Liberation Serif" w:hAnsi="Liberation Serif" w:cs="Times New Roman"/>
            <w:sz w:val="24"/>
            <w:szCs w:val="24"/>
          </w:rPr>
          <w:t>статьей 39.35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Земельного кодекса</w:t>
      </w:r>
    </w:p>
    <w:p w14:paraId="5F2F1022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Российской Федерации обязанностей гарантирую.</w:t>
      </w:r>
    </w:p>
    <w:p w14:paraId="2B8AC411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 меня о результате предоставления муниципальной</w:t>
      </w:r>
    </w:p>
    <w:p w14:paraId="0590803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услуги (подчеркнуть выбранный вариант):</w:t>
      </w:r>
    </w:p>
    <w:p w14:paraId="1394899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почтовым отправлением по адресу: _________________________________</w:t>
      </w:r>
    </w:p>
    <w:p w14:paraId="447023A0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по телефону: 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</w:p>
    <w:p w14:paraId="1D1397E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по электронной почте: _______________________________________</w:t>
      </w:r>
    </w:p>
    <w:p w14:paraId="13B84108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В соответствии с Федеральным </w:t>
      </w:r>
      <w:hyperlink r:id="rId33">
        <w:r>
          <w:rPr>
            <w:rFonts w:ascii="Liberation Serif" w:hAnsi="Liberation Serif" w:cs="Times New Roman"/>
            <w:sz w:val="24"/>
            <w:szCs w:val="24"/>
          </w:rPr>
          <w:t>законом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от 27.07.2006 N 152-ФЗ "О</w:t>
      </w:r>
    </w:p>
    <w:p w14:paraId="1EA392E5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персональных данных" даю согласие на обработку (сбор, систематизацию, накоплен</w:t>
      </w:r>
      <w:r>
        <w:rPr>
          <w:rFonts w:ascii="Liberation Serif" w:hAnsi="Liberation Serif" w:cs="Times New Roman"/>
          <w:sz w:val="24"/>
          <w:szCs w:val="24"/>
        </w:rPr>
        <w:t>ие, хранение, уточнение, использование, распространение, в том числе передачу, обезличивание, блокирование, уничтожение) сведений, указанных в настоящем заявлении и прилагаемых к нему документах.</w:t>
      </w:r>
    </w:p>
    <w:p w14:paraId="04471D82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Согласие действует в течение одного года со дня подписания </w:t>
      </w:r>
      <w:r>
        <w:rPr>
          <w:rFonts w:ascii="Liberation Serif" w:hAnsi="Liberation Serif" w:cs="Times New Roman"/>
          <w:sz w:val="24"/>
          <w:szCs w:val="24"/>
        </w:rPr>
        <w:t>настоящего</w:t>
      </w:r>
    </w:p>
    <w:p w14:paraId="3743AE30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заявления. Мне разъяснено, что данное согласие может быть отозвано мною в письменной форме.</w:t>
      </w:r>
    </w:p>
    <w:p w14:paraId="3A7E367D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Я, __________________________________________________________________</w:t>
      </w:r>
    </w:p>
    <w:p w14:paraId="16FD2517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(Ф.И.О.)</w:t>
      </w:r>
    </w:p>
    <w:p w14:paraId="0884A85E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свое согласие на обработку своих персональных данных.</w:t>
      </w:r>
    </w:p>
    <w:p w14:paraId="643BDCC9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Мне разъяснен</w:t>
      </w:r>
      <w:r>
        <w:rPr>
          <w:rFonts w:ascii="Liberation Serif" w:hAnsi="Liberation Serif" w:cs="Times New Roman"/>
          <w:sz w:val="24"/>
          <w:szCs w:val="24"/>
        </w:rPr>
        <w:t xml:space="preserve">о, что в соответствии с Федеральным </w:t>
      </w:r>
      <w:hyperlink r:id="rId34">
        <w:r>
          <w:rPr>
            <w:rFonts w:ascii="Liberation Serif" w:hAnsi="Liberation Serif" w:cs="Times New Roman"/>
            <w:sz w:val="24"/>
            <w:szCs w:val="24"/>
          </w:rPr>
          <w:t>законом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от 27.07.2010</w:t>
      </w:r>
    </w:p>
    <w:p w14:paraId="67920586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N 210-ФЗ "О предоставлении государственных и муницип</w:t>
      </w:r>
      <w:r>
        <w:rPr>
          <w:rFonts w:ascii="Liberation Serif" w:hAnsi="Liberation Serif" w:cs="Times New Roman"/>
          <w:sz w:val="24"/>
          <w:szCs w:val="24"/>
        </w:rPr>
        <w:t xml:space="preserve">альных услуг" документы, указанные в </w:t>
      </w:r>
      <w:hyperlink w:anchor="P499">
        <w:r>
          <w:rPr>
            <w:rFonts w:ascii="Liberation Serif" w:hAnsi="Liberation Serif" w:cs="Times New Roman"/>
            <w:sz w:val="24"/>
            <w:szCs w:val="24"/>
          </w:rPr>
          <w:t>пунктах 3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hyperlink w:anchor="P501">
        <w:r>
          <w:rPr>
            <w:rFonts w:ascii="Liberation Serif" w:hAnsi="Liberation Serif" w:cs="Times New Roman"/>
            <w:sz w:val="24"/>
            <w:szCs w:val="24"/>
          </w:rPr>
          <w:t>4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hyperlink w:anchor="P503">
        <w:r>
          <w:rPr>
            <w:rFonts w:ascii="Liberation Serif" w:hAnsi="Liberation Serif" w:cs="Times New Roman"/>
            <w:sz w:val="24"/>
            <w:szCs w:val="24"/>
          </w:rPr>
          <w:t>5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не обязательны для п</w:t>
      </w:r>
      <w:r>
        <w:rPr>
          <w:rFonts w:ascii="Liberation Serif" w:hAnsi="Liberation Serif" w:cs="Times New Roman"/>
          <w:sz w:val="24"/>
          <w:szCs w:val="24"/>
        </w:rPr>
        <w:t>редставления и могут быть получены Управлением самостоятельно. Документы приобщаются мною по собственной инициативе.</w:t>
      </w:r>
    </w:p>
    <w:p w14:paraId="67EAE535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К заявлению прилагаются следующие документы:</w:t>
      </w:r>
    </w:p>
    <w:p w14:paraId="396801F0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 кадастровая выписка о земельном участке или кадастровый паспорт земельного участка;</w:t>
      </w:r>
    </w:p>
    <w:p w14:paraId="661F2C4D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bookmarkStart w:id="13" w:name="P501"/>
      <w:bookmarkEnd w:id="13"/>
      <w:r>
        <w:rPr>
          <w:rFonts w:ascii="Liberation Serif" w:hAnsi="Liberation Serif" w:cs="Times New Roman"/>
          <w:sz w:val="24"/>
          <w:szCs w:val="24"/>
        </w:rPr>
        <w:t xml:space="preserve"> 4) вы</w:t>
      </w:r>
      <w:r>
        <w:rPr>
          <w:rFonts w:ascii="Liberation Serif" w:hAnsi="Liberation Serif" w:cs="Times New Roman"/>
          <w:sz w:val="24"/>
          <w:szCs w:val="24"/>
        </w:rPr>
        <w:t>писка из Единого государственного реестра прав на недвижимое имущество и сделок с ним;</w:t>
      </w:r>
    </w:p>
    <w:p w14:paraId="54F37730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bookmarkStart w:id="14" w:name="P503"/>
      <w:bookmarkEnd w:id="14"/>
      <w:r>
        <w:rPr>
          <w:rFonts w:ascii="Liberation Serif" w:hAnsi="Liberation Serif" w:cs="Times New Roman"/>
          <w:sz w:val="24"/>
          <w:szCs w:val="24"/>
        </w:rPr>
        <w:t xml:space="preserve"> 5) копия лицензии, удостоверяющей право проведения работ по геологическому изучению недр;</w:t>
      </w:r>
    </w:p>
    <w:p w14:paraId="1B3057E3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6) иные документы, подтверждающие основания для использования земель или земе</w:t>
      </w:r>
      <w:r>
        <w:rPr>
          <w:rFonts w:ascii="Liberation Serif" w:hAnsi="Liberation Serif" w:cs="Times New Roman"/>
          <w:sz w:val="24"/>
          <w:szCs w:val="24"/>
        </w:rPr>
        <w:t xml:space="preserve">льного участка в целях, предусмотренных </w:t>
      </w:r>
      <w:hyperlink r:id="rId35">
        <w:r>
          <w:rPr>
            <w:rFonts w:ascii="Liberation Serif" w:hAnsi="Liberation Serif" w:cs="Times New Roman"/>
            <w:sz w:val="24"/>
            <w:szCs w:val="24"/>
          </w:rPr>
          <w:t>пунктом 1 статьи 39.34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 Земельного кодекса Российской </w:t>
      </w:r>
      <w:r>
        <w:rPr>
          <w:rFonts w:ascii="Liberation Serif" w:hAnsi="Liberation Serif" w:cs="Times New Roman"/>
          <w:sz w:val="24"/>
          <w:szCs w:val="24"/>
        </w:rPr>
        <w:t>Федерации.</w:t>
      </w:r>
    </w:p>
    <w:p w14:paraId="28A86513" w14:textId="77777777" w:rsidR="00342347" w:rsidRDefault="00342347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14:paraId="5F3A59ED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Заявитель __________________ _______________ ______________________________</w:t>
      </w:r>
    </w:p>
    <w:p w14:paraId="5C98B2A3" w14:textId="77777777" w:rsidR="00342347" w:rsidRDefault="00B9412F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(должность) (подпись) (расшифровка подписи)</w:t>
      </w:r>
    </w:p>
    <w:p w14:paraId="6909F360" w14:textId="77777777" w:rsidR="00342347" w:rsidRDefault="00342347">
      <w:pPr>
        <w:pStyle w:val="ConsPlusNormal"/>
        <w:ind w:firstLine="540"/>
        <w:jc w:val="both"/>
        <w:rPr>
          <w:rFonts w:ascii="Liberation Serif" w:hAnsi="Liberation Serif"/>
          <w:szCs w:val="24"/>
        </w:rPr>
      </w:pPr>
    </w:p>
    <w:p w14:paraId="3DCA93C0" w14:textId="77777777" w:rsidR="00342347" w:rsidRDefault="00342347">
      <w:pPr>
        <w:pStyle w:val="Default"/>
        <w:ind w:right="-567"/>
        <w:jc w:val="both"/>
        <w:rPr>
          <w:b/>
        </w:rPr>
      </w:pPr>
    </w:p>
    <w:sectPr w:rsidR="00342347">
      <w:headerReference w:type="even" r:id="rId36"/>
      <w:headerReference w:type="default" r:id="rId37"/>
      <w:pgSz w:w="11906" w:h="16838"/>
      <w:pgMar w:top="992" w:right="1133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01F6" w14:textId="77777777" w:rsidR="00000000" w:rsidRDefault="00B9412F">
      <w:r>
        <w:separator/>
      </w:r>
    </w:p>
  </w:endnote>
  <w:endnote w:type="continuationSeparator" w:id="0">
    <w:p w14:paraId="430F3AC5" w14:textId="77777777" w:rsidR="00000000" w:rsidRDefault="00B9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D191" w14:textId="77777777" w:rsidR="00000000" w:rsidRDefault="00B9412F">
      <w:r>
        <w:separator/>
      </w:r>
    </w:p>
  </w:footnote>
  <w:footnote w:type="continuationSeparator" w:id="0">
    <w:p w14:paraId="4D703767" w14:textId="77777777" w:rsidR="00000000" w:rsidRDefault="00B9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7BB1" w14:textId="77777777" w:rsidR="00342347" w:rsidRDefault="00B9412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B6AE307" wp14:editId="4E9476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37663A" w14:textId="77777777" w:rsidR="00342347" w:rsidRDefault="00B9412F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275A" w14:textId="77777777" w:rsidR="00342347" w:rsidRDefault="00B9412F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69" behindDoc="0" locked="0" layoutInCell="0" allowOverlap="1" wp14:anchorId="30923F1A" wp14:editId="758B89EE">
              <wp:simplePos x="0" y="0"/>
              <wp:positionH relativeFrom="page">
                <wp:posOffset>3791585</wp:posOffset>
              </wp:positionH>
              <wp:positionV relativeFrom="paragraph">
                <wp:posOffset>-16510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FC7D00" w14:textId="77777777" w:rsidR="00342347" w:rsidRDefault="00B9412F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rect id="shape_0" ID="Врезка2" path="m0,0l-2147483645,0l-2147483645,-2147483646l0,-2147483646xe" stroked="f" o:allowincell="f" style="position:absolute;margin-left:298.55pt;margin-top:-1.3pt;width:100.1pt;height:15.9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9"/>
                      <w:rPr>
                        <w:rStyle w:val="Pagenumber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rFonts w:cs="Liberation Serif" w:ascii="Liberation Serif" w:hAnsi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t>35</w:t>
                    </w:r>
                    <w:r>
                      <w:rPr>
                        <w:rStyle w:val="Pagenumber"/>
                        <w:sz w:val="28"/>
                        <w:szCs w:val="28"/>
                        <w:rFonts w:cs="Liberation Serif" w:ascii="Liberation Serif" w:hAnsi="Liberation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7278"/>
    <w:multiLevelType w:val="multilevel"/>
    <w:tmpl w:val="8F7852A8"/>
    <w:lvl w:ilvl="0">
      <w:start w:val="1"/>
      <w:numFmt w:val="decimal"/>
      <w:lvlText w:val="%1."/>
      <w:lvlJc w:val="left"/>
      <w:pPr>
        <w:tabs>
          <w:tab w:val="num" w:pos="0"/>
        </w:tabs>
        <w:ind w:left="1050" w:hanging="76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1" w15:restartNumberingAfterBreak="0">
    <w:nsid w:val="2BEA716F"/>
    <w:multiLevelType w:val="multilevel"/>
    <w:tmpl w:val="034CE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AD1F25"/>
    <w:multiLevelType w:val="multilevel"/>
    <w:tmpl w:val="19AE785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129931917">
    <w:abstractNumId w:val="2"/>
  </w:num>
  <w:num w:numId="2" w16cid:durableId="1802533698">
    <w:abstractNumId w:val="0"/>
  </w:num>
  <w:num w:numId="3" w16cid:durableId="40110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47"/>
    <w:rsid w:val="00342347"/>
    <w:rsid w:val="00B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BF4A"/>
  <w15:docId w15:val="{5900C519-5E46-4A55-87F7-8019069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9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a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qFormat/>
    <w:rsid w:val="0037076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CD0DEE"/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fb">
    <w:name w:val="Block Text"/>
    <w:basedOn w:val="a"/>
    <w:qFormat/>
    <w:rsid w:val="00CF347D"/>
    <w:pPr>
      <w:ind w:left="142" w:right="452"/>
      <w:jc w:val="both"/>
    </w:pPr>
    <w:rPr>
      <w:szCs w:val="20"/>
    </w:rPr>
  </w:style>
  <w:style w:type="paragraph" w:customStyle="1" w:styleId="afc">
    <w:name w:val="Содержимое врезки"/>
    <w:basedOn w:val="a"/>
    <w:qFormat/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5A0EE41817B2FB2C3BB28C0B1B3D33B194E75B9F83C98FDD95781B76D82E29919696F7B376462BDM5v5E" TargetMode="External"/><Relationship Id="rId18" Type="http://schemas.openxmlformats.org/officeDocument/2006/relationships/hyperlink" Target="consultantplus://offline/ref=D94C44FEF6FB84730BEC3C4F7910D96F5F789AD93C74E8C3CD93327F0D1ACA098D0E5EA3CC0FO1cDG" TargetMode="External"/><Relationship Id="rId26" Type="http://schemas.openxmlformats.org/officeDocument/2006/relationships/hyperlink" Target="http://mfc66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4C44FEF6FB84730BEC3C4F7910D96F5F789AD93C74E8C3CD93327F0D1ACA098D0E5EA3CC0FO1cDG" TargetMode="External"/><Relationship Id="rId34" Type="http://schemas.openxmlformats.org/officeDocument/2006/relationships/hyperlink" Target="consultantplus://offline/ref=D94C44FEF6FB84730BEC3C4F7910D96F5F7899DC3C75E8C3CD93327F0DO1c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0EE41817B2FB2C3BB28C0B1B3D33B194E75B9F83C98FDD95781B76D82E29919696F7B376463B5M5v6E" TargetMode="External"/><Relationship Id="rId17" Type="http://schemas.openxmlformats.org/officeDocument/2006/relationships/hyperlink" Target="consultantplus://offline/ref=D94C44FEF6FB84730BEC3C4F7910D96F5F789AD93C74E8C3CD93327F0D1ACA098D0E5EA3CC0FO1cDG" TargetMode="External"/><Relationship Id="rId25" Type="http://schemas.openxmlformats.org/officeDocument/2006/relationships/hyperlink" Target="consultantplus://offline/ref=C3725B4BEF4958137469CEB10F5BB9720FC952F134BF89D0871B02AD5DF5D5A262417D2EpEy1I" TargetMode="External"/><Relationship Id="rId33" Type="http://schemas.openxmlformats.org/officeDocument/2006/relationships/hyperlink" Target="consultantplus://offline/ref=D94C44FEF6FB84730BEC3C4F7910D96F5F7695DB3A78E8C3CD93327F0DO1cA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4C44FEF6FB84730BEC3C4F7910D96F5F789ADA3D70E8C3CD93327F0DO1cAG" TargetMode="External"/><Relationship Id="rId20" Type="http://schemas.openxmlformats.org/officeDocument/2006/relationships/hyperlink" Target="consultantplus://offline/ref=D94C44FEF6FB84730BEC3C4F7910D96F5F7899DC3C75E8C3CD93327F0DO1cAG" TargetMode="External"/><Relationship Id="rId29" Type="http://schemas.openxmlformats.org/officeDocument/2006/relationships/hyperlink" Target="consultantplus://offline/ref=D94C44FEF6FB84730BEC3C4F7910D96F5F789AD93C74E8C3CD93327F0D1ACA098D0E5EA3CC0FO1c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2E6FF94D1DAB37EE1C9D36B1422ACE50C03A95318A193AEF7CC1A99242oBG" TargetMode="External"/><Relationship Id="rId24" Type="http://schemas.openxmlformats.org/officeDocument/2006/relationships/hyperlink" Target="consultantplus://offline/ref=C3725B4BEF4958137469CEB10F5BB9720FC952F134BF89D0871B02AD5DF5D5A262417D2EpEy1I" TargetMode="External"/><Relationship Id="rId32" Type="http://schemas.openxmlformats.org/officeDocument/2006/relationships/hyperlink" Target="consultantplus://offline/ref=D94C44FEF6FB84730BEC3C4F7910D96F5F789AD93C74E8C3CD93327F0D1ACA098D0E5EA3CC0EO1c8G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4C44FEF6FB84730BEC3C4F7910D96F5F789AD93C74E8C3CD93327F0D1ACA098D0E5EA3CC0FO1cDG" TargetMode="External"/><Relationship Id="rId23" Type="http://schemas.openxmlformats.org/officeDocument/2006/relationships/hyperlink" Target="consultantplus://offline/ref=C3725B4BEF4958137469CEB10F5BB9720FC952F134BF89D0871B02AD5DF5D5A262417D2EpEy1I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192E6FF94D1DAB37EE1C9D36B1422ACE50C03B913C8B193AEF7CC1A99242oBG" TargetMode="External"/><Relationship Id="rId19" Type="http://schemas.openxmlformats.org/officeDocument/2006/relationships/hyperlink" Target="consultantplus://offline/ref=D94C44FEF6FB84730BEC3C4F7910D96F5F789CDB3E72E8C3CD93327F0DO1cAG" TargetMode="External"/><Relationship Id="rId31" Type="http://schemas.openxmlformats.org/officeDocument/2006/relationships/hyperlink" Target="consultantplus://offline/ref=D94C44FEF6FB84730BEC3C4F7910D96F5F769CD83777E8C3CD93327F0D1ACA098D0E5EA3CC0719D0O3c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2E6FF94D1DAB37EE1C9D36B1422ACE50C03B913581193AEF7CC1A99242oBG" TargetMode="External"/><Relationship Id="rId14" Type="http://schemas.openxmlformats.org/officeDocument/2006/relationships/hyperlink" Target="https://go-kruf.midural.ru/article/show/id/173" TargetMode="External"/><Relationship Id="rId22" Type="http://schemas.openxmlformats.org/officeDocument/2006/relationships/hyperlink" Target="consultantplus://offline/ref=D94C44FEF6FB84730BEC3C4F7910D96F5F789ADA3D70E8C3CD93327F0DO1cAG" TargetMode="External"/><Relationship Id="rId27" Type="http://schemas.openxmlformats.org/officeDocument/2006/relationships/hyperlink" Target="http://dis.midural.ru/" TargetMode="External"/><Relationship Id="rId30" Type="http://schemas.openxmlformats.org/officeDocument/2006/relationships/hyperlink" Target="consultantplus://offline/ref=D94C44FEF6FB84730BEC3C4F7910D96F5F789AD93C74E8C3CD93327F0D1ACA098D0E5EA3CC0FO1cAG" TargetMode="External"/><Relationship Id="rId35" Type="http://schemas.openxmlformats.org/officeDocument/2006/relationships/hyperlink" Target="consultantplus://offline/ref=D94C44FEF6FB84730BEC3C4F7910D96F5F789AD93C74E8C3CD93327F0D1ACA098D0E5EA3CC0FO1c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2126-1B09-4763-936A-DB8D09A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35</Pages>
  <Words>13775</Words>
  <Characters>78524</Characters>
  <Application>Microsoft Office Word</Application>
  <DocSecurity>0</DocSecurity>
  <Lines>654</Lines>
  <Paragraphs>184</Paragraphs>
  <ScaleCrop>false</ScaleCrop>
  <Company/>
  <LinksUpToDate>false</LinksUpToDate>
  <CharactersWithSpaces>92115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IT</cp:lastModifiedBy>
  <cp:revision>17</cp:revision>
  <cp:lastPrinted>2022-12-30T09:30:00Z</cp:lastPrinted>
  <dcterms:created xsi:type="dcterms:W3CDTF">2020-06-23T12:36:00Z</dcterms:created>
  <dcterms:modified xsi:type="dcterms:W3CDTF">2023-01-10T12:35:00Z</dcterms:modified>
  <dc:language>ru-RU</dc:language>
</cp:coreProperties>
</file>