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1A0" w14:textId="77777777" w:rsidR="00D43194" w:rsidRDefault="00D43194" w:rsidP="00D4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64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411311E" wp14:editId="22960B97">
            <wp:extent cx="438150" cy="561975"/>
            <wp:effectExtent l="0" t="0" r="0" b="9525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B279" w14:textId="77777777" w:rsidR="00D43194" w:rsidRDefault="00D43194" w:rsidP="00D4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97A0A" w14:textId="77777777" w:rsidR="00D43194" w:rsidRPr="00D616F6" w:rsidRDefault="00D43194" w:rsidP="00D4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165BA04F" w14:textId="77777777" w:rsidR="00D43194" w:rsidRPr="00D616F6" w:rsidRDefault="00D43194" w:rsidP="00D4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</w:rPr>
      </w:pPr>
    </w:p>
    <w:p w14:paraId="5421C5E6" w14:textId="77777777" w:rsidR="00D43194" w:rsidRPr="00D616F6" w:rsidRDefault="00D43194" w:rsidP="00D4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D616F6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2EB1E22C" w14:textId="77777777" w:rsidR="00D43194" w:rsidRPr="00912401" w:rsidRDefault="00D43194" w:rsidP="00D4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3E6EC0" w14:textId="77777777" w:rsidR="00D43194" w:rsidRDefault="00D43194" w:rsidP="00D4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BA180" w14:textId="77777777" w:rsidR="00D43194" w:rsidRPr="0021164B" w:rsidRDefault="00BF2CEF" w:rsidP="00D4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</w:t>
      </w:r>
      <w:r w:rsidR="00D43194">
        <w:rPr>
          <w:rFonts w:ascii="Times New Roman" w:hAnsi="Times New Roman" w:cs="Times New Roman"/>
          <w:sz w:val="28"/>
          <w:szCs w:val="28"/>
        </w:rPr>
        <w:t>2023</w:t>
      </w:r>
      <w:r w:rsidR="00D43194" w:rsidRPr="0021164B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D43194" w:rsidRPr="0021164B">
        <w:rPr>
          <w:rFonts w:ascii="Times New Roman" w:hAnsi="Times New Roman" w:cs="Times New Roman"/>
          <w:sz w:val="28"/>
          <w:szCs w:val="28"/>
        </w:rPr>
        <w:tab/>
      </w:r>
      <w:r w:rsidR="00D43194" w:rsidRPr="0021164B">
        <w:rPr>
          <w:rFonts w:ascii="Times New Roman" w:hAnsi="Times New Roman" w:cs="Times New Roman"/>
          <w:sz w:val="28"/>
          <w:szCs w:val="28"/>
        </w:rPr>
        <w:tab/>
      </w:r>
      <w:r w:rsidR="00D43194" w:rsidRPr="0021164B">
        <w:rPr>
          <w:rFonts w:ascii="Times New Roman" w:hAnsi="Times New Roman" w:cs="Times New Roman"/>
          <w:sz w:val="28"/>
          <w:szCs w:val="28"/>
        </w:rPr>
        <w:tab/>
      </w:r>
      <w:r w:rsidR="00D43194" w:rsidRPr="0021164B">
        <w:rPr>
          <w:rFonts w:ascii="Times New Roman" w:hAnsi="Times New Roman" w:cs="Times New Roman"/>
          <w:sz w:val="28"/>
          <w:szCs w:val="28"/>
        </w:rPr>
        <w:tab/>
      </w:r>
      <w:r w:rsidR="00D43194" w:rsidRPr="0021164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3194" w:rsidRPr="002116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405</w:t>
      </w:r>
    </w:p>
    <w:p w14:paraId="03DF9F1E" w14:textId="77777777" w:rsidR="00D43194" w:rsidRPr="0021164B" w:rsidRDefault="00D43194" w:rsidP="00D4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7FFDD" w14:textId="77777777" w:rsidR="00D43194" w:rsidRPr="0021164B" w:rsidRDefault="00D43194" w:rsidP="00D4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г. Красноуфимск</w:t>
      </w:r>
    </w:p>
    <w:p w14:paraId="434FA371" w14:textId="77777777" w:rsidR="00D43194" w:rsidRPr="0021164B" w:rsidRDefault="00D43194" w:rsidP="00D43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3DFDF1" w14:textId="77777777" w:rsidR="00D43194" w:rsidRPr="0021164B" w:rsidRDefault="00D43194" w:rsidP="00D43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 регламента </w:t>
      </w:r>
    </w:p>
    <w:p w14:paraId="2243E2DD" w14:textId="77777777" w:rsidR="00D43194" w:rsidRPr="00E117C7" w:rsidRDefault="00D43194" w:rsidP="00D43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C7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 </w:t>
      </w:r>
    </w:p>
    <w:p w14:paraId="216309BC" w14:textId="77777777" w:rsidR="00D43194" w:rsidRPr="00E117C7" w:rsidRDefault="00D43194" w:rsidP="00D43194">
      <w:pPr>
        <w:autoSpaceDE w:val="0"/>
        <w:autoSpaceDN w:val="0"/>
        <w:adjustRightInd w:val="0"/>
        <w:spacing w:after="0" w:line="240" w:lineRule="auto"/>
        <w:jc w:val="center"/>
        <w:rPr>
          <w:rFonts w:ascii="Liberition" w:hAnsi="Liberition" w:cs="Calibri"/>
          <w:b/>
          <w:bCs/>
          <w:color w:val="000000"/>
          <w:sz w:val="28"/>
          <w:szCs w:val="28"/>
        </w:rPr>
      </w:pPr>
      <w:r w:rsidRPr="00E117C7">
        <w:rPr>
          <w:rFonts w:ascii="Times New Roman" w:hAnsi="Times New Roman" w:cs="Times New Roman"/>
          <w:b/>
          <w:sz w:val="28"/>
          <w:szCs w:val="28"/>
        </w:rPr>
        <w:t>«</w:t>
      </w:r>
      <w:r w:rsidRPr="00E117C7">
        <w:rPr>
          <w:rFonts w:ascii="Times New Roman" w:hAnsi="Times New Roman" w:cs="Times New Roman"/>
          <w:b/>
          <w:b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E11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6F7935C7" w14:textId="77777777" w:rsidR="00D43194" w:rsidRPr="0021164B" w:rsidRDefault="00D43194" w:rsidP="00D4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1143F" w14:textId="77777777" w:rsidR="00D43194" w:rsidRPr="0021164B" w:rsidRDefault="00D43194" w:rsidP="00D43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В целях  реализации Федерального закона от 27 июля 2010 года № 210-ФЗ «Об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17.12.2009 г. № 1993-р «Об утверждении сводного перечня первоочередных государственных и муниципальных услуг, предос</w:t>
      </w:r>
      <w:r>
        <w:rPr>
          <w:rFonts w:ascii="Times New Roman" w:hAnsi="Times New Roman" w:cs="Times New Roman"/>
          <w:sz w:val="28"/>
          <w:szCs w:val="28"/>
        </w:rPr>
        <w:t>тавляемых в электронном виде», Р</w:t>
      </w:r>
      <w:r w:rsidRPr="0021164B">
        <w:rPr>
          <w:rFonts w:ascii="Times New Roman" w:hAnsi="Times New Roman" w:cs="Times New Roman"/>
          <w:sz w:val="28"/>
          <w:szCs w:val="28"/>
        </w:rPr>
        <w:t>аспоряжения  Правительства Российской Федерации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Постановления Правительства РФ от 16.05.2011 г. № 373 «О разработке и  утверждении административных регламентов исполнения государственных функций и административных регламентов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государственных услуг», </w:t>
      </w:r>
      <w:r w:rsidRPr="0021164B">
        <w:rPr>
          <w:rFonts w:ascii="Times New Roman" w:hAnsi="Times New Roman" w:cs="Times New Roman"/>
          <w:sz w:val="28"/>
          <w:szCs w:val="28"/>
        </w:rPr>
        <w:t>для обеспечения государственных гарантий доступности и качества предоставления муниципальных услуг в сфере образования, руководствуясь ст. 28,</w:t>
      </w:r>
      <w:r>
        <w:rPr>
          <w:rFonts w:ascii="Times New Roman" w:hAnsi="Times New Roman" w:cs="Times New Roman"/>
          <w:sz w:val="28"/>
          <w:szCs w:val="28"/>
        </w:rPr>
        <w:t xml:space="preserve"> 35, </w:t>
      </w:r>
      <w:r w:rsidRPr="0021164B">
        <w:rPr>
          <w:rFonts w:ascii="Times New Roman" w:hAnsi="Times New Roman" w:cs="Times New Roman"/>
          <w:sz w:val="28"/>
          <w:szCs w:val="28"/>
        </w:rPr>
        <w:t>48 Устава городского округа Красноуфимск</w:t>
      </w:r>
    </w:p>
    <w:p w14:paraId="62427F97" w14:textId="77777777" w:rsidR="00D43194" w:rsidRPr="0021164B" w:rsidRDefault="00D43194" w:rsidP="00D431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5A15E" w14:textId="77777777" w:rsidR="00D43194" w:rsidRPr="0021164B" w:rsidRDefault="00D43194" w:rsidP="00D4319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6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AAC6100" w14:textId="77777777" w:rsidR="00D43194" w:rsidRPr="0021164B" w:rsidRDefault="00D43194" w:rsidP="00D431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20C47" w14:textId="77777777" w:rsidR="00D43194" w:rsidRPr="0021164B" w:rsidRDefault="00D43194" w:rsidP="00D43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1.  Утвердить административный регламент по предоставлению муниципальной услуги «</w:t>
      </w:r>
      <w:r w:rsidRPr="00363D53">
        <w:rPr>
          <w:rFonts w:ascii="Times New Roman" w:hAnsi="Times New Roman" w:cs="Times New Roman"/>
          <w:bCs/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 w:rsidRPr="00363D53">
        <w:rPr>
          <w:rFonts w:ascii="Times New Roman" w:hAnsi="Times New Roman" w:cs="Times New Roman"/>
          <w:sz w:val="28"/>
          <w:szCs w:val="28"/>
        </w:rPr>
        <w:t>»</w:t>
      </w:r>
      <w:r w:rsidRPr="0021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1164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1164B">
        <w:rPr>
          <w:rFonts w:ascii="Times New Roman" w:hAnsi="Times New Roman" w:cs="Times New Roman"/>
          <w:sz w:val="28"/>
          <w:szCs w:val="28"/>
        </w:rPr>
        <w:t>1).</w:t>
      </w:r>
    </w:p>
    <w:p w14:paraId="096DBA04" w14:textId="77777777" w:rsidR="00D43194" w:rsidRPr="0021164B" w:rsidRDefault="00D43194" w:rsidP="00D43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2.</w:t>
      </w:r>
      <w:r w:rsidRPr="00912401">
        <w:rPr>
          <w:rFonts w:ascii="Times New Roman" w:hAnsi="Times New Roman" w:cs="Times New Roman"/>
          <w:sz w:val="28"/>
          <w:szCs w:val="28"/>
        </w:rPr>
        <w:t xml:space="preserve"> </w:t>
      </w:r>
      <w:r w:rsidRPr="0066729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85E41A" w14:textId="77777777" w:rsidR="00D43194" w:rsidRPr="0021164B" w:rsidRDefault="00D43194" w:rsidP="00D43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законную силу со дня его опубликования.</w:t>
      </w:r>
    </w:p>
    <w:p w14:paraId="188C9035" w14:textId="77777777" w:rsidR="00D43194" w:rsidRPr="0021164B" w:rsidRDefault="00D43194" w:rsidP="00D43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4. Со дн</w:t>
      </w:r>
      <w:r>
        <w:rPr>
          <w:rFonts w:ascii="Times New Roman" w:hAnsi="Times New Roman" w:cs="Times New Roman"/>
          <w:sz w:val="28"/>
          <w:szCs w:val="28"/>
        </w:rPr>
        <w:t>я вступления в силу настоящего П</w:t>
      </w:r>
      <w:r w:rsidRPr="0021164B">
        <w:rPr>
          <w:rFonts w:ascii="Times New Roman" w:hAnsi="Times New Roman" w:cs="Times New Roman"/>
          <w:sz w:val="28"/>
          <w:szCs w:val="28"/>
        </w:rPr>
        <w:t xml:space="preserve">остановления признать утратившим силу Постановление главы городского округа Красноуфимск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21164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19.03.2021</w:t>
      </w:r>
      <w:r w:rsidRPr="0021164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21164B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21164B">
        <w:rPr>
          <w:rFonts w:ascii="Times New Roman" w:hAnsi="Times New Roman" w:cs="Times New Roman"/>
          <w:sz w:val="28"/>
          <w:szCs w:val="28"/>
        </w:rPr>
        <w:t xml:space="preserve"> 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учреждение» (с изменениями и дополнениями</w:t>
      </w:r>
      <w:r w:rsidRPr="0021164B">
        <w:rPr>
          <w:rFonts w:ascii="Times New Roman" w:hAnsi="Times New Roman" w:cs="Times New Roman"/>
          <w:sz w:val="28"/>
          <w:szCs w:val="28"/>
        </w:rPr>
        <w:t>).</w:t>
      </w:r>
    </w:p>
    <w:p w14:paraId="6384F27B" w14:textId="77777777" w:rsidR="00D43194" w:rsidRPr="005613B9" w:rsidRDefault="00D43194" w:rsidP="00D43194">
      <w:pPr>
        <w:widowControl w:val="0"/>
        <w:shd w:val="clear" w:color="auto" w:fill="FFFFFF"/>
        <w:tabs>
          <w:tab w:val="left" w:pos="99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 xml:space="preserve">5. </w:t>
      </w:r>
      <w:r w:rsidRPr="005613B9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возложить на заместителя Г</w:t>
      </w:r>
      <w:r w:rsidRPr="005613B9">
        <w:rPr>
          <w:rFonts w:ascii="Times New Roman" w:eastAsia="Times New Roman" w:hAnsi="Times New Roman" w:cs="Times New Roman"/>
          <w:sz w:val="28"/>
          <w:szCs w:val="28"/>
        </w:rPr>
        <w:t>лавы городского округа Красноуфимск по социальной политике Ю.С.Ладейщикова.</w:t>
      </w:r>
    </w:p>
    <w:p w14:paraId="7E573F7B" w14:textId="77777777" w:rsidR="00D43194" w:rsidRDefault="00D43194" w:rsidP="00D4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B59FA" w14:textId="77777777" w:rsidR="00D43194" w:rsidRPr="0021164B" w:rsidRDefault="00D43194" w:rsidP="00D4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7B53F" w14:textId="77777777" w:rsidR="00D43194" w:rsidRDefault="00D43194" w:rsidP="00D4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64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4B">
        <w:rPr>
          <w:rFonts w:ascii="Times New Roman" w:hAnsi="Times New Roman" w:cs="Times New Roman"/>
          <w:sz w:val="28"/>
          <w:szCs w:val="28"/>
        </w:rPr>
        <w:t xml:space="preserve">городского округа Красноуфимск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М.А.Конев</w:t>
      </w:r>
    </w:p>
    <w:p w14:paraId="1460FB3F" w14:textId="77777777" w:rsidR="00E509BC" w:rsidRPr="00D616F6" w:rsidRDefault="00E509BC" w:rsidP="00581D17">
      <w:pPr>
        <w:pageBreakBefore/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D616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616F6">
        <w:rPr>
          <w:rFonts w:ascii="Times New Roman" w:hAnsi="Times New Roman" w:cs="Times New Roman"/>
          <w:sz w:val="28"/>
          <w:szCs w:val="28"/>
        </w:rPr>
        <w:t>1</w:t>
      </w:r>
    </w:p>
    <w:p w14:paraId="67934CB1" w14:textId="77777777" w:rsidR="00E509BC" w:rsidRPr="00D616F6" w:rsidRDefault="00E509BC" w:rsidP="00E509BC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616F6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147CB">
        <w:rPr>
          <w:rFonts w:ascii="Times New Roman" w:hAnsi="Times New Roman" w:cs="Times New Roman"/>
          <w:sz w:val="28"/>
          <w:szCs w:val="28"/>
        </w:rPr>
        <w:t>Главы городского округа Красноуфимск</w:t>
      </w:r>
    </w:p>
    <w:p w14:paraId="18F213F8" w14:textId="77777777" w:rsidR="00E509BC" w:rsidRDefault="00E509BC" w:rsidP="00E509BC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19DB">
        <w:rPr>
          <w:rFonts w:ascii="Times New Roman" w:hAnsi="Times New Roman" w:cs="Times New Roman"/>
          <w:sz w:val="28"/>
          <w:szCs w:val="28"/>
        </w:rPr>
        <w:t>27.04.</w:t>
      </w:r>
      <w:r>
        <w:rPr>
          <w:rFonts w:ascii="Times New Roman" w:hAnsi="Times New Roman" w:cs="Times New Roman"/>
          <w:sz w:val="28"/>
          <w:szCs w:val="28"/>
        </w:rPr>
        <w:t>2023 г. №</w:t>
      </w:r>
      <w:r w:rsidR="00A819DB">
        <w:rPr>
          <w:rFonts w:ascii="Times New Roman" w:hAnsi="Times New Roman" w:cs="Times New Roman"/>
          <w:sz w:val="28"/>
          <w:szCs w:val="28"/>
        </w:rPr>
        <w:t xml:space="preserve"> 405</w:t>
      </w:r>
    </w:p>
    <w:p w14:paraId="19F4D9A1" w14:textId="77777777" w:rsidR="00E509BC" w:rsidRPr="00D616F6" w:rsidRDefault="00E509BC" w:rsidP="00E509BC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614DA25E" w14:textId="77777777" w:rsidR="00E509BC" w:rsidRDefault="00E509BC" w:rsidP="000E7C8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AE8C8" w14:textId="77777777" w:rsidR="000E7C88" w:rsidRPr="0075233F" w:rsidRDefault="000E7C88" w:rsidP="000E7C8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75233F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регламент </w:t>
      </w:r>
      <w:r w:rsidRPr="0075233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75233F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pacing w:val="-2"/>
          <w:sz w:val="28"/>
          <w:szCs w:val="28"/>
        </w:rPr>
        <w:t>услуги</w:t>
      </w:r>
    </w:p>
    <w:p w14:paraId="0CA12B6F" w14:textId="77777777" w:rsidR="000E7C88" w:rsidRPr="0075233F" w:rsidRDefault="000E7C88" w:rsidP="000E7C8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3F">
        <w:rPr>
          <w:rFonts w:ascii="Times New Roman" w:hAnsi="Times New Roman" w:cs="Times New Roman"/>
          <w:b/>
          <w:bCs/>
          <w:sz w:val="28"/>
          <w:szCs w:val="28"/>
        </w:rPr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14:paraId="1E0BEEA9" w14:textId="77777777" w:rsidR="000E7C88" w:rsidRPr="0075233F" w:rsidRDefault="000E7C88" w:rsidP="000E7C88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4ACF78C0" w14:textId="77777777" w:rsidR="000E7C88" w:rsidRPr="0075233F" w:rsidRDefault="000E7C88" w:rsidP="000E7C8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Раздел 1. </w:t>
      </w:r>
      <w:r w:rsidRPr="0075233F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75233F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14:paraId="14582FCD" w14:textId="77777777" w:rsidR="000E7C88" w:rsidRPr="0075233F" w:rsidRDefault="000E7C88" w:rsidP="000E7C8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E7AFB" w14:textId="77777777" w:rsidR="000E7C88" w:rsidRPr="0075233F" w:rsidRDefault="000E7C88" w:rsidP="000E7C88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left="-142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75233F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Pr="0075233F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 w:rsidRPr="007523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регламента</w:t>
      </w:r>
    </w:p>
    <w:p w14:paraId="1030A8CF" w14:textId="77777777" w:rsidR="000E7C88" w:rsidRPr="0075233F" w:rsidRDefault="000E7C88" w:rsidP="000E7C88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35C8B47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33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(далее – регламент) устанавливает порядок и стандарт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в городском округе Красноуфимск (далее – муниципальная услуга) и определяет стандарт, сроки и последовательность административных процедур (действий), формы 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14:paraId="6FBFF39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33F">
        <w:rPr>
          <w:rFonts w:ascii="Times New Roman" w:hAnsi="Times New Roman" w:cs="Times New Roman"/>
          <w:sz w:val="28"/>
          <w:szCs w:val="28"/>
        </w:rPr>
        <w:t>Настоящий Административный</w:t>
      </w:r>
      <w:r w:rsidRPr="0075233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регламент</w:t>
      </w:r>
      <w:r w:rsidRPr="007523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регулирует отношения,</w:t>
      </w:r>
      <w:r w:rsidRPr="007523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возникающие между муниципальной</w:t>
      </w:r>
      <w:r w:rsidRPr="007523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523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организацией, реализующей образовательные программы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начального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общего,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основного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общего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и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среднего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общего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образования, расположенной на территории городского округа Красноуфимск (далее – МО)) (далее</w:t>
      </w:r>
      <w:r w:rsidRPr="0075233F">
        <w:rPr>
          <w:rFonts w:ascii="Times New Roman" w:hAnsi="Times New Roman" w:cs="Times New Roman"/>
          <w:spacing w:val="80"/>
          <w:sz w:val="28"/>
          <w:szCs w:val="28"/>
        </w:rPr>
        <w:t xml:space="preserve"> – </w:t>
      </w:r>
      <w:r w:rsidRPr="0075233F">
        <w:rPr>
          <w:rFonts w:ascii="Times New Roman" w:hAnsi="Times New Roman" w:cs="Times New Roman"/>
          <w:sz w:val="28"/>
          <w:szCs w:val="28"/>
        </w:rPr>
        <w:t>Организация) и гражданами Российской Федерации, иностранными гражданами, лицами без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гражданства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либо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их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представителями,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обратившимися</w:t>
      </w:r>
      <w:r w:rsidRPr="0075233F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в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Организацию с</w:t>
      </w:r>
      <w:r w:rsidRPr="0075233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заявлением</w:t>
      </w:r>
      <w:r w:rsidRPr="007523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</w:t>
      </w:r>
      <w:r w:rsidRPr="0075233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предоставлении</w:t>
      </w:r>
      <w:r w:rsidRPr="007523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5233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(далее</w:t>
      </w:r>
      <w:r w:rsidRPr="007523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–</w:t>
      </w:r>
      <w:r w:rsidRPr="0075233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заявление),</w:t>
      </w:r>
      <w:r w:rsidRPr="0075233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по</w:t>
      </w:r>
      <w:r w:rsidRPr="0075233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приему</w:t>
      </w:r>
      <w:r w:rsidRPr="0075233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заявлений</w:t>
      </w:r>
      <w:r w:rsidRPr="0075233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о</w:t>
      </w:r>
      <w:r w:rsidRPr="0075233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z w:val="28"/>
          <w:szCs w:val="28"/>
        </w:rPr>
        <w:t>зачислении в муниципальные образовательные организации, реализующие программы общего образования.</w:t>
      </w:r>
    </w:p>
    <w:p w14:paraId="31F12187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AA01615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Pr="0075233F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заявителей</w:t>
      </w:r>
    </w:p>
    <w:p w14:paraId="3A7BD58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3BBB9B3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33F">
        <w:rPr>
          <w:rFonts w:ascii="Times New Roman" w:hAnsi="Times New Roman" w:cs="Times New Roman"/>
          <w:sz w:val="28"/>
          <w:szCs w:val="28"/>
        </w:rPr>
        <w:t>Лицами, имеющими право на получение муниципальной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hAnsi="Times New Roman" w:cs="Times New Roman"/>
          <w:sz w:val="28"/>
          <w:szCs w:val="28"/>
        </w:rPr>
        <w:t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муниципальной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14:paraId="273DB05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33F">
        <w:rPr>
          <w:rFonts w:ascii="Times New Roman" w:hAnsi="Times New Roman" w:cs="Times New Roman"/>
          <w:sz w:val="28"/>
          <w:szCs w:val="28"/>
        </w:rPr>
        <w:lastRenderedPageBreak/>
        <w:t>Категории заявителей, имеющих право на получение муниципальной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hAnsi="Times New Roman" w:cs="Times New Roman"/>
          <w:sz w:val="28"/>
          <w:szCs w:val="28"/>
        </w:rPr>
        <w:t>:</w:t>
      </w:r>
    </w:p>
    <w:p w14:paraId="04A3F2E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hAnsi="Times New Roman" w:cs="Times New Roman"/>
          <w:sz w:val="28"/>
          <w:szCs w:val="28"/>
        </w:rPr>
        <w:t>родители (законные представители), дети которых имеют внеочередное право на получение муниципальной</w:t>
      </w:r>
      <w:r w:rsidRPr="0075233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hAnsi="Times New Roman" w:cs="Times New Roman"/>
          <w:spacing w:val="-2"/>
          <w:sz w:val="28"/>
          <w:szCs w:val="28"/>
        </w:rPr>
        <w:t>услуги</w:t>
      </w:r>
      <w:r w:rsidR="0031548D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75233F">
        <w:rPr>
          <w:rFonts w:ascii="Times New Roman" w:hAnsi="Times New Roman" w:cs="Times New Roman"/>
          <w:sz w:val="28"/>
          <w:szCs w:val="28"/>
        </w:rPr>
        <w:t>имеющей интернат, в соответствии с пунктом 5 статьи 44 Закона Российской Федерации от 17 января 1992 года №</w:t>
      </w:r>
      <w:r w:rsidRPr="007523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hAnsi="Times New Roman" w:cs="Times New Roman"/>
          <w:sz w:val="28"/>
          <w:szCs w:val="28"/>
        </w:rPr>
        <w:t>2202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noBreakHyphen/>
        <w:t>1 «О прокуратуре Российской Федерации», пунктом 3 статьи 19 Закона Российской Федерации от 26 июня 1992 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3132-1 «О статусе судей в Российской Федерации», частью 25 статьи 35 Федерального закона от 28 декабря 2010 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403-ФЗ «О Следственном комитете Российской Федерации»;</w:t>
      </w:r>
    </w:p>
    <w:p w14:paraId="20A91DF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Красноуфимск, имеющие первоочередное право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Организации, предусмотренное в абзаце втором части 6 статьи 19 Федерального закона от 27 мая 1998 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76-ФЗ «О статусе военнослужащих», частью 6 статьи 46 Федерального закона от 7 февраля 2011 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 30 декабря 2012 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14:paraId="12F06FF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родители (законные представители), дети которых имеют преимущественное право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предусмотренное частью 3.1 статьи 67, частью 6 статьи 86, Федерального закона от 29 декабря 2012 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273-ФЗ «Об образовании в Российской Федерации» (далее – Закон об образовании);</w:t>
      </w:r>
    </w:p>
    <w:p w14:paraId="2D0436A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Красноуфимск, и проживающие на территории, закрепленной за Организацией.</w:t>
      </w:r>
    </w:p>
    <w:p w14:paraId="15B0F83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Организацией;</w:t>
      </w:r>
    </w:p>
    <w:p w14:paraId="412FFAA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Красноуфимск, и проживающие на территории, закрепленной за Организацией;</w:t>
      </w:r>
    </w:p>
    <w:p w14:paraId="68AF9EE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Красноуфимск, и не проживающие на территории, закрепленной за Организацией.</w:t>
      </w:r>
    </w:p>
    <w:p w14:paraId="346ED8C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1B7F4F98" w14:textId="77777777" w:rsidR="000E7C88" w:rsidRPr="0075233F" w:rsidRDefault="000E7C88" w:rsidP="0075233F">
      <w:pPr>
        <w:tabs>
          <w:tab w:val="left" w:pos="0"/>
          <w:tab w:val="left" w:pos="2127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Требования</w:t>
      </w:r>
      <w:r w:rsidRPr="0075233F">
        <w:rPr>
          <w:rFonts w:ascii="Times New Roman" w:eastAsia="Arial Unicode MS" w:hAnsi="Times New Roman" w:cs="Times New Roman"/>
          <w:b/>
          <w:bCs/>
          <w:spacing w:val="28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b/>
          <w:bCs/>
          <w:spacing w:val="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порядку</w:t>
      </w:r>
      <w:r w:rsidRPr="0075233F">
        <w:rPr>
          <w:rFonts w:ascii="Times New Roman" w:eastAsia="Arial Unicode MS" w:hAnsi="Times New Roman" w:cs="Times New Roman"/>
          <w:b/>
          <w:bCs/>
          <w:spacing w:val="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информирования</w:t>
      </w:r>
      <w:r w:rsidRPr="0075233F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 предоставлении</w:t>
      </w:r>
      <w:r w:rsidRPr="0075233F">
        <w:rPr>
          <w:rFonts w:ascii="Times New Roman" w:eastAsia="Arial Unicode MS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7E1D3303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13AEE2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 информации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 образцы оформления документов, необходимых 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 перечень оснований для отказа в приеме документов, а также перечень оснований для отказа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 срок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 порядок обжалования решений и действий (бездействия) должностных лиц Организации, предоставляющих муниципальную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услугу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CCF35F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(</w:t>
      </w:r>
      <w:hyperlink r:id="rId8" w:history="1"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/>
          </w:rPr>
          <w:t>https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</w:rPr>
          <w:t>://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/>
          </w:rPr>
          <w:t>www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</w:rPr>
          <w:t>.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/>
          </w:rPr>
          <w:t>gosuslugi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</w:rPr>
          <w:t>.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  <w:lang w:val="en-US"/>
          </w:rPr>
          <w:t>ru</w:t>
        </w:r>
        <w:r w:rsidRPr="003E02AA">
          <w:rPr>
            <w:rFonts w:ascii="Times New Roman" w:eastAsia="Arial Unicode MS" w:hAnsi="Times New Roman" w:cs="Times New Roman"/>
            <w:sz w:val="28"/>
            <w:szCs w:val="28"/>
            <w:u w:val="single"/>
          </w:rPr>
          <w:t>/</w:t>
        </w:r>
      </w:hyperlink>
      <w:r w:rsidRPr="003E02AA">
        <w:rPr>
          <w:rFonts w:ascii="Times New Roman" w:eastAsia="Arial Unicode MS" w:hAnsi="Times New Roman" w:cs="Times New Roman"/>
          <w:sz w:val="28"/>
          <w:szCs w:val="28"/>
        </w:rPr>
        <w:t>), в Портал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образовательных услуг Свердловской области (</w:t>
      </w:r>
      <w:hyperlink r:id="rId9" w:history="1">
        <w:r w:rsidRPr="0075233F">
          <w:rPr>
            <w:rFonts w:ascii="Times New Roman" w:eastAsia="Arial Unicode MS" w:hAnsi="Times New Roman" w:cs="Times New Roman"/>
            <w:sz w:val="28"/>
            <w:szCs w:val="28"/>
          </w:rPr>
          <w:t>https://edu.egov66.ru</w:t>
        </w:r>
      </w:hyperlink>
      <w:r w:rsidRPr="0075233F">
        <w:rPr>
          <w:rFonts w:ascii="Times New Roman" w:eastAsia="Arial Unicode MS" w:hAnsi="Times New Roman" w:cs="Times New Roman"/>
          <w:sz w:val="28"/>
          <w:szCs w:val="28"/>
        </w:rPr>
        <w:t>), (далее – Портал, Порталы), на официальных сайтах уполномоченного органа муниципальной власти и Организации edu-kruf.ru, на информационных стендах Организации, в помещениях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и его филиалов (далее – МФЦ).</w:t>
      </w:r>
    </w:p>
    <w:p w14:paraId="04554E5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Организация размещает на официальном сайте в информационно- телекоммуникационной сети «Интернет», и информационном стенде:</w:t>
      </w:r>
    </w:p>
    <w:p w14:paraId="57AB601B" w14:textId="77777777" w:rsidR="000E7C88" w:rsidRPr="0075233F" w:rsidRDefault="003E02AA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E7C88" w:rsidRPr="003E02AA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E7C88" w:rsidRPr="003E02AA">
        <w:rPr>
          <w:rFonts w:ascii="Times New Roman" w:eastAsia="Arial Unicode MS" w:hAnsi="Times New Roman" w:cs="Times New Roman"/>
          <w:sz w:val="28"/>
          <w:szCs w:val="28"/>
        </w:rPr>
        <w:t>лавы городского округа Красноуфимск</w:t>
      </w:r>
      <w:r w:rsidR="000E7C88" w:rsidRPr="0075233F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="000E7C88" w:rsidRPr="0075233F">
        <w:rPr>
          <w:rFonts w:ascii="Times New Roman" w:eastAsia="Arial Unicode MS" w:hAnsi="Times New Roman" w:cs="Times New Roman"/>
          <w:sz w:val="28"/>
          <w:szCs w:val="28"/>
        </w:rPr>
        <w:t>о закреплении образовательных организаций за конкретными территориями городского округа Красноуфимск, издаваемый не позднее 15 марта текущего года, в течение 10 календарных дней с момента издания;</w:t>
      </w:r>
    </w:p>
    <w:p w14:paraId="6492D95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информацию о количестве мест в первых классах не позднее 10 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14:paraId="70A940F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14:paraId="282E137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образец заявления о приеме на обучение в Организацию;</w:t>
      </w:r>
    </w:p>
    <w:p w14:paraId="0AAD2D2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(уполномоченного органа муниципальной власти).</w:t>
      </w:r>
    </w:p>
    <w:p w14:paraId="30AAB74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 Порталах и официальных сайтах уполномоченного органа муниципальной власти, Организации, в целях информирования заявителей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2045941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lastRenderedPageBreak/>
        <w:t>исчерпывающий и конкретный перечень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14:paraId="284E9E1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перечень групп лиц, имеющих право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6B1344C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срок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D4336A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результаты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порядок представления документа, являющегося результатом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769477E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а также основания для приостановления или отказа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8C91E4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69B74B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формы заявлений, используемые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4D9720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 официальном сайте уполномоченного органа муниципальной власти и Организации дополнительно размещаются:</w:t>
      </w:r>
    </w:p>
    <w:p w14:paraId="04F8B02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полное наименование и почтовый адрес Организации, уполномоченного органа муниципальной власти;</w:t>
      </w:r>
    </w:p>
    <w:p w14:paraId="538A2BF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номера </w:t>
      </w:r>
      <w:r w:rsidR="003E02AA">
        <w:rPr>
          <w:rFonts w:ascii="Times New Roman" w:eastAsia="Arial Unicode MS" w:hAnsi="Times New Roman" w:cs="Times New Roman"/>
          <w:sz w:val="28"/>
          <w:szCs w:val="28"/>
        </w:rPr>
        <w:t>телефоно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-автоинформаторов (при наличии), справочные номера телефонов Организации;</w:t>
      </w:r>
    </w:p>
    <w:p w14:paraId="76C6A41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режим работы Организации, график работы работников Организации, график личного приема заявителей;</w:t>
      </w:r>
    </w:p>
    <w:p w14:paraId="3D91C0A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Орг</w:t>
      </w:r>
      <w:r w:rsidR="003E02AA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анизации по предоставлению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B98866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14:paraId="456A19E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порядок и способы предварительной записи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2709AF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текст Административного регламента с приложениями;</w:t>
      </w:r>
    </w:p>
    <w:p w14:paraId="04F6E79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краткое описание порядка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0F1EE26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 о возможности участия заявителей в оценке качества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2EE111E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информировании о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14:paraId="0B791F3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требования к письменному обращению.</w:t>
      </w:r>
    </w:p>
    <w:p w14:paraId="40AE64D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Информирование по телефону о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в соответствии с режимом и графиком работы Организации.</w:t>
      </w:r>
    </w:p>
    <w:p w14:paraId="7D5F048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14:paraId="413DEEB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7FFB882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14:paraId="6FA3C178" w14:textId="77777777" w:rsidR="000E7C88" w:rsidRPr="0075233F" w:rsidRDefault="000E7C88" w:rsidP="0075233F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8420F80" w14:textId="77777777" w:rsidR="000E7C88" w:rsidRPr="0075233F" w:rsidRDefault="000E7C88" w:rsidP="0075233F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назначить другое время для консультаций.</w:t>
      </w:r>
    </w:p>
    <w:p w14:paraId="1959ABE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14:paraId="2024368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84D883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ответах на устные обращения, в том числе на телефонные звонки, по вопросам о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работником Организации, обратившемуся сообщается следующая информация:</w:t>
      </w:r>
    </w:p>
    <w:p w14:paraId="416F099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 перечне лиц, имеющих право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BCF790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 нормативных правовых актах, регулирующих вопросы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(наименование, дата и номер принятия нормативного правового акта);</w:t>
      </w:r>
    </w:p>
    <w:p w14:paraId="41633B4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 перечне документов, необходимых 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6E66AB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 сроках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0999AD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 основаниях для отказа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FD7180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 основаниях для приостановления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для отказа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9C2B00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 месте размещения информации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на Порталах, официальных сайтах уполномоченного органа муниципальной власти и Организации.</w:t>
      </w:r>
    </w:p>
    <w:p w14:paraId="7CE78EF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Организация разрабатывает информационные материалы по порядку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14:paraId="5A64DA8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Доступ к информации о сроках и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A20081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Консультирование по вопросам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услуг, которые являются необходимыми и обязательными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информирование о ходе предоставления указанных услуг работниками Организации осуществляется бесплатно.</w:t>
      </w:r>
    </w:p>
    <w:p w14:paraId="69E34A2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 о ходе рассмотрения заявления о предоставлении Услуги и о результатах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14:paraId="4FA06DF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работнику Организации запрещается требовать от заявителя осуществления действий, в том числе согласований, необходимых 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8A6A418" w14:textId="77777777" w:rsidR="000E7C88" w:rsidRPr="0075233F" w:rsidRDefault="000E7C88" w:rsidP="0075233F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BF21BFE" w14:textId="77777777" w:rsidR="000E7C88" w:rsidRPr="0075233F" w:rsidRDefault="000E7C88" w:rsidP="0075233F">
      <w:pPr>
        <w:tabs>
          <w:tab w:val="left" w:pos="0"/>
          <w:tab w:val="left" w:pos="415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Раздел 2. Стандарт</w:t>
      </w:r>
      <w:r w:rsidRPr="0075233F">
        <w:rPr>
          <w:rFonts w:ascii="Times New Roman" w:eastAsia="Arial Unicode MS" w:hAnsi="Times New Roman" w:cs="Times New Roman"/>
          <w:b/>
          <w:bCs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предоставления</w:t>
      </w:r>
      <w:r w:rsidRPr="0075233F">
        <w:rPr>
          <w:rFonts w:ascii="Times New Roman" w:eastAsia="Arial Unicode MS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622888A2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80E92E1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Наименование</w:t>
      </w:r>
      <w:r w:rsidRPr="0075233F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7225AE62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2A9FCDF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Наименование муниципальной услуги –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.</w:t>
      </w:r>
    </w:p>
    <w:p w14:paraId="4FADCAB5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59466841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Наименование организаций, предоставляющих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7D1A720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7A9596B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Муниципальная услуга предоставляется муниципальной образовательной организацией, подведомственной Муниципальный орган управления образованием Управление образованием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городского округа Красноуфимск (далее – Уполномоченный орган).</w:t>
      </w:r>
    </w:p>
    <w:p w14:paraId="57C4B7FC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30D32AF8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Результат предоставления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30243F9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79A75E7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Результатом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является:</w:t>
      </w:r>
    </w:p>
    <w:p w14:paraId="24E0BFD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прием заявления о зачислении в Организацию для получения начального общего, основного общего и среднего общего образования; </w:t>
      </w:r>
    </w:p>
    <w:p w14:paraId="5D2BB008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14:paraId="700D0D7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Решение о приеме заявления оформляется по форме, согласно приложению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 к настоящему Административному регламенту.</w:t>
      </w:r>
    </w:p>
    <w:p w14:paraId="3FCA0038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Решение об отказе в приеме заявления оформляется по форме, согласно приложению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2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к настоящему Административному регламенту.</w:t>
      </w:r>
    </w:p>
    <w:p w14:paraId="43773F8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14:paraId="50CD206B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Решение о приеме на обучение в Организацию оформляется по форме, согласно приложению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 к настоящему Административному регламенту.</w:t>
      </w:r>
    </w:p>
    <w:p w14:paraId="686184CE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Решение об отказе в предоставлении Услуги оформляется по форме, согласно приложению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4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к настоящему Административному регламенту.</w:t>
      </w:r>
    </w:p>
    <w:p w14:paraId="0030CE2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14:paraId="6B6220B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14:paraId="2E8DBED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Способы подачи заявителем документов, необходимых для получения муниципальной услуги </w:t>
      </w:r>
    </w:p>
    <w:p w14:paraId="0EDEDC0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Обращение заявителя посредством Портала:</w:t>
      </w:r>
    </w:p>
    <w:p w14:paraId="16AAD80D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заявитель на Портале заполняет заявление в электронном виде с использованием специальной интерактивной формы;</w:t>
      </w:r>
    </w:p>
    <w:p w14:paraId="332F1B5A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14:paraId="3139211D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14:paraId="77B83212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решение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14:paraId="7065C2E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поступлении в Организацию от заявителя заявления иными способами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14:paraId="0AF2837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Способы получения заявителем результатов предоставления муниципальной услуги:</w:t>
      </w:r>
    </w:p>
    <w:p w14:paraId="14AA2F98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через личный кабинет на Портале;</w:t>
      </w:r>
    </w:p>
    <w:p w14:paraId="5FF09902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 электронной почте;</w:t>
      </w:r>
    </w:p>
    <w:p w14:paraId="2C2AC3CF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почтовым отправлением;</w:t>
      </w:r>
    </w:p>
    <w:p w14:paraId="7FA6AD1E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структурном подразделении МФЦ;</w:t>
      </w:r>
    </w:p>
    <w:p w14:paraId="384C5EB2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личное обращение в Организацию.</w:t>
      </w:r>
    </w:p>
    <w:p w14:paraId="64D9A3C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Результат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14:paraId="0C6E318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дополнительно может получить результат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A6F3FD7" w14:textId="77777777" w:rsidR="000E7C88" w:rsidRPr="003E02AA" w:rsidRDefault="000E7C88" w:rsidP="003E02A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8F10A9A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Срок предоставления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72307435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47E7134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Период приема и регистрации заявлений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установлен нормативными правовыми актами, указанными в пункте 36 настоящего Административного регламента:</w:t>
      </w:r>
    </w:p>
    <w:p w14:paraId="06DB9F1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для заявителей, указанных в подпунктах 1-4 пункта 4 настоящего Административного регламента, – с 1 апреля и завершается не позднее 30 июня текущего года при приеме заявления о зачислении в первый класс;</w:t>
      </w:r>
    </w:p>
    <w:p w14:paraId="327287A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для заявителей, указанных в подпункте 5 пункта 4 настоящего Административного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класс;</w:t>
      </w:r>
    </w:p>
    <w:p w14:paraId="6ECACCC9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заявлений о зачислении в 1–11 (12) классы на текущий учебный год осуществляется в течение всего учебного года.</w:t>
      </w:r>
    </w:p>
    <w:p w14:paraId="751F20E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Срок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463ED8C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1–5 пункта 4 настоящего Административного регламента;</w:t>
      </w:r>
    </w:p>
    <w:p w14:paraId="740EF21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6, 7 пункта 4 настоящего Административного регламента;</w:t>
      </w:r>
    </w:p>
    <w:p w14:paraId="7C69D46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посредством Портала, уполномоченный орган исполнительной власти Свердловской области устанавливает время начала приема заявлений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через Портал.</w:t>
      </w:r>
    </w:p>
    <w:p w14:paraId="0306B6C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Регистрация заявления по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услуге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14:paraId="339DF8A2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Регистрация заявления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4E58359F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14:paraId="290DEC48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14:paraId="162E3FA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14:paraId="074BC32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14:paraId="008B7E5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направленное посредством электронной почты (далее – e-mail), регистрируется Организацией в журнале регистрации заявлений при поступлении заявления в Организацию.</w:t>
      </w:r>
    </w:p>
    <w:p w14:paraId="0279FBF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 w14:paraId="1CC4D77B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14:paraId="468B3BF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После регистрации заявления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14:paraId="66897A91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32FF56D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Правовые основания для предоставления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21E72DE4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3CD84EC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 указан в приложении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5 к настоящему Административному регламенту.</w:t>
      </w:r>
    </w:p>
    <w:p w14:paraId="51523487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9B606E4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14:paraId="37334F97" w14:textId="77777777" w:rsidR="000E7C88" w:rsidRPr="0075233F" w:rsidRDefault="000E7C88" w:rsidP="0075233F">
      <w:pPr>
        <w:tabs>
          <w:tab w:val="left" w:pos="0"/>
          <w:tab w:val="left" w:pos="4911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для предоставления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468129E0" w14:textId="77777777" w:rsidR="000E7C88" w:rsidRPr="00D43194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64303DE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Перечень документов, необходимых для предоставления заявителем:</w:t>
      </w:r>
    </w:p>
    <w:p w14:paraId="29C4BF3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по форме, приведенной в приложении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6 к настоящему Административному регламенту;</w:t>
      </w:r>
    </w:p>
    <w:p w14:paraId="7BE835B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1662533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551EA690" w14:textId="77777777" w:rsidR="000E7C88" w:rsidRPr="0031548D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1548D">
        <w:rPr>
          <w:rFonts w:ascii="Times New Roman" w:eastAsia="Arial Unicode MS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13E8D6C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668367E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A36E9A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7AF985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копию заключения психолого-медико-педагогической комиссии (при наличии);</w:t>
      </w:r>
    </w:p>
    <w:p w14:paraId="7674438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654F90E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8768EF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757512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2BD2151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14:paraId="357F38B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 родитель(и) (законный(ые) представитель(и) ребенка предъявляет(ют) оригиналы документов, указанных в подпунктах 2–6 пункта 37, а поступающий – оригинал документа, удостоверяющего личность поступающего.</w:t>
      </w:r>
    </w:p>
    <w:p w14:paraId="6CAEC06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подаче заявления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14:paraId="0717408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случае, если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2213351D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подаче заявления на оказание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через Портал подтверждение согласия на обработку персональных данных осуществляется на интерактивной форме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5E96A9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Организации запрещено требовать у заявителя:</w:t>
      </w:r>
    </w:p>
    <w:p w14:paraId="76ABAAAD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городского округа Красноуфимск, настоящим Административным регламентом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2BF9E0B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за исключением документов, включенных в определенный частью 6 статьи 7 Федерального закона от 27 июля 2010 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7C1ED4C0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услуг» настоящего Административного регламента;</w:t>
      </w:r>
    </w:p>
    <w:p w14:paraId="45D4B1E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либо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за исключением следующих случаев:</w:t>
      </w:r>
    </w:p>
    <w:p w14:paraId="0BB9B0F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после первоначальной подачи заявления;</w:t>
      </w:r>
    </w:p>
    <w:p w14:paraId="6DC73A4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либо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не включенных в представленный ранее комплект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0F14101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либо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0FB8EDF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либо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о чем в письменном виде за подписью руководителя Организации, предоставляющего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448CC589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иных случаев, установленных федеральными законами.</w:t>
      </w:r>
    </w:p>
    <w:p w14:paraId="6782FF3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2785069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целях представления и получения документов и информации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которого(ых) возникло право на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14:paraId="355BB2F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9EE7AB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Работники, указанных в пункте 43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CE67A0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Документы, указанные в пункте 42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0E507B5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D65939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CDB730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9D89A5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являются:</w:t>
      </w:r>
    </w:p>
    <w:p w14:paraId="25A63B2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обращение за предоставлением иной услуги;</w:t>
      </w:r>
    </w:p>
    <w:p w14:paraId="7536F89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8EB9B0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документы, необходимые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14:paraId="61A69A2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14:paraId="4F73CE3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14:paraId="28BBC35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642B26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07C22D2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14:paraId="3F4AD29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несоответствие категории заявителей, указанных в пункте 4 настоящего Административного регламента;</w:t>
      </w:r>
    </w:p>
    <w:p w14:paraId="347D9EC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поступление заявления, аналогично ранее зарегистрированному заявлению, срок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по которому не истек на момент поступления такого заявления;</w:t>
      </w:r>
    </w:p>
    <w:p w14:paraId="524133C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 подано за пределами периода, указанного в пункте 33 настоящего Административного регламента;</w:t>
      </w:r>
    </w:p>
    <w:p w14:paraId="2A6C19F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</w:t>
      </w:r>
    </w:p>
    <w:p w14:paraId="102C9C7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14:paraId="1A7BD14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14:paraId="1B19872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Основания для приостановления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отсутствуют.</w:t>
      </w:r>
    </w:p>
    <w:p w14:paraId="3D620F7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Основаниями для отказа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являются:</w:t>
      </w:r>
    </w:p>
    <w:p w14:paraId="75F872E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14:paraId="575D72A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отзыв заявления по инициативе заявителя;</w:t>
      </w:r>
    </w:p>
    <w:p w14:paraId="3704E71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14:paraId="5222E09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вправе отказаться от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уполномоченным работником Организации принимается решение об отказе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 Отказ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не препятствует повторному обращению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0F866F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31A507EC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232DBA09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2C46A1D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14:paraId="2CBAB1C2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1142295C" w14:textId="77777777" w:rsidR="000E7C88" w:rsidRPr="0075233F" w:rsidRDefault="000E7C88" w:rsidP="00E509BC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323965A5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EFD3FC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не должен превышать 15 минут.</w:t>
      </w:r>
    </w:p>
    <w:p w14:paraId="3483E6F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14:paraId="43417F3B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2BAD5EC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муниципальная услуга</w:t>
      </w:r>
    </w:p>
    <w:p w14:paraId="14AD9042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183FF6D" w14:textId="77777777" w:rsidR="000E7C88" w:rsidRPr="00E117C7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7C7">
        <w:rPr>
          <w:rFonts w:ascii="Times New Roman" w:eastAsia="Arial Unicode MS" w:hAnsi="Times New Roman" w:cs="Times New Roman"/>
          <w:sz w:val="28"/>
          <w:szCs w:val="28"/>
        </w:rPr>
        <w:t>Организация, МФЦ при предоставлении муниципальной</w:t>
      </w:r>
      <w:r w:rsidRPr="00E117C7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E117C7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E117C7">
        <w:rPr>
          <w:rFonts w:ascii="Times New Roman" w:eastAsia="Arial Unicode MS" w:hAnsi="Times New Roman" w:cs="Times New Roman"/>
          <w:sz w:val="28"/>
          <w:szCs w:val="28"/>
        </w:rPr>
        <w:t xml:space="preserve"> создают условия инвалидам и другим маломобильным группам населения для беспрепятственного доступа к помещениям, в которых предоставляется муниципальная</w:t>
      </w:r>
      <w:r w:rsidRPr="00E117C7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E117C7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услуга</w:t>
      </w:r>
      <w:r w:rsidRPr="00E117C7">
        <w:rPr>
          <w:rFonts w:ascii="Times New Roman" w:eastAsia="Arial Unicode MS" w:hAnsi="Times New Roman" w:cs="Times New Roman"/>
          <w:sz w:val="28"/>
          <w:szCs w:val="28"/>
        </w:rPr>
        <w:t>, и беспрепятственного их передвижения в указанных помещениях</w:t>
      </w:r>
      <w:r w:rsidR="00E509BC" w:rsidRPr="00E117C7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EAF56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Помещения, в которых осуществляется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3D647F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1E93A1C1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20B1267B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71E0D7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Оценка доступности и качества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должна осуществляться по следующим показателям:</w:t>
      </w:r>
    </w:p>
    <w:p w14:paraId="66F713FF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степень информированности граждан о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(доступность информации об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возможность выбора способа получения информации);</w:t>
      </w:r>
    </w:p>
    <w:p w14:paraId="2FC71D5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выбора заявителем форм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с использованием Порталов;</w:t>
      </w:r>
    </w:p>
    <w:p w14:paraId="04BC73B0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обеспечение бесплатного доступа к Порталам для подачи заявлений, документов, информации, необходимых для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в любом МФЦ в пределах территории городского округа Красноуфимск по выбору заявителя независимо от его места жительства или места пребывания;</w:t>
      </w:r>
    </w:p>
    <w:p w14:paraId="4CAED073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доступность обращения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для инвалидов и других маломобильных групп населения;</w:t>
      </w:r>
    </w:p>
    <w:p w14:paraId="697F976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соблюдение установленного времени ожидания в очереди при подаче заявления и при получении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EDF48A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соблюдение сроков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сроков выполнения административных процедур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6F2A4B4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5A5612A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получения информации о ходе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с использованием Портала;</w:t>
      </w:r>
    </w:p>
    <w:p w14:paraId="048D3E96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количество взаимодействий заявителя с работниками Организации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их продолжительность.</w:t>
      </w:r>
    </w:p>
    <w:p w14:paraId="39A6A80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целях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консультаций и информирования о ходе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14:paraId="4989F754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CE22DFA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Требования к организации предоставления 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1C0AAF35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в электронной форме</w:t>
      </w:r>
    </w:p>
    <w:p w14:paraId="60F0407F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7BE7237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целях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с использованием Портала заявителем заполняется электронная форма заявления.</w:t>
      </w:r>
    </w:p>
    <w:p w14:paraId="6D48C2E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могут осуществляться:</w:t>
      </w:r>
    </w:p>
    <w:p w14:paraId="1B6A122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F46395B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пред заполнения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регламента;</w:t>
      </w:r>
    </w:p>
    <w:p w14:paraId="541328D5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подача заявления на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14:paraId="7E1245DF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14:paraId="1E0F7BB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получение заявителем уведомлений о ходе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личный кабинет на Портале;</w:t>
      </w:r>
    </w:p>
    <w:p w14:paraId="5308FC8F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взаимодействие Организации и иных органов, предоставляющих государственные и муниципальные услуги, участвующих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указанных в подразделах «Наименование организаций, предоставляющих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» и «Исчерпывающий перечень документов и сведений,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</w:p>
    <w:p w14:paraId="1ACDC9D3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получение заявителем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личном кабинете на Портале;</w:t>
      </w:r>
    </w:p>
    <w:p w14:paraId="63C46F41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направление жалобы на решения, действия (бездействия) Организации, работников Организации, МФЦ в порядке, установленном разделом 5 настоящего Административного регламента.</w:t>
      </w:r>
    </w:p>
    <w:p w14:paraId="01ECF50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14:paraId="7A808393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xml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— для формализованных документов;</w:t>
      </w:r>
    </w:p>
    <w:p w14:paraId="2F44988A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doc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docx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odt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— для документов с текстовым содержанием, не включающим формулы (за исключением документов, указанных в подпункте 3 пункта 64);</w:t>
      </w:r>
    </w:p>
    <w:p w14:paraId="759CB388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xls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xlsx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ods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— для документов, содержащих расчеты;</w:t>
      </w:r>
    </w:p>
    <w:p w14:paraId="17A05A9A" w14:textId="77777777" w:rsidR="000E7C88" w:rsidRPr="0075233F" w:rsidRDefault="000E7C88" w:rsidP="0075233F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pdf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jpg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jpeg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пункта 64), а также документов с графическим содержанием;</w:t>
      </w:r>
    </w:p>
    <w:p w14:paraId="7DC0728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AF681C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3DDE90E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E68E7C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99151B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16F8430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D2F445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Электронные документы должны обеспечивать:</w:t>
      </w:r>
    </w:p>
    <w:p w14:paraId="295CD827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69DD2C41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14:paraId="64F79C8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A3C6B2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AE803B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14:paraId="41E3A567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554D280C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Требования к организации предоставления муниципальной услуги в МФЦ</w:t>
      </w:r>
    </w:p>
    <w:p w14:paraId="0C064714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67E1814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Предоставление бесплатного доступа к Порталу для подачи заявлений, документов, информации, необходимых для получения муниципальных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 осуществляется в любом МФЦ в пределах городского округа Красноуфимск по выбору заявителя независимо от его места жительства или места пребывания.</w:t>
      </w:r>
    </w:p>
    <w:p w14:paraId="5128CD9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МФЦ должна обеспечивать:</w:t>
      </w:r>
    </w:p>
    <w:p w14:paraId="2564FDEB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бесплатный доступ заявителя к Порталу для обеспечения возможности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форме;</w:t>
      </w:r>
    </w:p>
    <w:p w14:paraId="2E6DD9D8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иные функции, установленные нормативными правовыми актами Российской Федерации и городского округа Красноуфимск.</w:t>
      </w:r>
    </w:p>
    <w:p w14:paraId="474AF32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МФЦ исключается взаимодействие заявителя с работниками Организации.</w:t>
      </w:r>
    </w:p>
    <w:p w14:paraId="215F2E82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МФЦ запрещается требовать от заявителя предоставления документов, информации и осуществления действий, предусмотренных пунктом 40 настоящего Административного регламента.</w:t>
      </w:r>
    </w:p>
    <w:p w14:paraId="5B87F70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0A1DDF6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70F596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городского округа Красноуфимск, возмещается МФЦ в соответствии с законодательством Российской Федерации.</w:t>
      </w:r>
    </w:p>
    <w:p w14:paraId="62E614CB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FB88F0E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их выполнения</w:t>
      </w:r>
    </w:p>
    <w:p w14:paraId="5654E7B9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124A83AB" w14:textId="77777777" w:rsidR="000E7C88" w:rsidRPr="00E509BC" w:rsidRDefault="000E7C88" w:rsidP="00E509BC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="00E509B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процедур</w:t>
      </w:r>
      <w:r w:rsidRPr="0075233F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при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предоставлении</w:t>
      </w:r>
      <w:r w:rsidRPr="0075233F">
        <w:rPr>
          <w:rFonts w:ascii="Times New Roman" w:eastAsia="Arial Unicode MS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услуги</w:t>
      </w:r>
    </w:p>
    <w:p w14:paraId="4FA9FA55" w14:textId="77777777" w:rsidR="000E7C88" w:rsidRPr="00E509BC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6F5661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Перечень административных процедур:</w:t>
      </w:r>
    </w:p>
    <w:p w14:paraId="4F5A910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607B232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6F01101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рассмотрение документов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и принятие решения о подготовке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6D3630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оформление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689E19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выдача (направление) результата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заявителю.</w:t>
      </w:r>
    </w:p>
    <w:p w14:paraId="32A17CC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7 к настоящему Административному регламенту.</w:t>
      </w:r>
    </w:p>
    <w:p w14:paraId="783DE83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нарочно заявителю.</w:t>
      </w:r>
    </w:p>
    <w:p w14:paraId="7A017537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Варианты и порядок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отдельным категориям заявителей, объединенных общими признаками, отсутствуют в связи с отсутствием таких категорий заявителей.</w:t>
      </w:r>
    </w:p>
    <w:p w14:paraId="24FAC1E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Перечень административных процедур при подаче заявления посредством Портала:</w:t>
      </w:r>
    </w:p>
    <w:p w14:paraId="42ECBB2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авторизация на Портале с подтвержденной учетной записью в ЕСИА;</w:t>
      </w:r>
    </w:p>
    <w:p w14:paraId="0ED51FB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формирование и направление заявления в образовательную организацию посредством Портала.</w:t>
      </w:r>
    </w:p>
    <w:p w14:paraId="212E60B6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14:paraId="0B40E68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14:paraId="53D9B78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2622C4D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6B4A6EA5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14:paraId="2183A6A1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29C3D89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EF1A2C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и регистрация заявления Уполномоченным органом.</w:t>
      </w:r>
    </w:p>
    <w:p w14:paraId="26FFCA93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Уполномоченный орган обеспечивает в срок не позднее 3 рабочих дней с момента подачи заявления на Портале:</w:t>
      </w:r>
    </w:p>
    <w:p w14:paraId="3E0B280B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14:paraId="4D0C022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</w:t>
      </w:r>
    </w:p>
    <w:p w14:paraId="60BAF83E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14:paraId="7FD2423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14:paraId="4042C35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14:paraId="5C4DDE5D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14:paraId="3258813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14:paraId="0862A06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14:paraId="4AB085CE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14:paraId="710A095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уведомление об отказе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в соответствии с пунктом 48 настоящего Административного регламента.</w:t>
      </w:r>
    </w:p>
    <w:p w14:paraId="2916840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 w14:paraId="5FD4374B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14:paraId="6B5A12E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994463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78B05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617D1834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Раздел 4. Порядок и формы контроля за исполнением Административного</w:t>
      </w:r>
    </w:p>
    <w:p w14:paraId="1716777B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регламента</w:t>
      </w:r>
    </w:p>
    <w:p w14:paraId="53F2756F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79015AB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14:paraId="0D9BFBA5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3411971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14:paraId="21DE6FB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Требованиями к порядку и формам текущего контроля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являются:</w:t>
      </w:r>
    </w:p>
    <w:p w14:paraId="6D70FDA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независимость;</w:t>
      </w:r>
    </w:p>
    <w:p w14:paraId="22BFA34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тщательность.</w:t>
      </w:r>
    </w:p>
    <w:p w14:paraId="2CE853E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7E8A99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Должностные лица Уполномоченного органа, осуществляющие текущий контроль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обязаны принимать меры по предотвращению конфликта интересов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3BE5D9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Тщательность осуществления текущего контроля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14:paraId="191A61D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14:paraId="2428877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14:paraId="41E0CA1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14:paraId="67B5147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Мероприятия по контролю предоставления услуги проводятся в форме проверок. Проверки могут быть плановыми и внеплановыми.</w:t>
      </w:r>
    </w:p>
    <w:p w14:paraId="28DE0F3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69FA747D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853D280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52BF5257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10C6A54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устанавливается организационно-распорядительным актом Уполномоченного органа, ответственного за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FBF6E2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14:paraId="5DF2CF4C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70788BA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Ответственность работников Организации, МФЦ, работников МФЦ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за решения и действия (бездействия), принимаемые (осуществляемые) ими в ходе предоставления муниципальной услуги</w:t>
      </w:r>
    </w:p>
    <w:p w14:paraId="0715138D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E9BC2B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Работником Организации, ответственным за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а также за соблюдение порядка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является руководитель Организации, непосредственно предоставляющий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488AC78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Свердловской области.</w:t>
      </w:r>
    </w:p>
    <w:p w14:paraId="0F15F52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86A312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</w:t>
      </w:r>
      <w:r w:rsidR="0031548D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граждан</w:t>
      </w:r>
      <w:r w:rsidR="0031548D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их объединений и организаций</w:t>
      </w:r>
    </w:p>
    <w:p w14:paraId="7CECA58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D96BEED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Контроль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а также принятием ими решении» и «Порядок и периодичность осуществления плановых и внеплановых проверок полноты и качества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» настоящего Административного регламента.</w:t>
      </w:r>
    </w:p>
    <w:p w14:paraId="3B275B3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с целью соблюдения порядка ее предоставления имеют право направлять в </w:t>
      </w:r>
      <w:r w:rsidRPr="00E509BC">
        <w:rPr>
          <w:rFonts w:ascii="Times New Roman" w:eastAsia="Arial Unicode MS" w:hAnsi="Times New Roman" w:cs="Times New Roman"/>
          <w:sz w:val="28"/>
          <w:szCs w:val="28"/>
        </w:rPr>
        <w:t xml:space="preserve">Муниципальный орган </w:t>
      </w:r>
      <w:r w:rsidR="00E509BC">
        <w:rPr>
          <w:rFonts w:ascii="Times New Roman" w:eastAsia="Arial Unicode MS" w:hAnsi="Times New Roman" w:cs="Times New Roman"/>
          <w:sz w:val="28"/>
          <w:szCs w:val="28"/>
        </w:rPr>
        <w:t>управления</w:t>
      </w:r>
      <w:r w:rsidRPr="00E509BC">
        <w:rPr>
          <w:rFonts w:ascii="Times New Roman" w:eastAsia="Arial Unicode MS" w:hAnsi="Times New Roman" w:cs="Times New Roman"/>
          <w:sz w:val="28"/>
          <w:szCs w:val="28"/>
        </w:rPr>
        <w:t xml:space="preserve"> образованием </w:t>
      </w:r>
      <w:r w:rsidR="00E509BC">
        <w:rPr>
          <w:rFonts w:ascii="Times New Roman" w:eastAsia="Arial Unicode MS" w:hAnsi="Times New Roman" w:cs="Times New Roman"/>
          <w:sz w:val="28"/>
          <w:szCs w:val="28"/>
        </w:rPr>
        <w:t>Управление</w:t>
      </w:r>
      <w:r w:rsidRPr="00E509BC">
        <w:rPr>
          <w:rFonts w:ascii="Times New Roman" w:eastAsia="Arial Unicode MS" w:hAnsi="Times New Roman" w:cs="Times New Roman"/>
          <w:sz w:val="28"/>
          <w:szCs w:val="28"/>
        </w:rPr>
        <w:t xml:space="preserve"> образованием городского округа Красноуфимск или администрацию городского округа Красноуфимск</w:t>
      </w:r>
      <w:r w:rsidRPr="0075233F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жалобы на нарушение работниками Организации, МФЦ порядка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повлекшее ее не предоставление или предоставление с нарушением срока, установленного Административным регламентом.</w:t>
      </w:r>
    </w:p>
    <w:p w14:paraId="6FE44ED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а также жалобы и заявления на действия (бездействие) работников Организации, МФЦ и принятые ими решения, связанные с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4B238F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Контроль за предоставлением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в том числе со стороны граждан и их объединений, и организаций, осуществляется посредством открытости деятельности Организации, МФЦ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получения полной, актуальной и достоверной информации о порядке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возможности досудебного рассмотрения обращений (жалоб) в процессе получения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44157D7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39D3BEB4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Раздел 5. Досудебный (внесудебный) порядок обжалования решений и действий (бездействия) Организации, предоставляющей муниципальной услуги, МФЦ, а также их работников</w:t>
      </w:r>
    </w:p>
    <w:p w14:paraId="0B47D2F0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D7408F8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4788EC62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6AE140B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Организацией, работниками Организации, МФЦ, работниками МФЦ (далее – жалоба).</w:t>
      </w:r>
    </w:p>
    <w:p w14:paraId="5E7CB9D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1F3708F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233201E8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нарушение срока регистрации заявления о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комплексного запроса, указанного в статье 15.1 Федерального закона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210-ФЗ;</w:t>
      </w:r>
    </w:p>
    <w:p w14:paraId="507FE0B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нарушение срока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4DDD375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D0601B3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отказ в приеме документов, представление которых предусмотрено законодательством Российской Федерации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у заявителя;</w:t>
      </w:r>
    </w:p>
    <w:p w14:paraId="4A7C13D5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отказ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14:paraId="1511AA1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требование с заявителя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14:paraId="61B835A3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отказ Организации, работника Организации в исправлении допущенных опечаток и ошибок в выданных в результате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документах либо нарушение срока внесения таких исправлений;</w:t>
      </w:r>
    </w:p>
    <w:p w14:paraId="72EE87E7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3E0930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приостановление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если основания приостановления не предусмотрены законодательством Российской Федерации;</w:t>
      </w:r>
    </w:p>
    <w:p w14:paraId="1974E216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требование у заявителя при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либо в предоставлении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за исключением случаев, указанных в подпункте 10.4.4 пункта 10.8 настоящего Административного регламента.</w:t>
      </w:r>
    </w:p>
    <w:p w14:paraId="3412337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должна содержать:</w:t>
      </w:r>
    </w:p>
    <w:p w14:paraId="394D556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66D1AC27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4C6314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14:paraId="125E4EB6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46FE59A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14:paraId="26C17A9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787B090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подаче жалобы в электронном виде документы, указанные в пункте 104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14:paraId="5B8D84BD" w14:textId="77777777" w:rsidR="00E509BC" w:rsidRPr="00E509BC" w:rsidRDefault="000E7C88" w:rsidP="00E509BC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электронной форме жалоба может быть подана заявителем посредством:</w:t>
      </w:r>
    </w:p>
    <w:p w14:paraId="5F2A2D3C" w14:textId="77777777" w:rsidR="000E7C88" w:rsidRPr="0031548D" w:rsidRDefault="0045701B" w:rsidP="00E509BC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hyperlink r:id="rId10" w:history="1"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https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://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go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-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kruf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.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midural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.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ru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/</w:t>
        </w:r>
      </w:hyperlink>
      <w:r w:rsidR="00E509BC" w:rsidRPr="0031548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11" w:history="1"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http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://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edu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-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kruf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.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  <w:lang w:val="en-US"/>
          </w:rPr>
          <w:t>ru</w:t>
        </w:r>
        <w:r w:rsidR="00E509BC" w:rsidRPr="0031548D">
          <w:rPr>
            <w:rStyle w:val="a9"/>
            <w:rFonts w:ascii="Times New Roman" w:eastAsia="Arial Unicode MS" w:hAnsi="Times New Roman" w:cs="Times New Roman"/>
            <w:color w:val="auto"/>
            <w:sz w:val="28"/>
            <w:szCs w:val="28"/>
          </w:rPr>
          <w:t>//</w:t>
        </w:r>
      </w:hyperlink>
      <w:r w:rsidR="00E509BC" w:rsidRPr="003154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70164A2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Организации, МФЦ, учредителя МФЦ в сети Интернет;</w:t>
      </w:r>
    </w:p>
    <w:p w14:paraId="2228E2CA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Портала, за исключением жалоб на решения и действия (бездействие) МФЦ и их работников;</w:t>
      </w:r>
    </w:p>
    <w:p w14:paraId="159120A6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7B9E3BCB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В Организации, МФЦ, учредителями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Администрацией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округа Красноуфимск  определяются уполномоченные должностные лица и (или) работники, которые обеспечивают:</w:t>
      </w:r>
    </w:p>
    <w:p w14:paraId="0068E37F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и регистрацию жалоб;</w:t>
      </w:r>
    </w:p>
    <w:p w14:paraId="52EC1F48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жалоб в уполномоченные на их рассмотрение структурное подразделение Уполномоченного органа (далее — Подразделение), Организацию, МФЦ, учредителю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Администрацию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округа Красноуфимск  в соответствии с пунктами 123 и 126 настоящего Административного регламента;</w:t>
      </w:r>
    </w:p>
    <w:p w14:paraId="4778E413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14:paraId="03D289BE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рассмотрения жалобы Уполномоченный орган, Организация, МФЦ, учредитель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дминистрация городского округа Красноуфимск</w:t>
      </w:r>
      <w:r w:rsidR="003E02A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в пределах полномочий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принимает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 одно из следующих решений:</w:t>
      </w:r>
    </w:p>
    <w:p w14:paraId="3EFAF386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3C5D29AE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удовлетворении жалобы отказывается по основаниям, предусмотренным пунктом 116 настоящего Административного регламента.</w:t>
      </w:r>
    </w:p>
    <w:p w14:paraId="5D14D56C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При удовлетворении жалобы Уполномоченный орган, Организация, МФЦ, учредитель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дминистрация городского округа Красноуфимск  в пределах полномочий принимает исчерпывающие меры по устранению выявленных нарушений, в том числе по выдаче заявителю результата предоставления муниципальной</w:t>
      </w:r>
      <w:r w:rsidRPr="003E02AA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14:paraId="034C6894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Не позднее дня, следующего за днем принятия решения, указанного в пункте 112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554AF2A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дминистрации городского округа Красноуфимск  (указать соответствующий орган муниципальной власти) соответственно.</w:t>
      </w:r>
    </w:p>
    <w:p w14:paraId="3CD096FB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дминистрации городского округа Красноуфимск, вид которой установлен законодательством Российской Федерации.</w:t>
      </w:r>
    </w:p>
    <w:p w14:paraId="293CF8EC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муниципальной</w:t>
      </w:r>
      <w:r w:rsidRPr="003E02AA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 w:rsidRPr="003E02AA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3263221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B5DDEE7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2B3CFF43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наименование Уполномоченного органа, Организации, МФЦ, учредителя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дминистрации городского округа Красноуфимск,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E1981C8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1394CAB3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4E30DDDD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основания для принятия решения по жалобе;</w:t>
      </w:r>
    </w:p>
    <w:p w14:paraId="43BC40E6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принятое по жалобе решение;</w:t>
      </w:r>
    </w:p>
    <w:p w14:paraId="28129AB0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</w:t>
      </w:r>
      <w:r w:rsidRPr="003E02AA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, а также информация, указанная в пункте 114 настоящего Административного регламента;</w:t>
      </w:r>
    </w:p>
    <w:p w14:paraId="6CC51153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информация о порядке обжалования принятого по жалобе решения.</w:t>
      </w:r>
    </w:p>
    <w:p w14:paraId="5F36909E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Уполномоченный орган, Организация, МФЦ, учредитель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дминистрация городского округа Красноуфимск отказывает в удовлетворении жалобы в следующих случаях:</w:t>
      </w:r>
    </w:p>
    <w:p w14:paraId="4B56D3CA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5D07D6C8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подачи жалобы лицом, полномочия которого не подтверждены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ab/>
        <w:t>в порядке, установленном законодательством Российской Федерации;</w:t>
      </w:r>
    </w:p>
    <w:p w14:paraId="10C78DCD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297AE77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Уполномоченный орган, Организация, МФЦ, учредитель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дминистрация городского округа Красноуфимск   вправе оставить жалобу без ответа в следующих случаях:</w:t>
      </w:r>
    </w:p>
    <w:p w14:paraId="200CDF87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28E7FEC8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7261618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>Уполномоченный орган, Организация, МФЦ, учредитель МФЦ, администрация городского округа Красноуфимск сообщает заявителю об оставлении жалобы без ответа в течение 3-х рабочих дней со дня регистрации жалобы.</w:t>
      </w:r>
    </w:p>
    <w:p w14:paraId="3B2A95F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BC74F16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5831E797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направляет имеющиеся материалы в органы прокуратуры и одновременно в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дминистрацию городского округа Красноуфимск.</w:t>
      </w:r>
    </w:p>
    <w:p w14:paraId="0D8E7B94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Уполномоченный орган, Организация, МФЦ, учредитель МФЦ обеспечивают:</w:t>
      </w:r>
    </w:p>
    <w:p w14:paraId="2E278993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оснащение мест приема жалоб;</w:t>
      </w:r>
    </w:p>
    <w:p w14:paraId="3DD597B5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МФЦ, учредителей МФЦ, Портала;</w:t>
      </w:r>
    </w:p>
    <w:p w14:paraId="4629C349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4B359AC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627F2379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4280C3BB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0E1B08D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4D3F0656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</w:t>
      </w:r>
    </w:p>
    <w:p w14:paraId="05E2E76A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(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внесудебном) порядке</w:t>
      </w:r>
    </w:p>
    <w:p w14:paraId="6CD47CA3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2EBE5CB9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подается в Уполномоченный орган, Организацию, МФЦ, предоставившие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57F7E113" w14:textId="77777777" w:rsidR="000E7C88" w:rsidRPr="003E02AA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Жалобу на решения и действия (бездействие) Организации можно подать в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дминистрацию городского округа Красноуфимск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B8274C3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14:paraId="36C6350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Жалоба на решения и действия (бездействие) МФЦ подается учредителю МФЦ или в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дминистрацию городского округа Красноуфимск</w:t>
      </w:r>
      <w:r w:rsidR="003E02AA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</w:p>
    <w:p w14:paraId="6CED45BA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нарушение порядка которой обжалуется, либо в месте, где заявителем получен результат указанной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598D7E5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14:paraId="339F589D" w14:textId="77777777" w:rsidR="000E7C88" w:rsidRPr="003E02AA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02AA">
        <w:rPr>
          <w:rFonts w:ascii="Times New Roman" w:eastAsia="Arial Unicode MS" w:hAnsi="Times New Roman" w:cs="Times New Roman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дминистрацией городского округа Красноуфимск по месту его работы. Время приема жалоб должно совпадать со временем работы указанного органа по месту его работы.</w:t>
      </w:r>
    </w:p>
    <w:p w14:paraId="03175282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14:paraId="30C5060A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14:paraId="11858C0C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Жалоба, поступившая в Уполномоченный орган, Организацию, МФЦ, учредителю МФЦ,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дминистрацию городского округа Красноуфимск</w:t>
      </w:r>
      <w:r w:rsidR="003E02AA">
        <w:rPr>
          <w:rFonts w:ascii="Times New Roman" w:eastAsia="Arial Unicode MS" w:hAnsi="Times New Roman" w:cs="Times New Roman"/>
          <w:sz w:val="28"/>
          <w:szCs w:val="28"/>
        </w:rPr>
        <w:t xml:space="preserve"> ,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подлежит регистрации не позднее следующего рабочего дня со дня ее поступления.</w:t>
      </w:r>
    </w:p>
    <w:p w14:paraId="4B5A6DBE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Жалоба рассматривается в течение 15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 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дминистрацией городского округа Красноуфимск</w:t>
      </w:r>
      <w:r w:rsidR="003E02AA" w:rsidRPr="003E02A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E02A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730F38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14:paraId="5BFA81C4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 случае,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14:paraId="3451173E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14:paraId="25F5739A" w14:textId="77777777" w:rsidR="000E7C88" w:rsidRPr="0075233F" w:rsidRDefault="000E7C88" w:rsidP="0075233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546098C3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14:paraId="18D14510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2F533095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14:paraId="257B9FB1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Информация, указанная в разделе 5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14:paraId="12AA21CB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23DF3014" w14:textId="77777777" w:rsidR="000E7C88" w:rsidRPr="0075233F" w:rsidRDefault="000E7C88" w:rsidP="0075233F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firstLine="851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14:paraId="4444461C" w14:textId="77777777" w:rsidR="000E7C88" w:rsidRPr="0075233F" w:rsidRDefault="000E7C88" w:rsidP="0075233F">
      <w:pPr>
        <w:tabs>
          <w:tab w:val="left" w:pos="0"/>
          <w:tab w:val="left" w:pos="3544"/>
        </w:tabs>
        <w:autoSpaceDE w:val="0"/>
        <w:autoSpaceDN w:val="0"/>
        <w:adjustRightInd w:val="0"/>
        <w:spacing w:after="0" w:line="228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0A4267A8" w14:textId="77777777" w:rsidR="000E7C88" w:rsidRPr="0075233F" w:rsidRDefault="000E7C88" w:rsidP="0075233F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right="-8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31.1. Досудебный (внесудебный) порядок обжалования действий (бездействия) и (или) решений, принятых в ходе представления муниципальной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, осуществляется с соблюдением требований Федерального закона № 210-ФЗ.</w:t>
      </w:r>
    </w:p>
    <w:p w14:paraId="308F5673" w14:textId="77777777" w:rsidR="0075233F" w:rsidRDefault="0075233F" w:rsidP="007523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" w:firstLine="851"/>
        <w:rPr>
          <w:rFonts w:ascii="Times New Roman" w:eastAsia="Arial Unicode MS" w:hAnsi="Times New Roman" w:cs="Times New Roman"/>
          <w:sz w:val="28"/>
          <w:szCs w:val="28"/>
        </w:rPr>
      </w:pPr>
    </w:p>
    <w:p w14:paraId="05F43905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53C33FC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71A302B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15AD15B5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2C267CC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B8D7E5C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E3585BB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6584FD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4FCD7E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32F4AEF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6FE8E39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470EC7B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B2CFAA3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797EB6C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7A2F6E84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8AFA775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5B7DD63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9B50D6A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1D044F3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2DF1BC8D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2DDB2F63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CB5C25B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73EDEB4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09681B47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79EB187B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B170E89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E956E51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55B5FD61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1C657EB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71279880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1712674E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3811D81B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1F9C4333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</w:p>
    <w:p w14:paraId="48CAC8A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Приложение № 1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br/>
        <w:t xml:space="preserve">к Административному регламенту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br/>
        <w:t>по предоставлению муниципальной услуги</w:t>
      </w:r>
    </w:p>
    <w:p w14:paraId="267F9EC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08FC284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66"/>
        <w:rPr>
          <w:rFonts w:ascii="Times New Roman" w:eastAsia="Arial Unicode MS" w:hAnsi="Times New Roman" w:cs="Times New Roman"/>
          <w:spacing w:val="-10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ФОРМА</w:t>
      </w:r>
      <w:r w:rsidRPr="0075233F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10"/>
          <w:sz w:val="28"/>
          <w:szCs w:val="28"/>
        </w:rPr>
        <w:t>1</w:t>
      </w:r>
    </w:p>
    <w:p w14:paraId="4CA193F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DB64DB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Форма </w:t>
      </w:r>
    </w:p>
    <w:p w14:paraId="05D016F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bCs/>
          <w:spacing w:val="11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решения о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приеме заявления о зачислении в муниципальную образовательную организацию,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реализующую</w:t>
      </w:r>
      <w:r w:rsidRPr="0075233F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программу</w:t>
      </w:r>
      <w:r w:rsidRPr="0075233F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общего</w:t>
      </w:r>
      <w:r w:rsidRPr="0075233F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образования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на территории городского округа Красноуфимск</w:t>
      </w:r>
      <w:r w:rsidRPr="0075233F">
        <w:rPr>
          <w:rFonts w:ascii="Times New Roman" w:eastAsia="Arial Unicode MS" w:hAnsi="Times New Roman" w:cs="Times New Roman"/>
          <w:b/>
          <w:bCs/>
          <w:spacing w:val="11"/>
          <w:sz w:val="28"/>
          <w:szCs w:val="28"/>
        </w:rPr>
        <w:t xml:space="preserve"> </w:t>
      </w:r>
    </w:p>
    <w:p w14:paraId="1B0CA42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F02DB3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B9FAAE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776C8AC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A13ED5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0985441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1739"/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Наименование</w:t>
      </w:r>
      <w:r w:rsidRPr="0075233F">
        <w:rPr>
          <w:rFonts w:ascii="Times New Roman" w:eastAsia="Arial Unicode MS" w:hAnsi="Times New Roman" w:cs="Times New Roman"/>
          <w:i/>
          <w:iCs/>
          <w:spacing w:val="3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>Организации</w:t>
      </w:r>
    </w:p>
    <w:p w14:paraId="58917773" w14:textId="77777777" w:rsidR="000E7C88" w:rsidRPr="0075233F" w:rsidRDefault="000E7C88" w:rsidP="000E7C88">
      <w:pPr>
        <w:tabs>
          <w:tab w:val="left" w:pos="9219"/>
        </w:tabs>
        <w:autoSpaceDE w:val="0"/>
        <w:autoSpaceDN w:val="0"/>
        <w:adjustRightInd w:val="0"/>
        <w:spacing w:after="0" w:line="240" w:lineRule="auto"/>
        <w:ind w:left="5848" w:right="2258" w:firstLine="700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Кому: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5FA05BDB" w14:textId="77777777" w:rsidR="000E7C88" w:rsidRPr="0075233F" w:rsidRDefault="000E7C88" w:rsidP="000E7C88">
      <w:pPr>
        <w:tabs>
          <w:tab w:val="left" w:pos="9219"/>
        </w:tabs>
        <w:autoSpaceDE w:val="0"/>
        <w:autoSpaceDN w:val="0"/>
        <w:adjustRightInd w:val="0"/>
        <w:spacing w:after="0" w:line="240" w:lineRule="auto"/>
        <w:ind w:left="5848" w:right="2258" w:firstLine="700"/>
        <w:rPr>
          <w:rFonts w:ascii="Times New Roman" w:eastAsia="Arial Unicode MS" w:hAnsi="Times New Roman" w:cs="Times New Roman"/>
          <w:sz w:val="28"/>
          <w:szCs w:val="28"/>
        </w:rPr>
      </w:pPr>
    </w:p>
    <w:p w14:paraId="25F0BBAC" w14:textId="77777777" w:rsidR="000E7C88" w:rsidRPr="0075233F" w:rsidRDefault="000E7C88" w:rsidP="000E7C88">
      <w:pPr>
        <w:tabs>
          <w:tab w:val="left" w:pos="7230"/>
          <w:tab w:val="left" w:pos="7513"/>
          <w:tab w:val="left" w:pos="9219"/>
        </w:tabs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РЕШЕНИЕ</w:t>
      </w:r>
    </w:p>
    <w:p w14:paraId="1F5C8A8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 приеме заявления о зачислении</w:t>
      </w:r>
      <w:r w:rsidRPr="0075233F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муниципальную образовательную организацию, реализующую программу общего образования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на территории городского округа Красноуфимск,</w:t>
      </w:r>
      <w:r w:rsidRPr="0075233F">
        <w:rPr>
          <w:rFonts w:ascii="Times New Roman" w:eastAsia="Arial Unicode MS" w:hAnsi="Times New Roman" w:cs="Times New Roman"/>
          <w:b/>
          <w:bCs/>
          <w:spacing w:val="5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b/>
          <w:bCs/>
          <w:spacing w:val="3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рассмотрению</w:t>
      </w:r>
      <w:r w:rsidRPr="0075233F"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50"/>
          <w:sz w:val="28"/>
          <w:szCs w:val="28"/>
        </w:rPr>
        <w:br/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</w:t>
      </w:r>
      <w:r w:rsidRPr="0075233F">
        <w:rPr>
          <w:rFonts w:ascii="Times New Roman" w:eastAsia="Arial Unicode MS" w:hAnsi="Times New Roman" w:cs="Times New Roman"/>
          <w:b/>
          <w:bCs/>
          <w:spacing w:val="2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существу</w:t>
      </w:r>
    </w:p>
    <w:p w14:paraId="3C3B3D1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7A3E30A" w14:textId="77777777" w:rsidR="000E7C88" w:rsidRPr="0075233F" w:rsidRDefault="000E7C88" w:rsidP="000E7C88">
      <w:pPr>
        <w:tabs>
          <w:tab w:val="left" w:pos="3453"/>
          <w:tab w:val="left" w:pos="6325"/>
          <w:tab w:val="left" w:pos="694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№ _____________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7549D33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C39DED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326DEE8" w14:textId="77777777" w:rsidR="000E7C88" w:rsidRPr="0075233F" w:rsidRDefault="000E7C88" w:rsidP="000E7C88">
      <w:pPr>
        <w:tabs>
          <w:tab w:val="left" w:pos="5405"/>
          <w:tab w:val="left" w:pos="7546"/>
        </w:tabs>
        <w:autoSpaceDE w:val="0"/>
        <w:autoSpaceDN w:val="0"/>
        <w:adjustRightInd w:val="0"/>
        <w:spacing w:after="0" w:line="240" w:lineRule="auto"/>
        <w:ind w:right="-8"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Ваше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75233F">
        <w:rPr>
          <w:rFonts w:ascii="Times New Roman" w:eastAsia="Arial Unicode MS" w:hAnsi="Times New Roman" w:cs="Times New Roman"/>
          <w:spacing w:val="7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№</w:t>
      </w:r>
      <w:r w:rsidRPr="0075233F">
        <w:rPr>
          <w:rFonts w:ascii="Times New Roman" w:eastAsia="Arial Unicode MS" w:hAnsi="Times New Roman" w:cs="Times New Roman"/>
          <w:spacing w:val="12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pacing w:val="-2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75233F">
        <w:rPr>
          <w:rFonts w:ascii="Times New Roman" w:eastAsia="Arial Unicode MS" w:hAnsi="Times New Roman" w:cs="Times New Roman"/>
          <w:spacing w:val="-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прилагаемые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нему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 (копии) Организация приняла к рассмотрению.</w:t>
      </w:r>
    </w:p>
    <w:p w14:paraId="45424D5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B9DBB07" w14:textId="77777777" w:rsidR="000E7C88" w:rsidRPr="0075233F" w:rsidRDefault="000E7C88" w:rsidP="000E7C88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right="95" w:firstLine="706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Дополнительная</w:t>
      </w:r>
      <w:r w:rsidRPr="0075233F">
        <w:rPr>
          <w:rFonts w:ascii="Times New Roman" w:eastAsia="Arial Unicode MS" w:hAnsi="Times New Roman" w:cs="Times New Roman"/>
          <w:spacing w:val="3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информация:</w:t>
      </w:r>
      <w:r w:rsidRPr="0075233F">
        <w:rPr>
          <w:rFonts w:ascii="Times New Roman" w:eastAsia="Arial Unicode MS" w:hAnsi="Times New Roman" w:cs="Times New Roman"/>
          <w:spacing w:val="8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>_____________________________________</w:t>
      </w:r>
    </w:p>
    <w:p w14:paraId="0D1CCCC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4E8512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7DDF6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__________________</w:t>
      </w:r>
    </w:p>
    <w:p w14:paraId="1AEFEF33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Должность и </w:t>
      </w:r>
      <w:r w:rsidRPr="0075233F"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</w:rPr>
        <w:t xml:space="preserve">ФИО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сотрудника, 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принявшего решение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  <w:t>подпись</w:t>
      </w:r>
    </w:p>
    <w:p w14:paraId="01B8325A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z w:val="28"/>
          <w:szCs w:val="28"/>
        </w:rPr>
      </w:pPr>
    </w:p>
    <w:p w14:paraId="12704A5D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z w:val="28"/>
          <w:szCs w:val="28"/>
        </w:rPr>
      </w:pPr>
    </w:p>
    <w:p w14:paraId="78E196F1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z w:val="28"/>
          <w:szCs w:val="28"/>
        </w:rPr>
      </w:pPr>
    </w:p>
    <w:p w14:paraId="0168A57F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z w:val="28"/>
          <w:szCs w:val="28"/>
        </w:rPr>
      </w:pPr>
    </w:p>
    <w:p w14:paraId="26A1BC0D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z w:val="28"/>
          <w:szCs w:val="28"/>
        </w:rPr>
      </w:pPr>
    </w:p>
    <w:p w14:paraId="25B7FA12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Arial Unicode MS" w:hAnsi="Times New Roman" w:cs="Times New Roman"/>
          <w:spacing w:val="-10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ФОРМА</w:t>
      </w:r>
      <w:r w:rsidRPr="0075233F">
        <w:rPr>
          <w:rFonts w:ascii="Times New Roman" w:eastAsia="Arial Unicode MS" w:hAnsi="Times New Roman" w:cs="Times New Roman"/>
          <w:spacing w:val="3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10"/>
          <w:sz w:val="28"/>
          <w:szCs w:val="28"/>
        </w:rPr>
        <w:t>2</w:t>
      </w:r>
    </w:p>
    <w:p w14:paraId="1E013E2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8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Уведомление</w:t>
      </w:r>
      <w:r w:rsidRPr="0075233F">
        <w:rPr>
          <w:rFonts w:ascii="Times New Roman" w:eastAsia="Arial Unicode MS" w:hAnsi="Times New Roman" w:cs="Times New Roman"/>
          <w:b/>
          <w:bCs/>
          <w:spacing w:val="8"/>
          <w:sz w:val="28"/>
          <w:szCs w:val="28"/>
        </w:rPr>
        <w:t xml:space="preserve"> </w:t>
      </w:r>
    </w:p>
    <w:p w14:paraId="30B9089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 регистрации</w:t>
      </w:r>
      <w:r w:rsidRPr="0075233F">
        <w:rPr>
          <w:rFonts w:ascii="Times New Roman" w:eastAsia="Arial Unicode MS" w:hAnsi="Times New Roman" w:cs="Times New Roman"/>
          <w:b/>
          <w:bCs/>
          <w:spacing w:val="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заявления</w:t>
      </w:r>
      <w:r w:rsidRPr="0075233F">
        <w:rPr>
          <w:rFonts w:ascii="Times New Roman" w:eastAsia="Arial Unicode MS" w:hAnsi="Times New Roman" w:cs="Times New Roman"/>
          <w:b/>
          <w:bCs/>
          <w:spacing w:val="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</w:t>
      </w:r>
      <w:r w:rsidRPr="0075233F">
        <w:rPr>
          <w:rFonts w:ascii="Times New Roman" w:eastAsia="Arial Unicode MS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зачислении</w:t>
      </w:r>
      <w:r w:rsidRPr="0075233F">
        <w:rPr>
          <w:rFonts w:ascii="Times New Roman" w:eastAsia="Arial Unicode MS" w:hAnsi="Times New Roman" w:cs="Times New Roman"/>
          <w:b/>
          <w:bCs/>
          <w:spacing w:val="1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в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муниципальную образовательную организацию,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реализующую</w:t>
      </w:r>
      <w:r w:rsidRPr="0075233F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программу</w:t>
      </w:r>
      <w:r w:rsidRPr="0075233F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общего</w:t>
      </w:r>
      <w:r w:rsidRPr="0075233F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образования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на территории городского округа Красноуфимск, по электронной почте:</w:t>
      </w:r>
    </w:p>
    <w:p w14:paraId="458B321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080DFC3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Добрый</w:t>
      </w:r>
      <w:r w:rsidRPr="0075233F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день!</w:t>
      </w:r>
    </w:p>
    <w:p w14:paraId="1B91368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CE49DA6" w14:textId="77777777" w:rsidR="000E7C88" w:rsidRPr="0075233F" w:rsidRDefault="000E7C88" w:rsidP="000E7C88">
      <w:pPr>
        <w:tabs>
          <w:tab w:val="left" w:pos="6689"/>
        </w:tabs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Ваше</w:t>
      </w:r>
      <w:r w:rsidRPr="0075233F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</w:t>
      </w:r>
      <w:r w:rsidRPr="0075233F">
        <w:rPr>
          <w:rFonts w:ascii="Times New Roman" w:eastAsia="Arial Unicode MS" w:hAnsi="Times New Roman" w:cs="Times New Roman"/>
          <w:spacing w:val="-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на</w:t>
      </w:r>
      <w:r w:rsidRPr="0075233F">
        <w:rPr>
          <w:rFonts w:ascii="Times New Roman" w:eastAsia="Arial Unicode MS" w:hAnsi="Times New Roman" w:cs="Times New Roman"/>
          <w:spacing w:val="-1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зачисление</w:t>
      </w:r>
      <w:r w:rsidRPr="0075233F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75233F">
        <w:rPr>
          <w:rFonts w:ascii="Times New Roman" w:eastAsia="Arial Unicode MS" w:hAnsi="Times New Roman" w:cs="Times New Roman"/>
          <w:spacing w:val="-1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общеобразовательную</w:t>
      </w:r>
      <w:r w:rsidRPr="0075233F">
        <w:rPr>
          <w:rFonts w:ascii="Times New Roman" w:eastAsia="Arial Unicode MS" w:hAnsi="Times New Roman" w:cs="Times New Roman"/>
          <w:spacing w:val="-1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организацию</w:t>
      </w:r>
      <w:r w:rsidRPr="0075233F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зарегистрировано под номером</w:t>
      </w:r>
      <w:r w:rsidRPr="0075233F">
        <w:rPr>
          <w:rFonts w:ascii="Times New Roman" w:eastAsia="Arial Unicode MS" w:hAnsi="Times New Roman" w:cs="Times New Roman"/>
          <w:spacing w:val="3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  <w:t xml:space="preserve"> 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980B84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A2A66D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Данные заявления:</w:t>
      </w:r>
    </w:p>
    <w:p w14:paraId="07B91BC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36B85EB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Дата регистрации: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2EFD8667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F19E4D3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Время регистрации: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F6C5077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957A897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Образовательная организация: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2EB8E02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1B3C4D0" w14:textId="77777777" w:rsidR="000E7C88" w:rsidRPr="0075233F" w:rsidRDefault="000E7C88" w:rsidP="000E7C88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ФИО ребенка:</w:t>
      </w:r>
      <w:r w:rsidRPr="0075233F">
        <w:rPr>
          <w:rFonts w:ascii="Times New Roman" w:eastAsia="Arial Unicode MS" w:hAnsi="Times New Roman" w:cs="Times New Roman"/>
          <w:spacing w:val="28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</w:p>
    <w:p w14:paraId="68920A1F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59B27B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C4EBFB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41E9AF7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52BBF63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A5A01A5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9FDF820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F24ADA8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D26CB3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44DE36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B18CC2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15C5AF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F1B9AE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112D847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AFFEA6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6CFECE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1C0F779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2E2995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A21D49B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EE6200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D670DE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58CFF3B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D2849A2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D9DA577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3E1A95C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32B144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76B4AF51" w14:textId="77777777" w:rsidR="003E02AA" w:rsidRDefault="003E02A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CB6AEF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Приложение</w:t>
      </w:r>
      <w:r w:rsidRPr="0075233F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№</w:t>
      </w:r>
      <w:r w:rsidRPr="0075233F">
        <w:rPr>
          <w:rFonts w:ascii="Times New Roman" w:eastAsia="Arial Unicode MS" w:hAnsi="Times New Roman" w:cs="Times New Roman"/>
          <w:spacing w:val="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2 </w:t>
      </w:r>
    </w:p>
    <w:p w14:paraId="5763DD6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Административному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регламенту по</w:t>
      </w:r>
      <w:r w:rsidRPr="0075233F">
        <w:rPr>
          <w:rFonts w:ascii="Times New Roman" w:eastAsia="Arial Unicode MS" w:hAnsi="Times New Roman" w:cs="Times New Roman"/>
          <w:spacing w:val="-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предоставлению</w:t>
      </w:r>
      <w:r w:rsidRPr="0075233F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</w:p>
    <w:p w14:paraId="2D327D4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04FE09F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Форма решения об отказе в приеме заявления о зачислении</w:t>
      </w:r>
    </w:p>
    <w:p w14:paraId="20D0AFB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в муниципальную образовательную организацию, реализующую программу общего образования на территории городского округа Красноуфимск</w:t>
      </w:r>
    </w:p>
    <w:p w14:paraId="00F172F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9D4611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739EB19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1740"/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Наименование</w:t>
      </w:r>
      <w:r w:rsidRPr="0075233F">
        <w:rPr>
          <w:rFonts w:ascii="Times New Roman" w:eastAsia="Arial Unicode MS" w:hAnsi="Times New Roman" w:cs="Times New Roman"/>
          <w:i/>
          <w:iCs/>
          <w:spacing w:val="5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>Организации</w:t>
      </w:r>
    </w:p>
    <w:p w14:paraId="2A10A0B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AF152E2" w14:textId="77777777" w:rsidR="000E7C88" w:rsidRPr="0075233F" w:rsidRDefault="000E7C88" w:rsidP="000E7C88">
      <w:pPr>
        <w:tabs>
          <w:tab w:val="left" w:pos="8737"/>
        </w:tabs>
        <w:autoSpaceDE w:val="0"/>
        <w:autoSpaceDN w:val="0"/>
        <w:adjustRightInd w:val="0"/>
        <w:spacing w:after="0" w:line="240" w:lineRule="auto"/>
        <w:ind w:left="6548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Кому: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>______________________</w:t>
      </w:r>
    </w:p>
    <w:p w14:paraId="770584D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9C6E72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14:paraId="4E9FA1E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об отказе в приеме заявления о зачислении в муниципальную образовательную организацию, реализующую программу общего образования на территории городского округа Красноуфимск,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к рассмотрению по существу</w:t>
      </w:r>
    </w:p>
    <w:p w14:paraId="5D132516" w14:textId="77777777" w:rsidR="000E7C88" w:rsidRPr="0075233F" w:rsidRDefault="000E7C88" w:rsidP="000E7C88">
      <w:pPr>
        <w:tabs>
          <w:tab w:val="left" w:pos="3582"/>
          <w:tab w:val="left" w:pos="6335"/>
          <w:tab w:val="left" w:pos="826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75233F">
        <w:rPr>
          <w:rFonts w:ascii="Times New Roman" w:eastAsia="Arial Unicode MS" w:hAnsi="Times New Roman" w:cs="Times New Roman"/>
          <w:spacing w:val="-1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>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№</w:t>
      </w:r>
      <w:r w:rsidRPr="0075233F">
        <w:rPr>
          <w:rFonts w:ascii="Times New Roman" w:eastAsia="Arial Unicode MS" w:hAnsi="Times New Roman" w:cs="Times New Roman"/>
          <w:spacing w:val="7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>______</w:t>
      </w:r>
    </w:p>
    <w:p w14:paraId="428294B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690BEAC" w14:textId="77777777" w:rsidR="000E7C88" w:rsidRPr="0075233F" w:rsidRDefault="000E7C88" w:rsidP="000E7C88">
      <w:pPr>
        <w:tabs>
          <w:tab w:val="left" w:pos="6341"/>
          <w:tab w:val="left" w:pos="75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Рассмотрев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Ваше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заявление</w:t>
      </w:r>
      <w:r w:rsidRPr="0075233F">
        <w:rPr>
          <w:rFonts w:ascii="Times New Roman" w:eastAsia="Arial Unicode MS" w:hAnsi="Times New Roman" w:cs="Times New Roman"/>
          <w:spacing w:val="4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75233F">
        <w:rPr>
          <w:rFonts w:ascii="Times New Roman" w:eastAsia="Arial Unicode MS" w:hAnsi="Times New Roman" w:cs="Times New Roman"/>
          <w:spacing w:val="5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________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75233F">
        <w:rPr>
          <w:rFonts w:ascii="Times New Roman" w:eastAsia="Arial Unicode MS" w:hAnsi="Times New Roman" w:cs="Times New Roman"/>
          <w:spacing w:val="10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>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75233F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прилагаемые</w:t>
      </w:r>
      <w:r w:rsidRPr="0075233F">
        <w:rPr>
          <w:rFonts w:ascii="Times New Roman" w:eastAsia="Arial Unicode MS" w:hAnsi="Times New Roman" w:cs="Times New Roman"/>
          <w:spacing w:val="3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к нему</w:t>
      </w:r>
      <w:r w:rsidRPr="0075233F">
        <w:rPr>
          <w:rFonts w:ascii="Times New Roman" w:eastAsia="Arial Unicode MS" w:hAnsi="Times New Roman" w:cs="Times New Roman"/>
          <w:spacing w:val="1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документы, Организацией принято решение об отказе в его приеме по следующим основаниям:</w:t>
      </w:r>
    </w:p>
    <w:p w14:paraId="19EFA62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3118"/>
      </w:tblGrid>
      <w:tr w:rsidR="000E7C88" w:rsidRPr="0075233F" w14:paraId="6784CEDF" w14:textId="77777777">
        <w:trPr>
          <w:trHeight w:val="10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6D01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-142" w:hanging="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40"/>
                <w:sz w:val="28"/>
                <w:szCs w:val="28"/>
                <w:lang w:val="en-US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пункта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9974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1" w:hanging="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CB2D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1" w:hanging="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E7C88" w:rsidRPr="0075233F" w14:paraId="2E7E29A3" w14:textId="77777777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11DC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009D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обращение за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предоставлением 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5B5D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Указываются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311A4233" w14:textId="77777777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029F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2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66A6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5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Заявителем представлен неполный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комплект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CBE4E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59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Указывается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исчерпывающий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перечень документов,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которые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необходимо представить заявителю</w:t>
            </w:r>
          </w:p>
        </w:tc>
      </w:tr>
      <w:tr w:rsidR="000E7C88" w:rsidRPr="0075233F" w14:paraId="152532B6" w14:textId="77777777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A59C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3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3B49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0" w:right="527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Документы,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необходимые для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предоставления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услуги, 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3B14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59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Указывается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исчерпывающий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перечень документов, утративших силу</w:t>
            </w:r>
          </w:p>
        </w:tc>
      </w:tr>
      <w:tr w:rsidR="000E7C88" w:rsidRPr="0075233F" w14:paraId="7CD5767D" w14:textId="77777777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726E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4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BCA3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2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Наличие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противоречий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между сведениями, указанными в</w:t>
            </w:r>
            <w:r w:rsidRPr="0075233F">
              <w:rPr>
                <w:rFonts w:ascii="Times New Roman" w:eastAsia="Arial Unicode MS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заявлении,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Pr="0075233F">
              <w:rPr>
                <w:rFonts w:ascii="Times New Roman" w:eastAsia="Arial Unicode MS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сведениями, указанными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приложенных 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8EA6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73CA2361" w14:textId="77777777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F8A0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5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F08A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2" w:right="62" w:hanging="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Документы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содержат подчистки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 исправления текста, не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заверенные в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порядке,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установленном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законодательством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Российской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CE8C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60" w:hanging="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Указывается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исчерпывающий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перечень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документов, содержащих подчистки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исправления</w:t>
            </w:r>
          </w:p>
        </w:tc>
      </w:tr>
      <w:tr w:rsidR="000E7C88" w:rsidRPr="0075233F" w14:paraId="65AA3486" w14:textId="77777777">
        <w:trPr>
          <w:trHeight w:val="4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C366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6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FD22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Документы</w:t>
            </w:r>
            <w:r w:rsidRPr="0075233F">
              <w:rPr>
                <w:rFonts w:ascii="Times New Roman" w:eastAsia="Arial Unicode MS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содержат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повреждения,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наличие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которых не</w:t>
            </w:r>
            <w:r w:rsidRPr="0075233F">
              <w:rPr>
                <w:rFonts w:ascii="Times New Roman" w:eastAsia="Arial Unicode MS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позволяет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полном</w:t>
            </w:r>
            <w:r w:rsidRPr="0075233F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объеме использовать</w:t>
            </w:r>
            <w:r w:rsidRPr="0075233F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информацию и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сведения,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содержащиеся в документах для</w:t>
            </w:r>
            <w:r w:rsidRPr="0075233F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предоставления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D051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Указывается</w:t>
            </w:r>
            <w:r w:rsidRPr="0075233F">
              <w:rPr>
                <w:rFonts w:ascii="Times New Roman" w:eastAsia="Arial Unicode MS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исчерпывающий</w:t>
            </w:r>
            <w:r w:rsidRPr="0075233F">
              <w:rPr>
                <w:rFonts w:ascii="Times New Roman" w:eastAsia="Arial Unicode MS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перечень документов,</w:t>
            </w:r>
            <w:r w:rsidRPr="0075233F">
              <w:rPr>
                <w:rFonts w:ascii="Times New Roman" w:eastAsia="Arial Unicode MS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содержащих</w:t>
            </w:r>
            <w:r w:rsidRPr="0075233F">
              <w:rPr>
                <w:rFonts w:ascii="Times New Roman" w:eastAsia="Arial Unicode MS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повреждения</w:t>
            </w:r>
          </w:p>
        </w:tc>
      </w:tr>
      <w:tr w:rsidR="000E7C88" w:rsidRPr="0075233F" w14:paraId="5E158E91" w14:textId="77777777">
        <w:trPr>
          <w:trHeight w:val="1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DF6B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7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E828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Некорректное заполнение обязательных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полей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заявлении (отсутствие заполнения, недостоверное, неполное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либо</w:t>
            </w:r>
            <w:r w:rsidRPr="0075233F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неправильное,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соответствующее требованиям,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установленным настоящим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Административным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249C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251F2E98" w14:textId="77777777">
        <w:trPr>
          <w:trHeight w:val="18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B35C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8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A083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784" w:firstLine="5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Заявление подано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лицом, не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имеющим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полномочий представлять интересы заявителя в соответствии с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подразделом</w:t>
            </w:r>
            <w:r w:rsidRPr="0075233F">
              <w:rPr>
                <w:rFonts w:ascii="Times New Roman" w:eastAsia="Arial Unicode MS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«Круг заявителей» настоящего Административного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A6E1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Указываются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5A28B8B3" w14:textId="77777777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B51D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9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E752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0" w:right="62" w:hanging="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Несоответствие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категории заявителей,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указанных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пункте 4 настоящего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2064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2032AA19" w14:textId="77777777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2871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10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6467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2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Поступление заявления, аналогично ранее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зарегистрированному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заявлению, срок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</w:t>
            </w:r>
            <w:r w:rsidRPr="0075233F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которому не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истек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момент поступления такого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92DE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28DCB0AE" w14:textId="77777777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436E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11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A3F9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5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Заявление</w:t>
            </w:r>
            <w:r w:rsidRPr="0075233F">
              <w:rPr>
                <w:rFonts w:ascii="Times New Roman" w:eastAsia="Arial Unicode MS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подано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пределами периода, указанного в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пункте 33 настоящего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736C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04568EC2" w14:textId="77777777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2D4E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12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DBB7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Несоответствие</w:t>
            </w:r>
            <w:r w:rsidRPr="0075233F">
              <w:rPr>
                <w:rFonts w:ascii="Times New Roman" w:eastAsia="Arial Unicode MS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документов, указанных в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пункте 37 настоящего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регламента, по форме или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содержанию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требованиям законодательства Российской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E9EF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 w:right="158" w:hang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Оказывается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исчерпывающий</w:t>
            </w:r>
            <w:r w:rsidRPr="0075233F">
              <w:rPr>
                <w:rFonts w:ascii="Times New Roman" w:eastAsia="Arial Unicode MS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перечень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документов, содержащих недостатки</w:t>
            </w:r>
          </w:p>
        </w:tc>
      </w:tr>
      <w:tr w:rsidR="000E7C88" w:rsidRPr="0075233F" w14:paraId="5466B1DA" w14:textId="77777777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F4E1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13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3A93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Обращение заявителя в Организацию,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реализующую исключительно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адаптированную программу,</w:t>
            </w:r>
            <w:r w:rsidRPr="0075233F">
              <w:rPr>
                <w:rFonts w:ascii="Times New Roman" w:eastAsia="Arial Unicode MS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заявлением 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приеме на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образовательную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программу,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предусмотренную 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05DA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Оказываются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  <w:tr w:rsidR="000E7C88" w:rsidRPr="0075233F" w14:paraId="685F24A6" w14:textId="77777777">
        <w:trPr>
          <w:trHeight w:val="28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1E9A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14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CEC3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Несоответствие возраста ребенка,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интересах которого действует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родитель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(законный представитель),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требованиям действующего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законодательства (ребенок не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достиг возраста 6 лет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  <w:r w:rsidRPr="0075233F">
              <w:rPr>
                <w:rFonts w:ascii="Times New Roman" w:eastAsia="Arial Unicode MS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месяцев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или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уже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достиг возраста 8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лет на момент начала получения</w:t>
            </w:r>
            <w:r w:rsidRPr="0075233F"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начального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общего образования) при</w:t>
            </w:r>
            <w:r w:rsidRPr="0075233F">
              <w:rPr>
                <w:rFonts w:ascii="Times New Roman" w:eastAsia="Arial Unicode MS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отсутствии разрешения на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ребенка в</w:t>
            </w:r>
            <w:r w:rsidRPr="0075233F">
              <w:rPr>
                <w:rFonts w:ascii="Times New Roman" w:eastAsia="Arial Unicode MS" w:hAnsi="Times New Roman" w:cs="Times New Roman"/>
                <w:spacing w:val="-12"/>
                <w:sz w:val="28"/>
                <w:szCs w:val="28"/>
              </w:rPr>
              <w:t> 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E668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Указываются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такого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вывода</w:t>
            </w:r>
          </w:p>
        </w:tc>
      </w:tr>
    </w:tbl>
    <w:p w14:paraId="250DE09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206D534D" w14:textId="77777777" w:rsidR="000E7C88" w:rsidRPr="0075233F" w:rsidRDefault="000E7C88" w:rsidP="0075233F">
      <w:pPr>
        <w:tabs>
          <w:tab w:val="left" w:pos="7899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Дополнительная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информация:</w:t>
      </w:r>
      <w:r w:rsidRPr="0075233F">
        <w:rPr>
          <w:rFonts w:ascii="Times New Roman" w:eastAsia="Arial Unicode MS" w:hAnsi="Times New Roman" w:cs="Times New Roman"/>
          <w:spacing w:val="3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1D217A0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Вы вправе повторно обратиться в Организацию с заявлением о предоставлении муниципальной услуги после устранения указанных нарушений.</w:t>
      </w:r>
    </w:p>
    <w:p w14:paraId="28533C3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C3972A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2F1443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CD3DFD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__________________</w:t>
      </w:r>
    </w:p>
    <w:p w14:paraId="473FAC8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Должность и </w:t>
      </w:r>
      <w:r w:rsidRPr="0075233F"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</w:rPr>
        <w:t xml:space="preserve">ФИО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сотрудника, 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принявшего решение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  <w:t>подпись</w:t>
      </w:r>
    </w:p>
    <w:p w14:paraId="70CA73F5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Times New Roman" w:eastAsia="Arial Unicode MS" w:hAnsi="Times New Roman" w:cs="Times New Roman"/>
          <w:sz w:val="28"/>
          <w:szCs w:val="28"/>
        </w:rPr>
      </w:pPr>
    </w:p>
    <w:p w14:paraId="21CF71B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E497E8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487B1BF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74BAC8C5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CB52C5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D7312B3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Приложение</w:t>
      </w:r>
      <w:r w:rsidRPr="0075233F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№</w:t>
      </w:r>
      <w:r w:rsidRPr="0075233F">
        <w:rPr>
          <w:rFonts w:ascii="Times New Roman" w:eastAsia="Arial Unicode MS" w:hAnsi="Times New Roman" w:cs="Times New Roman"/>
          <w:spacing w:val="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3 </w:t>
      </w:r>
    </w:p>
    <w:p w14:paraId="12A111A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Административному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регламенту по</w:t>
      </w:r>
      <w:r w:rsidRPr="0075233F">
        <w:rPr>
          <w:rFonts w:ascii="Times New Roman" w:eastAsia="Arial Unicode MS" w:hAnsi="Times New Roman" w:cs="Times New Roman"/>
          <w:spacing w:val="-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предоставлению</w:t>
      </w:r>
      <w:r w:rsidRPr="0075233F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</w:p>
    <w:p w14:paraId="482E1498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Times New Roman" w:eastAsia="Arial Unicode MS" w:hAnsi="Times New Roman" w:cs="Times New Roman"/>
          <w:sz w:val="28"/>
          <w:szCs w:val="28"/>
        </w:rPr>
      </w:pPr>
    </w:p>
    <w:p w14:paraId="2AD8F385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Times New Roman" w:eastAsia="Arial Unicode MS" w:hAnsi="Times New Roman" w:cs="Times New Roman"/>
          <w:sz w:val="28"/>
          <w:szCs w:val="28"/>
        </w:rPr>
      </w:pPr>
    </w:p>
    <w:p w14:paraId="6003092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Форма решения о приеме на обучение в муниципальную образовательную организацию, реализующую программу общего образования на территории городского округа Красноуфимск</w:t>
      </w:r>
    </w:p>
    <w:p w14:paraId="6F834D8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B42E40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7032B73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4AC58B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_______________________________</w:t>
      </w:r>
    </w:p>
    <w:p w14:paraId="42D3DE6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Наименование</w:t>
      </w:r>
      <w:r w:rsidRPr="0075233F">
        <w:rPr>
          <w:rFonts w:ascii="Times New Roman" w:eastAsia="Arial Unicode MS" w:hAnsi="Times New Roman" w:cs="Times New Roman"/>
          <w:i/>
          <w:iCs/>
          <w:spacing w:val="3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>Организации</w:t>
      </w:r>
    </w:p>
    <w:p w14:paraId="550846F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9989135" w14:textId="77777777" w:rsidR="000E7C88" w:rsidRPr="0075233F" w:rsidRDefault="000E7C88" w:rsidP="000E7C88">
      <w:pPr>
        <w:tabs>
          <w:tab w:val="left" w:pos="921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Кому:</w:t>
      </w:r>
      <w:r w:rsidRPr="0075233F">
        <w:rPr>
          <w:rFonts w:ascii="Times New Roman" w:eastAsia="Arial Unicode MS" w:hAnsi="Times New Roman" w:cs="Times New Roman"/>
          <w:spacing w:val="2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2D077FA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3B9555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РЕШЕНИЕ</w:t>
      </w:r>
    </w:p>
    <w:p w14:paraId="480B56A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</w:t>
      </w:r>
      <w:r w:rsidRPr="0075233F">
        <w:rPr>
          <w:rFonts w:ascii="Times New Roman" w:eastAsia="Arial Unicode MS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приеме</w:t>
      </w:r>
      <w:r w:rsidRPr="0075233F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на</w:t>
      </w:r>
      <w:r w:rsidRPr="0075233F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обучение в</w:t>
      </w:r>
      <w:r w:rsidRPr="0075233F">
        <w:rPr>
          <w:rFonts w:ascii="Times New Roman" w:eastAsia="Arial Unicode MS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городского округа Красноуфимск</w:t>
      </w:r>
    </w:p>
    <w:p w14:paraId="7608F88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133FA8F" w14:textId="77777777" w:rsidR="000E7C88" w:rsidRPr="0075233F" w:rsidRDefault="000E7C88" w:rsidP="000E7C88">
      <w:pPr>
        <w:tabs>
          <w:tab w:val="left" w:pos="3467"/>
          <w:tab w:val="left" w:pos="6325"/>
          <w:tab w:val="left" w:pos="77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75233F">
        <w:rPr>
          <w:rFonts w:ascii="Times New Roman" w:eastAsia="Arial Unicode MS" w:hAnsi="Times New Roman" w:cs="Times New Roman"/>
          <w:spacing w:val="-2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 xml:space="preserve">№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522028C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6C91231" w14:textId="77777777" w:rsidR="000E7C88" w:rsidRPr="0075233F" w:rsidRDefault="000E7C88" w:rsidP="000E7C88">
      <w:pPr>
        <w:tabs>
          <w:tab w:val="left" w:pos="5255"/>
          <w:tab w:val="left" w:pos="5405"/>
          <w:tab w:val="left" w:pos="7298"/>
          <w:tab w:val="left" w:pos="7551"/>
          <w:tab w:val="left" w:pos="1128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Ваше заявление от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</w:p>
    <w:p w14:paraId="5ACBA89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2103519" w14:textId="77777777" w:rsidR="000E7C88" w:rsidRPr="0075233F" w:rsidRDefault="000E7C88" w:rsidP="000E7C88">
      <w:pPr>
        <w:tabs>
          <w:tab w:val="left" w:pos="964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Дополнительная</w:t>
      </w:r>
      <w:r w:rsidRPr="0075233F">
        <w:rPr>
          <w:rFonts w:ascii="Times New Roman" w:eastAsia="Arial Unicode MS" w:hAnsi="Times New Roman" w:cs="Times New Roman"/>
          <w:spacing w:val="3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информация:</w:t>
      </w:r>
      <w:r w:rsidRPr="0075233F">
        <w:rPr>
          <w:rFonts w:ascii="Times New Roman" w:eastAsia="Arial Unicode MS" w:hAnsi="Times New Roman" w:cs="Times New Roman"/>
          <w:spacing w:val="80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52D1E46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5934724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C11CBD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__________________</w:t>
      </w:r>
    </w:p>
    <w:p w14:paraId="61C6B99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Должность и </w:t>
      </w:r>
      <w:r w:rsidRPr="0075233F"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</w:rPr>
        <w:t xml:space="preserve">ФИО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сотрудника, 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принявшего решение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  <w:t>подпись</w:t>
      </w:r>
    </w:p>
    <w:p w14:paraId="1FCAF408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Times New Roman" w:eastAsia="Arial Unicode MS" w:hAnsi="Times New Roman" w:cs="Times New Roman"/>
          <w:sz w:val="28"/>
          <w:szCs w:val="28"/>
        </w:rPr>
      </w:pPr>
    </w:p>
    <w:p w14:paraId="48009B64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Times New Roman" w:eastAsia="Arial Unicode MS" w:hAnsi="Times New Roman" w:cs="Times New Roman"/>
          <w:sz w:val="28"/>
          <w:szCs w:val="28"/>
        </w:rPr>
      </w:pPr>
    </w:p>
    <w:p w14:paraId="5A5625E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5F97300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DBD9D8B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E51AF78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EC55D7F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4A08EE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E961AF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F96402A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2286673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2EEFF6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5C9D48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Приложение</w:t>
      </w:r>
      <w:r w:rsidRPr="0075233F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№</w:t>
      </w:r>
      <w:r w:rsidRPr="0075233F">
        <w:rPr>
          <w:rFonts w:ascii="Times New Roman" w:eastAsia="Arial Unicode MS" w:hAnsi="Times New Roman" w:cs="Times New Roman"/>
          <w:spacing w:val="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4 </w:t>
      </w:r>
    </w:p>
    <w:p w14:paraId="2AEB77B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Административному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регламенту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br/>
        <w:t>по</w:t>
      </w:r>
      <w:r w:rsidRPr="0075233F">
        <w:rPr>
          <w:rFonts w:ascii="Times New Roman" w:eastAsia="Arial Unicode MS" w:hAnsi="Times New Roman" w:cs="Times New Roman"/>
          <w:spacing w:val="-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предоставлению</w:t>
      </w:r>
      <w:r w:rsidRPr="0075233F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</w:p>
    <w:p w14:paraId="265D840C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C9F99E5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1DFE8B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на территории городского округа Красноуфимск</w:t>
      </w:r>
    </w:p>
    <w:p w14:paraId="45EF9E8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4A0958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F952DA3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_______________________________</w:t>
      </w:r>
    </w:p>
    <w:p w14:paraId="4904BF0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946"/>
        <w:jc w:val="center"/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Наименование</w:t>
      </w:r>
      <w:r w:rsidRPr="0075233F">
        <w:rPr>
          <w:rFonts w:ascii="Times New Roman" w:eastAsia="Arial Unicode MS" w:hAnsi="Times New Roman" w:cs="Times New Roman"/>
          <w:i/>
          <w:iCs/>
          <w:spacing w:val="55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>Организации</w:t>
      </w:r>
    </w:p>
    <w:p w14:paraId="56203558" w14:textId="77777777" w:rsidR="000E7C88" w:rsidRPr="0075233F" w:rsidRDefault="000E7C88" w:rsidP="000E7C88">
      <w:pPr>
        <w:tabs>
          <w:tab w:val="left" w:pos="8742"/>
        </w:tabs>
        <w:autoSpaceDE w:val="0"/>
        <w:autoSpaceDN w:val="0"/>
        <w:adjustRightInd w:val="0"/>
        <w:spacing w:after="0" w:line="240" w:lineRule="auto"/>
        <w:ind w:left="6548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Кому: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2CAB62B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5F6AF9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3BC0F8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14:paraId="00AC5A5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об отказе в приеме на обучение в муниципальную образовательную организацию,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реализующую</w:t>
      </w:r>
      <w:r w:rsidRPr="0075233F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программу</w:t>
      </w:r>
      <w:r w:rsidRPr="0075233F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общего</w:t>
      </w:r>
      <w:r w:rsidRPr="0075233F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образования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на территории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городского округа Красноуфимск</w:t>
      </w:r>
    </w:p>
    <w:p w14:paraId="6F12096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1FF99CD" w14:textId="77777777" w:rsidR="000E7C88" w:rsidRPr="0075233F" w:rsidRDefault="000E7C88" w:rsidP="000E7C88">
      <w:pPr>
        <w:tabs>
          <w:tab w:val="left" w:pos="3573"/>
          <w:tab w:val="left" w:pos="6330"/>
          <w:tab w:val="left" w:pos="836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№ _____________</w:t>
      </w:r>
    </w:p>
    <w:p w14:paraId="65BC0358" w14:textId="77777777" w:rsidR="000E7C88" w:rsidRPr="0075233F" w:rsidRDefault="000E7C88" w:rsidP="000E7C88">
      <w:pPr>
        <w:tabs>
          <w:tab w:val="left" w:pos="2722"/>
          <w:tab w:val="left" w:pos="5405"/>
          <w:tab w:val="left" w:pos="7546"/>
        </w:tabs>
        <w:autoSpaceDE w:val="0"/>
        <w:autoSpaceDN w:val="0"/>
        <w:adjustRightInd w:val="0"/>
        <w:spacing w:after="0" w:line="240" w:lineRule="auto"/>
        <w:ind w:right="-8" w:firstLine="707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в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78D937C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7371"/>
      </w:tblGrid>
      <w:tr w:rsidR="000E7C88" w:rsidRPr="0075233F" w14:paraId="0730A5C4" w14:textId="77777777">
        <w:trPr>
          <w:trHeight w:val="789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403EEF2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4" w:firstLine="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496A1EE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Наименование основания для отказа в соответствии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br/>
              <w:t>с единым стандартом</w:t>
            </w:r>
          </w:p>
        </w:tc>
      </w:tr>
      <w:tr w:rsidR="000E7C88" w:rsidRPr="0075233F" w14:paraId="03BDB367" w14:textId="77777777">
        <w:trPr>
          <w:trHeight w:val="1573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705410D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6417E51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7" w:right="65" w:firstLine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 Организацию</w:t>
            </w:r>
          </w:p>
        </w:tc>
      </w:tr>
      <w:tr w:rsidR="000E7C88" w:rsidRPr="0075233F" w14:paraId="0901C509" w14:textId="77777777">
        <w:trPr>
          <w:trHeight w:val="301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1F98216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подпункт 2 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2A47367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Отзыв заявления по инициативе заявителя</w:t>
            </w:r>
          </w:p>
        </w:tc>
      </w:tr>
      <w:tr w:rsidR="000E7C88" w:rsidRPr="0075233F" w14:paraId="05816196" w14:textId="77777777">
        <w:trPr>
          <w:trHeight w:val="114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23F08E2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подпункт 3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пункта 48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14:paraId="5E8A94F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88" w:right="4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14:paraId="4F895E28" w14:textId="77777777" w:rsidR="000E7C88" w:rsidRPr="0075233F" w:rsidRDefault="000E7C88" w:rsidP="000E7C8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Дополнительная информация: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</w:p>
    <w:p w14:paraId="63EDF3E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Вы вправе повторно обратиться в Организацию с заявлением о предоставлении муниципальной услуги.</w:t>
      </w:r>
    </w:p>
    <w:p w14:paraId="3AB1E64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5DC7FC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71E8F12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__________________</w:t>
      </w:r>
    </w:p>
    <w:p w14:paraId="3A636B9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Должность и </w:t>
      </w:r>
      <w:r w:rsidRPr="0075233F">
        <w:rPr>
          <w:rFonts w:ascii="Times New Roman" w:eastAsia="Arial Unicode MS" w:hAnsi="Times New Roman" w:cs="Times New Roman"/>
          <w:i/>
          <w:iCs/>
          <w:spacing w:val="-4"/>
          <w:sz w:val="28"/>
          <w:szCs w:val="28"/>
        </w:rPr>
        <w:t xml:space="preserve">ФИО </w:t>
      </w:r>
      <w:r w:rsidRPr="0075233F">
        <w:rPr>
          <w:rFonts w:ascii="Times New Roman" w:eastAsia="Arial Unicode MS" w:hAnsi="Times New Roman" w:cs="Times New Roman"/>
          <w:i/>
          <w:iCs/>
          <w:spacing w:val="-2"/>
          <w:sz w:val="28"/>
          <w:szCs w:val="28"/>
        </w:rPr>
        <w:t xml:space="preserve">сотрудника, 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>принявшего решение</w:t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i/>
          <w:iCs/>
          <w:sz w:val="28"/>
          <w:szCs w:val="28"/>
        </w:rPr>
        <w:tab/>
        <w:t>подпись</w:t>
      </w:r>
    </w:p>
    <w:p w14:paraId="1323A00E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8BFF9E6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7E2CAF7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2913A7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87D1E8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3081FF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9BE3BA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203BDC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4954187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CFFD30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D4E9A9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B8E5D4B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F9DBB1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11E7D8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9C36629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83307D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8C1825F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2B37597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9B2FE18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2CAA93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3C9D22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08F3C9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72136BD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E1C8618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57513E1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62C76CB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7A388F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77C9702C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05E13409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2B95EE0D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1DA25B7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8E5B1C7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EE1E00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7A5C6A5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4668B132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3962B57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AD94C9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14:paraId="1D5BD79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Приложение</w:t>
      </w:r>
      <w:r w:rsidRPr="0075233F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№</w:t>
      </w:r>
      <w:r w:rsidRPr="0075233F">
        <w:rPr>
          <w:rFonts w:ascii="Times New Roman" w:eastAsia="Arial Unicode MS" w:hAnsi="Times New Roman" w:cs="Times New Roman"/>
          <w:spacing w:val="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5 </w:t>
      </w:r>
    </w:p>
    <w:p w14:paraId="676B293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к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Административному</w:t>
      </w:r>
      <w:r w:rsidRPr="0075233F">
        <w:rPr>
          <w:rFonts w:ascii="Times New Roman" w:eastAsia="Arial Unicode MS" w:hAnsi="Times New Roman" w:cs="Times New Roman"/>
          <w:spacing w:val="-1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регламенту по</w:t>
      </w:r>
      <w:r w:rsidRPr="0075233F">
        <w:rPr>
          <w:rFonts w:ascii="Times New Roman" w:eastAsia="Arial Unicode MS" w:hAnsi="Times New Roman" w:cs="Times New Roman"/>
          <w:spacing w:val="-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предоставлению</w:t>
      </w:r>
      <w:r w:rsidRPr="0075233F">
        <w:rPr>
          <w:rFonts w:ascii="Times New Roman" w:eastAsia="Arial Unicode MS" w:hAnsi="Times New Roman" w:cs="Times New Roman"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муниципальной</w:t>
      </w:r>
      <w:r w:rsidRPr="0075233F">
        <w:rPr>
          <w:rFonts w:ascii="Times New Roman" w:eastAsia="Arial Unicode MS" w:hAnsi="Times New Roman" w:cs="Times New Roman"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pacing w:val="-2"/>
          <w:sz w:val="28"/>
          <w:szCs w:val="28"/>
        </w:rPr>
        <w:t>услуги</w:t>
      </w:r>
    </w:p>
    <w:p w14:paraId="151980B2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Times New Roman" w:eastAsia="Arial Unicode MS" w:hAnsi="Times New Roman" w:cs="Times New Roman"/>
          <w:sz w:val="28"/>
          <w:szCs w:val="28"/>
        </w:rPr>
      </w:pPr>
    </w:p>
    <w:p w14:paraId="0E6AF25A" w14:textId="77777777" w:rsidR="000E7C88" w:rsidRPr="0075233F" w:rsidRDefault="000E7C88" w:rsidP="000E7C88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Times New Roman" w:eastAsia="Arial Unicode MS" w:hAnsi="Times New Roman" w:cs="Times New Roman"/>
          <w:sz w:val="28"/>
          <w:szCs w:val="28"/>
        </w:rPr>
      </w:pPr>
    </w:p>
    <w:p w14:paraId="37E01753" w14:textId="77777777" w:rsidR="000E7C88" w:rsidRPr="0075233F" w:rsidRDefault="000E7C88" w:rsidP="0075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Перечень</w:t>
      </w:r>
      <w:r w:rsidRPr="0075233F">
        <w:rPr>
          <w:rFonts w:ascii="Times New Roman" w:eastAsia="Arial Unicode MS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нормативных правовых актов,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регулирующих предоставление</w:t>
      </w:r>
      <w:r w:rsidRPr="0075233F">
        <w:rPr>
          <w:rFonts w:ascii="Times New Roman" w:eastAsia="Arial Unicode MS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</w:p>
    <w:p w14:paraId="2AEBA092" w14:textId="77777777" w:rsidR="000E7C88" w:rsidRPr="0075233F" w:rsidRDefault="000E7C88" w:rsidP="0075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7BDD94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37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26F036C2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13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14:paraId="68716899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1999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27 июля 2006 г. № 152-ФЗ «О персональных данных» (Собрание законодательства Российской Федерации, 2006,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31, ст. 3451; 2017, № 31, ст. 4772).</w:t>
      </w:r>
    </w:p>
    <w:p w14:paraId="61C6914B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1999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6 апреля 2011 года № 63-ФЗ «Об электронной подписи» (Собрание законодательства Российской Федерации, 2011,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15, ст. 2036).</w:t>
      </w:r>
    </w:p>
    <w:p w14:paraId="19C0D0AD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1989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21 декабря 2012 года № 273-ФЗ «Об образовании в Российской Федерации» (Собрание законодательства Российской Федерации, 2012,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53, ст. 7598; 2014,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19, ст. 2289; 2016,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27, ст. 4160; 2016,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27, ст. 4246; 2018, № 32, ст. 5110; 2019, № 30, ст. 4134; 2019,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49, ст. 6970; 2020,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12, ст. 1645).</w:t>
      </w:r>
    </w:p>
    <w:p w14:paraId="15123BF1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03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14:paraId="77923DC7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23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27 мая 1998 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76-ФЗ «О статусе военнослужащих» (Собрание законодательства Российской Федерации, 1998,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22, ст. 2331; 2013, № 27, ст. 3477).</w:t>
      </w:r>
    </w:p>
    <w:p w14:paraId="4058E218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8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17 января 1992 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2202-1 «О прокуратуре Российской Федерации» (Собрание законодательства Российской Федерации, 1995, № 47, ст. 4472; 2013, № 27, ст. 3477).</w:t>
      </w:r>
    </w:p>
    <w:p w14:paraId="2CE694A7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06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28 декабря 2010 года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403-ФЗ «О Следственном комитете Российской Федерации» (Собрание законодательства Российской Федерации, 2011, № 1, ст. 15; 2013, № 27, ст. 3477).</w:t>
      </w:r>
    </w:p>
    <w:p w14:paraId="24E18DA8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9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30, ст. 1792; Собрание законодательства Российской Федерации, 2013,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27, ст. 3477).</w:t>
      </w:r>
    </w:p>
    <w:p w14:paraId="7C042857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16.05.2011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14:paraId="468C884B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7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25.01.2013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5, ст. 377).</w:t>
      </w:r>
    </w:p>
    <w:p w14:paraId="1855744C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76"/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26.03.2016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(Собрание законодательства Российской Федерации, 2016,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15, ст. 2084).</w:t>
      </w:r>
    </w:p>
    <w:p w14:paraId="215B534A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48, ст. 6706).</w:t>
      </w:r>
    </w:p>
    <w:p w14:paraId="479702E4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10.07.2013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30, ст. 4108).</w:t>
      </w:r>
    </w:p>
    <w:p w14:paraId="0756C9D6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 28.11.2011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 7284).</w:t>
      </w:r>
    </w:p>
    <w:p w14:paraId="2789C486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Приказ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2" w:history="1"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://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pr</w:t>
        </w:r>
      </w:hyperlink>
      <w:hyperlink r:id="rId13" w:history="1"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avo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.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75233F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/>
          </w:rPr>
          <w:t>,</w:t>
        </w:r>
      </w:hyperlink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11 сентября 2020 г.).</w:t>
      </w:r>
    </w:p>
    <w:p w14:paraId="6B4521D8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7 февраля 2011 года № 3-ФЗ «О полиции» (Собрание законодательства Российской Федерации, 2011, № 7, ст. 900; 2013,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27, ст. 3477; 2015, № 7, ст. 1022).</w:t>
      </w:r>
    </w:p>
    <w:p w14:paraId="56303B27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8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53, ст. 7608; 2013,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27, ст. 3477).</w:t>
      </w:r>
    </w:p>
    <w:p w14:paraId="135A1F5D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14:paraId="0371DE3F" w14:textId="77777777" w:rsidR="000E7C88" w:rsidRPr="0075233F" w:rsidRDefault="000E7C88" w:rsidP="0075233F">
      <w:pPr>
        <w:numPr>
          <w:ilvl w:val="0"/>
          <w:numId w:val="2"/>
        </w:numPr>
        <w:tabs>
          <w:tab w:val="left" w:pos="1134"/>
          <w:tab w:val="left" w:pos="2195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Постановление Правительства Российской Федерации от 12.12.2012 №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14:paraId="4267D7D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24D08C2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6F9E8D3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309C3BE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74B35E0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202BA44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45497748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2E71CFF0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5F42E84D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24D6C21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5DDFD5D3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6F1ADCB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749222E2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2551202E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344C43B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6CCF0731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5D53CDB9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730813D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17EDEC9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1D99E314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33A92CAA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7C234AA6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70F3BAC9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5151B43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467BA448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105A3321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6F682BB6" w14:textId="77777777" w:rsidR="0080045A" w:rsidRDefault="0080045A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0A61E433" w14:textId="77777777" w:rsidR="0075233F" w:rsidRDefault="0075233F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</w:p>
    <w:p w14:paraId="687C2E6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Приложение № 6 </w:t>
      </w:r>
    </w:p>
    <w:p w14:paraId="7F0CEFE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245" w:right="256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к Административному регламенту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br/>
        <w:t>по предоставлению муниципальной услуги</w:t>
      </w:r>
    </w:p>
    <w:p w14:paraId="2E5C132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D57E63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Форма заявления о зачислении в муниципальную образовательную организацию,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реализующую</w:t>
      </w:r>
      <w:r w:rsidRPr="0075233F">
        <w:rPr>
          <w:rFonts w:ascii="Times New Roman" w:eastAsia="Arial Unicode MS" w:hAnsi="Times New Roman" w:cs="Times New Roman"/>
          <w:b/>
          <w:bCs/>
          <w:spacing w:val="9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программу</w:t>
      </w:r>
      <w:r w:rsidRPr="0075233F">
        <w:rPr>
          <w:rFonts w:ascii="Times New Roman" w:eastAsia="Arial Unicode MS" w:hAnsi="Times New Roman" w:cs="Times New Roman"/>
          <w:b/>
          <w:bCs/>
          <w:spacing w:val="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общего</w:t>
      </w:r>
      <w:r w:rsidRPr="0075233F"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образования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на территории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br/>
        <w:t>городского округа Красноуфимск</w:t>
      </w:r>
    </w:p>
    <w:p w14:paraId="50266E3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D5E34D3" w14:textId="77777777" w:rsidR="000E7C88" w:rsidRPr="0075233F" w:rsidRDefault="000E7C88" w:rsidP="000E7C88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Руководителю 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_____________________ </w:t>
      </w:r>
    </w:p>
    <w:p w14:paraId="521D797D" w14:textId="77777777" w:rsidR="000E7C88" w:rsidRPr="0075233F" w:rsidRDefault="000E7C88" w:rsidP="000E7C88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(наименование общеобразовательной организации)</w:t>
      </w:r>
    </w:p>
    <w:p w14:paraId="4FCA8D8C" w14:textId="77777777" w:rsidR="000E7C88" w:rsidRPr="0075233F" w:rsidRDefault="000E7C88" w:rsidP="000E7C88">
      <w:pPr>
        <w:tabs>
          <w:tab w:val="left" w:pos="688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от</w:t>
      </w:r>
      <w:r w:rsidRPr="0075233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_______________________________</w:t>
      </w:r>
    </w:p>
    <w:p w14:paraId="28A5053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(ФИО заявителя) </w:t>
      </w:r>
    </w:p>
    <w:p w14:paraId="5DC68C5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адрес регистрации: ____________________</w:t>
      </w:r>
    </w:p>
    <w:p w14:paraId="2501B7C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адрес проживания: __________________</w:t>
      </w:r>
    </w:p>
    <w:p w14:paraId="4DF3F12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__________________________________</w:t>
      </w:r>
    </w:p>
    <w:p w14:paraId="2278722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(документ, удостоверяющий личность заявителя (№,</w:t>
      </w:r>
      <w:r w:rsidRPr="0075233F">
        <w:rPr>
          <w:rFonts w:ascii="Times New Roman" w:eastAsia="Arial Unicode MS" w:hAnsi="Times New Roman" w:cs="Times New Roman"/>
          <w:sz w:val="28"/>
          <w:szCs w:val="28"/>
          <w:lang w:val="en-US"/>
        </w:rPr>
        <w:t> 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серия, дата выдачи, кем выдан)</w:t>
      </w:r>
    </w:p>
    <w:p w14:paraId="01BF8F4C" w14:textId="77777777" w:rsidR="000E7C88" w:rsidRPr="0075233F" w:rsidRDefault="000E7C88" w:rsidP="000E7C88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ind w:left="5103" w:hanging="3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контактный телефон: __________________ </w:t>
      </w:r>
    </w:p>
    <w:p w14:paraId="2CE8FD4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10" w:right="53" w:hanging="10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электронная почта: ____________________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014935C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0A111D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ЗАЯВЛЕНИЕ </w:t>
      </w:r>
    </w:p>
    <w:p w14:paraId="6E3683A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о зачислении в муниципальную образовательную организацию, реализующую программу общего образования на территории городского округа Красноуфимск</w:t>
      </w:r>
    </w:p>
    <w:p w14:paraId="3C65908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1076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1F669CC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3E99634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Прошу принять моего ребенка (сына, дочь) / меня ______________________________________ </w:t>
      </w:r>
    </w:p>
    <w:p w14:paraId="1D832EC2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4962"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(фамилия, имя, отчество (при наличии), дата рождения)</w:t>
      </w:r>
    </w:p>
    <w:p w14:paraId="4CA57B4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14:paraId="0377327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0ED84A7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14:paraId="1AAC758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(адрес регистрации)</w:t>
      </w:r>
    </w:p>
    <w:p w14:paraId="65261A9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14:paraId="01D68BB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(адрес проживания)</w:t>
      </w:r>
    </w:p>
    <w:p w14:paraId="1EBBA1B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в _____ класс ___________ учебного года </w:t>
      </w:r>
    </w:p>
    <w:p w14:paraId="1F36901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0B439BB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Сведения о втором родителе: _________________________________________________________ </w:t>
      </w:r>
    </w:p>
    <w:p w14:paraId="3BB902D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1560"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(фамилия, имя, отчество (при наличии)</w:t>
      </w:r>
    </w:p>
    <w:p w14:paraId="43AE994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__________________________________________________________________________________ </w:t>
      </w:r>
    </w:p>
    <w:p w14:paraId="1C3BAC03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(адрес регистрации)</w:t>
      </w:r>
    </w:p>
    <w:p w14:paraId="3842B9CB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__________________________________________________________________________________ </w:t>
      </w:r>
    </w:p>
    <w:p w14:paraId="72DE7E41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(адрес проживания)</w:t>
      </w:r>
    </w:p>
    <w:p w14:paraId="5C9E77D3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__________________________________</w:t>
      </w:r>
    </w:p>
    <w:p w14:paraId="4667CF5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(контактный телефон)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ab/>
        <w:t>(электронная почта)</w:t>
      </w:r>
    </w:p>
    <w:p w14:paraId="178B0A5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14:paraId="4C186021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left="2268" w:right="55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14:paraId="5E2CB87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Сведения о праве преимущественного приема на обучение в общеобразовательные организации: ______________________________________</w:t>
      </w:r>
      <w:r w:rsidR="00363D53">
        <w:rPr>
          <w:rFonts w:ascii="Times New Roman" w:eastAsia="Arial Unicode MS" w:hAnsi="Times New Roman" w:cs="Times New Roman"/>
          <w:sz w:val="28"/>
          <w:szCs w:val="28"/>
        </w:rPr>
        <w:t>______________________________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14:paraId="74AE7FD4" w14:textId="77777777" w:rsidR="000E7C88" w:rsidRPr="0075233F" w:rsidRDefault="000E7C88" w:rsidP="00363D53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(в случае подачи заявления о зачислении в 1 класс; при наличии указывается</w:t>
      </w:r>
      <w:r w:rsidR="00363D5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категория)</w:t>
      </w:r>
    </w:p>
    <w:p w14:paraId="656AE1D9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 </w:t>
      </w:r>
    </w:p>
    <w:p w14:paraId="50672928" w14:textId="77777777" w:rsidR="000E7C88" w:rsidRPr="0075233F" w:rsidRDefault="000E7C88" w:rsidP="00363D53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(в случае наличия указывается вид адаптированной программы)  </w:t>
      </w:r>
    </w:p>
    <w:p w14:paraId="20A2CFE1" w14:textId="77777777" w:rsidR="000E7C88" w:rsidRPr="0075233F" w:rsidRDefault="000E7C88" w:rsidP="00363D53">
      <w:pPr>
        <w:autoSpaceDE w:val="0"/>
        <w:autoSpaceDN w:val="0"/>
        <w:adjustRightInd w:val="0"/>
        <w:spacing w:after="12" w:line="240" w:lineRule="auto"/>
        <w:ind w:right="55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Язык</w:t>
      </w:r>
      <w:r w:rsidR="00363D5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>образования</w:t>
      </w:r>
      <w:r w:rsidR="00363D53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___________________________________________________________ </w:t>
      </w:r>
    </w:p>
    <w:p w14:paraId="210DB73E" w14:textId="77777777" w:rsidR="000E7C88" w:rsidRPr="0075233F" w:rsidRDefault="000E7C88" w:rsidP="00363D53">
      <w:pPr>
        <w:autoSpaceDE w:val="0"/>
        <w:autoSpaceDN w:val="0"/>
        <w:adjustRightInd w:val="0"/>
        <w:spacing w:after="12" w:line="240" w:lineRule="auto"/>
        <w:ind w:right="55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(в случае получения образования на родном языке из числа языков народов</w:t>
      </w:r>
      <w:r w:rsidR="00363D5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Российской Федерации или на иностранном языке) </w:t>
      </w:r>
    </w:p>
    <w:p w14:paraId="263B8A76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Родной язык из числа языков народов Российской Федерации: _________________________ </w:t>
      </w:r>
    </w:p>
    <w:p w14:paraId="553B888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14:paraId="67F1EE65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Государственный язык республики Российской Федерации: ____________________________ </w:t>
      </w:r>
    </w:p>
    <w:p w14:paraId="475397D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14:paraId="6CF51CAC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1259DF3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1CD4BD5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86F5D5D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Решение прошу направить:  </w:t>
      </w:r>
    </w:p>
    <w:p w14:paraId="535D6E35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14:paraId="4259D4A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□ на бумажном носителе в виде распечатанного экземпляра электронного документа в МФЦ; </w:t>
      </w:r>
    </w:p>
    <w:p w14:paraId="0B3FC5A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288DD62F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645E85F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19472E9A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Дата: ______________________ Подпись _________________________ </w:t>
      </w:r>
    </w:p>
    <w:p w14:paraId="5AD38ECE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011A4BE8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68DEB94D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377BDC1" w14:textId="77777777" w:rsidR="000E7C88" w:rsidRPr="0075233F" w:rsidRDefault="000E7C88" w:rsidP="000E7C88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 xml:space="preserve">Дата: ______________________  Подпись _________________________ </w:t>
      </w:r>
    </w:p>
    <w:p w14:paraId="63B760F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9781" w:right="221"/>
        <w:rPr>
          <w:rFonts w:ascii="Times New Roman" w:eastAsia="Arial Unicode MS" w:hAnsi="Times New Roman" w:cs="Times New Roman"/>
          <w:sz w:val="28"/>
          <w:szCs w:val="28"/>
        </w:rPr>
        <w:sectPr w:rsidR="000E7C88" w:rsidRPr="0075233F" w:rsidSect="00581D17">
          <w:pgSz w:w="12240" w:h="15840" w:code="1"/>
          <w:pgMar w:top="567" w:right="851" w:bottom="567" w:left="1701" w:header="720" w:footer="720" w:gutter="0"/>
          <w:cols w:space="720"/>
          <w:noEndnote/>
        </w:sectPr>
      </w:pPr>
    </w:p>
    <w:p w14:paraId="0D0ED080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9781" w:right="221"/>
        <w:rPr>
          <w:rFonts w:ascii="Times New Roman" w:eastAsia="Arial Unicode MS" w:hAnsi="Times New Roman" w:cs="Times New Roman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sz w:val="28"/>
          <w:szCs w:val="28"/>
        </w:rPr>
        <w:t>Приложение № 7 к Административному регламенту по предоставлению муниципальной услуги</w:t>
      </w:r>
    </w:p>
    <w:p w14:paraId="0C6174E7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11CE707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37BCBDE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Состав,</w:t>
      </w:r>
      <w:r w:rsidRPr="0075233F">
        <w:rPr>
          <w:rFonts w:ascii="Times New Roman" w:eastAsia="Arial Unicode MS" w:hAnsi="Times New Roman" w:cs="Times New Roman"/>
          <w:b/>
          <w:bCs/>
          <w:spacing w:val="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последовательность</w:t>
      </w:r>
      <w:r w:rsidRPr="0075233F">
        <w:rPr>
          <w:rFonts w:ascii="Times New Roman" w:eastAsia="Arial Unicode MS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и</w:t>
      </w:r>
      <w:r w:rsidRPr="0075233F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сроки</w:t>
      </w:r>
      <w:r w:rsidRPr="0075233F">
        <w:rPr>
          <w:rFonts w:ascii="Times New Roman" w:eastAsia="Arial Unicode MS" w:hAnsi="Times New Roman" w:cs="Times New Roman"/>
          <w:b/>
          <w:bCs/>
          <w:spacing w:val="4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выполнения</w:t>
      </w:r>
      <w:r w:rsidRPr="0075233F">
        <w:rPr>
          <w:rFonts w:ascii="Times New Roman" w:eastAsia="Arial Unicode MS" w:hAnsi="Times New Roman" w:cs="Times New Roman"/>
          <w:b/>
          <w:bCs/>
          <w:spacing w:val="1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административных</w:t>
      </w:r>
      <w:r w:rsidRPr="0075233F">
        <w:rPr>
          <w:rFonts w:ascii="Times New Roman" w:eastAsia="Arial Unicode MS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процедур</w:t>
      </w:r>
      <w:r w:rsidRPr="0075233F">
        <w:rPr>
          <w:rFonts w:ascii="Times New Roman" w:eastAsia="Arial Unicode MS" w:hAnsi="Times New Roman" w:cs="Times New Roman"/>
          <w:b/>
          <w:bCs/>
          <w:spacing w:val="7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(действий)</w:t>
      </w:r>
      <w:r w:rsidRPr="0075233F">
        <w:rPr>
          <w:rFonts w:ascii="Times New Roman" w:eastAsia="Arial Unicode MS" w:hAnsi="Times New Roman" w:cs="Times New Roman"/>
          <w:b/>
          <w:bCs/>
          <w:spacing w:val="12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при</w:t>
      </w:r>
      <w:r w:rsidRPr="0075233F">
        <w:rPr>
          <w:rFonts w:ascii="Times New Roman" w:eastAsia="Arial Unicode MS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z w:val="28"/>
          <w:szCs w:val="28"/>
        </w:rPr>
        <w:t>предоставлении</w:t>
      </w:r>
      <w:r w:rsidRPr="0075233F">
        <w:rPr>
          <w:rFonts w:ascii="Times New Roman" w:eastAsia="Arial Unicode MS" w:hAnsi="Times New Roman" w:cs="Times New Roman"/>
          <w:b/>
          <w:bCs/>
          <w:spacing w:val="3"/>
          <w:sz w:val="28"/>
          <w:szCs w:val="28"/>
        </w:rPr>
        <w:t xml:space="preserve"> </w:t>
      </w: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муниципальной услуги</w:t>
      </w:r>
    </w:p>
    <w:p w14:paraId="5ECDFD64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4609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2835"/>
        <w:gridCol w:w="1547"/>
        <w:gridCol w:w="1713"/>
        <w:gridCol w:w="1889"/>
        <w:gridCol w:w="521"/>
        <w:gridCol w:w="1701"/>
        <w:gridCol w:w="2835"/>
      </w:tblGrid>
      <w:tr w:rsidR="000E7C88" w:rsidRPr="0075233F" w14:paraId="42CAC5A8" w14:textId="77777777" w:rsidTr="000E7C88">
        <w:trPr>
          <w:trHeight w:val="1554"/>
        </w:trPr>
        <w:tc>
          <w:tcPr>
            <w:tcW w:w="15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F7EC13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CC642C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5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CFD8FA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 выполнения администра-тивных действий</w:t>
            </w:r>
          </w:p>
        </w:tc>
        <w:tc>
          <w:tcPr>
            <w:tcW w:w="17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67E04E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B8F64C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719924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Критерии принятия</w:t>
            </w:r>
          </w:p>
          <w:p w14:paraId="4B0DE79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F7B5DD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Результат</w:t>
            </w:r>
          </w:p>
          <w:p w14:paraId="6ACC830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действия, способ фиксации</w:t>
            </w:r>
          </w:p>
        </w:tc>
      </w:tr>
      <w:tr w:rsidR="000E7C88" w:rsidRPr="0075233F" w14:paraId="18F47985" w14:textId="77777777" w:rsidTr="000E7C88">
        <w:trPr>
          <w:trHeight w:val="268"/>
        </w:trPr>
        <w:tc>
          <w:tcPr>
            <w:tcW w:w="15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80DA77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EDDFCC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537775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1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BEB54E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E23D54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FBA4F6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984DBE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E7C88" w:rsidRPr="0075233F" w14:paraId="2C78614C" w14:textId="77777777" w:rsidTr="000E7C88">
        <w:tblPrEx>
          <w:tblCellMar>
            <w:left w:w="0" w:type="dxa"/>
            <w:right w:w="0" w:type="dxa"/>
          </w:tblCellMar>
        </w:tblPrEx>
        <w:trPr>
          <w:trHeight w:val="273"/>
        </w:trPr>
        <w:tc>
          <w:tcPr>
            <w:tcW w:w="14609" w:type="dxa"/>
            <w:gridSpan w:val="8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  <w:vAlign w:val="center"/>
          </w:tcPr>
          <w:p w14:paraId="75E6A5E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Прием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10"/>
                <w:sz w:val="28"/>
                <w:szCs w:val="28"/>
              </w:rPr>
              <w:t xml:space="preserve">и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регистрация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4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заявления</w:t>
            </w:r>
          </w:p>
        </w:tc>
      </w:tr>
      <w:tr w:rsidR="000E7C88" w:rsidRPr="0075233F" w14:paraId="2D661057" w14:textId="77777777" w:rsidTr="000E7C88">
        <w:trPr>
          <w:trHeight w:val="2496"/>
        </w:trPr>
        <w:tc>
          <w:tcPr>
            <w:tcW w:w="15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1395F2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Поступление заявления и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документов 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для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Организацию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1050E8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прием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 проверка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комплектности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документов на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наличие/отсутствие оснований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для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отказа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 предоставлении 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предусмотренных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Административног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 регламента</w:t>
            </w:r>
          </w:p>
        </w:tc>
        <w:tc>
          <w:tcPr>
            <w:tcW w:w="15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A0B07F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  <w:r w:rsidRPr="0075233F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рабочий</w:t>
            </w:r>
            <w:r w:rsidRPr="0075233F">
              <w:rPr>
                <w:rFonts w:ascii="Times New Roman" w:eastAsia="Arial Unicode MS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71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43D6E0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должностное </w:t>
            </w:r>
            <w:r w:rsidRPr="0075233F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</w:rPr>
              <w:t xml:space="preserve">лицо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Организации,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ответственное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3B3514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уполномоченны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й</w:t>
            </w:r>
            <w:r w:rsidRPr="0075233F"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орган/ИС</w:t>
            </w: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141A38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E2B3541" w14:textId="77777777" w:rsidR="000E7C88" w:rsidRPr="0075233F" w:rsidRDefault="000E7C88" w:rsidP="000E7C88">
            <w:pPr>
              <w:numPr>
                <w:ilvl w:val="0"/>
                <w:numId w:val="3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ind w:left="534" w:right="33" w:hanging="214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Регистрация заявления и</w:t>
            </w:r>
            <w:r w:rsidRPr="0075233F">
              <w:rPr>
                <w:rFonts w:ascii="Times New Roman" w:eastAsia="Arial Unicode MS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документов</w:t>
            </w:r>
            <w:r w:rsidRPr="0075233F">
              <w:rPr>
                <w:rFonts w:ascii="Times New Roman" w:eastAsia="Arial Unicode MS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 ИС</w:t>
            </w:r>
            <w:r w:rsidRPr="0075233F">
              <w:rPr>
                <w:rFonts w:ascii="Times New Roman" w:eastAsia="Arial Unicode MS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(присвоение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номера и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датирование);</w:t>
            </w:r>
          </w:p>
          <w:p w14:paraId="3AA6D5D5" w14:textId="77777777" w:rsidR="000E7C88" w:rsidRPr="0075233F" w:rsidRDefault="000E7C88" w:rsidP="000E7C88">
            <w:pPr>
              <w:numPr>
                <w:ilvl w:val="0"/>
                <w:numId w:val="3"/>
              </w:numPr>
              <w:tabs>
                <w:tab w:val="left" w:pos="264"/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left="534" w:right="33" w:hanging="16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Назначение должностного лица, ответственного </w:t>
            </w:r>
            <w:r w:rsidRPr="0075233F">
              <w:rPr>
                <w:rFonts w:ascii="Times New Roman" w:eastAsia="Arial Unicode MS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муниципальной услуги, и передача ему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документов</w:t>
            </w:r>
          </w:p>
        </w:tc>
      </w:tr>
      <w:tr w:rsidR="000E7C88" w:rsidRPr="0075233F" w14:paraId="747E9A29" w14:textId="77777777" w:rsidTr="000E7C88">
        <w:trPr>
          <w:trHeight w:val="1402"/>
        </w:trPr>
        <w:tc>
          <w:tcPr>
            <w:tcW w:w="156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F8DA9C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8B71EC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14:paraId="64243F7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14:paraId="5DA462A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для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5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66A262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рабочий день</w:t>
            </w:r>
          </w:p>
        </w:tc>
        <w:tc>
          <w:tcPr>
            <w:tcW w:w="171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147169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F3B5A7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309F0A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F63033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7C88" w:rsidRPr="0075233F" w14:paraId="5CBEF7E9" w14:textId="77777777" w:rsidTr="000E7C88">
        <w:trPr>
          <w:trHeight w:val="2540"/>
        </w:trPr>
        <w:tc>
          <w:tcPr>
            <w:tcW w:w="1568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7ED008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1A3AB2D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547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58EB632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рабочий день</w:t>
            </w:r>
          </w:p>
        </w:tc>
        <w:tc>
          <w:tcPr>
            <w:tcW w:w="360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5947BDD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5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04A9F7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Организация/ИС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9D3B70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0A22310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7C88" w:rsidRPr="0075233F" w14:paraId="21195AE4" w14:textId="77777777" w:rsidTr="000E7C88">
        <w:trPr>
          <w:trHeight w:val="1103"/>
        </w:trPr>
        <w:tc>
          <w:tcPr>
            <w:tcW w:w="1568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5398BD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BB6D46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проверка заявления и документов, представленных для получения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54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1FFE713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7F494A7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должностное лицо Организации, ответственное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52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9BB16D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Организация/ИС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59672A5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65D114D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Информирование заявителя о приеме заявления к рассмотрению</w:t>
            </w:r>
          </w:p>
        </w:tc>
      </w:tr>
      <w:tr w:rsidR="000E7C88" w:rsidRPr="0075233F" w14:paraId="16934047" w14:textId="77777777" w:rsidTr="000E7C88">
        <w:trPr>
          <w:trHeight w:val="2476"/>
        </w:trPr>
        <w:tc>
          <w:tcPr>
            <w:tcW w:w="1568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64C0AE0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4EE1FEA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информирование заявителя о приеме заявления к рассмотрению</w:t>
            </w:r>
          </w:p>
        </w:tc>
        <w:tc>
          <w:tcPr>
            <w:tcW w:w="154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4EF3A6B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2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744F5D9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3C77DD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734971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наличие/отсутствие оснований для отказа в предоставлении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 Административного регламента</w:t>
            </w:r>
          </w:p>
        </w:tc>
        <w:tc>
          <w:tcPr>
            <w:tcW w:w="283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77947D2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E7C88" w:rsidRPr="0075233F" w14:paraId="1D8C135F" w14:textId="77777777" w:rsidTr="000E7C88">
        <w:tblPrEx>
          <w:tblCellMar>
            <w:left w:w="0" w:type="dxa"/>
            <w:right w:w="0" w:type="dxa"/>
          </w:tblCellMar>
        </w:tblPrEx>
        <w:trPr>
          <w:trHeight w:val="297"/>
        </w:trPr>
        <w:tc>
          <w:tcPr>
            <w:tcW w:w="14609" w:type="dxa"/>
            <w:gridSpan w:val="8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A15B34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Получение сведений и проверка посредством государственных информационных систем (далее – ГИС) (при наличии)</w:t>
            </w:r>
          </w:p>
        </w:tc>
      </w:tr>
      <w:tr w:rsidR="000E7C88" w:rsidRPr="0075233F" w14:paraId="404DE32C" w14:textId="77777777" w:rsidTr="000E7C88">
        <w:trPr>
          <w:trHeight w:val="1367"/>
        </w:trPr>
        <w:tc>
          <w:tcPr>
            <w:tcW w:w="156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1CFF62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422343C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5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5DEC350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3602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49BB6AE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должностное лицо Организации, ответственное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52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360097C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 ГИС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4FCA824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14:paraId="26F5D73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подразделом «Исчерпывающий перечень документов и сведений, необходимых для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, которые находятся в распоряжении государственных органов, органов местного самоуправления или организации Административного регламента, в том числе с использованием ГИС</w:t>
            </w:r>
          </w:p>
        </w:tc>
      </w:tr>
      <w:tr w:rsidR="000E7C88" w:rsidRPr="0075233F" w14:paraId="495DB767" w14:textId="77777777" w:rsidTr="000E7C88">
        <w:trPr>
          <w:trHeight w:val="268"/>
        </w:trPr>
        <w:tc>
          <w:tcPr>
            <w:tcW w:w="1568" w:type="dxa"/>
            <w:tcBorders>
              <w:top w:val="single" w:sz="2" w:space="0" w:color="000000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0710DD7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2D0BCBF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389D422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законодательством Свердловской области </w:t>
            </w:r>
          </w:p>
        </w:tc>
        <w:tc>
          <w:tcPr>
            <w:tcW w:w="3602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040000E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должностное лицо Организации, ответственное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52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0F2F67E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Организация/ГИС</w:t>
            </w:r>
          </w:p>
        </w:tc>
        <w:tc>
          <w:tcPr>
            <w:tcW w:w="170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28B0BA9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1EF21D6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0E7C88" w:rsidRPr="0075233F" w14:paraId="7B6CE370" w14:textId="77777777" w:rsidTr="000E7C88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4609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000000" w:fill="FFFFFF"/>
          </w:tcPr>
          <w:p w14:paraId="2B51C7D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Рассмотрение документов и сведений</w:t>
            </w:r>
          </w:p>
        </w:tc>
      </w:tr>
      <w:tr w:rsidR="000E7C88" w:rsidRPr="0075233F" w14:paraId="6B857FE5" w14:textId="77777777" w:rsidTr="000E7C88">
        <w:trPr>
          <w:trHeight w:val="3124"/>
        </w:trPr>
        <w:tc>
          <w:tcPr>
            <w:tcW w:w="15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1B5E397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08CEAAB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54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7B77582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рабочий день</w:t>
            </w:r>
          </w:p>
        </w:tc>
        <w:tc>
          <w:tcPr>
            <w:tcW w:w="360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C7E138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5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7BBF2A6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6FC9C85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основания отказа в предоставлении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, предусмотренные пунктом 46 Административного регламента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B18A52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проект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по форме, приведенной в приложении № 2 к Административному регламенту</w:t>
            </w:r>
          </w:p>
        </w:tc>
      </w:tr>
      <w:tr w:rsidR="000E7C88" w:rsidRPr="0075233F" w14:paraId="38AA6945" w14:textId="77777777" w:rsidTr="000E7C88">
        <w:tblPrEx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14609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7B88582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Принятие решения</w:t>
            </w:r>
          </w:p>
        </w:tc>
      </w:tr>
      <w:tr w:rsidR="000E7C88" w:rsidRPr="0075233F" w14:paraId="78AED300" w14:textId="77777777" w:rsidTr="000E7C88">
        <w:trPr>
          <w:trHeight w:val="2836"/>
        </w:trPr>
        <w:tc>
          <w:tcPr>
            <w:tcW w:w="15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7C95503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Проект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по форме согласно Приложениям №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1 и №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2 к Административному регламенту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073300C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Принятие решения о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или об отказе в предоставлении услуги </w:t>
            </w:r>
          </w:p>
          <w:p w14:paraId="4AB1D87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Формирование решения о предоставлении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или об отказе в предоставлении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54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3CB197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 xml:space="preserve">3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рабочих дня</w:t>
            </w:r>
          </w:p>
        </w:tc>
        <w:tc>
          <w:tcPr>
            <w:tcW w:w="360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19CACD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должностное лицо Организации, ответственное за предоставление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; Руководитель Организации или иное уполномоченное им лицо</w:t>
            </w:r>
          </w:p>
        </w:tc>
        <w:tc>
          <w:tcPr>
            <w:tcW w:w="5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329FA04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30D58EE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0BD8011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результат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по форме, приведенной в Приложениях №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1 и №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2 к Административному регламенту, подписанный руководителем Организации или иного уполномоченного им лица</w:t>
            </w:r>
          </w:p>
        </w:tc>
      </w:tr>
      <w:tr w:rsidR="000E7C88" w:rsidRPr="0075233F" w14:paraId="1DAA1E20" w14:textId="77777777" w:rsidTr="000E7C88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14609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65E1ACA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Выдача результата</w:t>
            </w:r>
          </w:p>
        </w:tc>
      </w:tr>
      <w:tr w:rsidR="000E7C88" w:rsidRPr="0075233F" w14:paraId="786B9C9C" w14:textId="77777777" w:rsidTr="000E7C88">
        <w:trPr>
          <w:trHeight w:val="65"/>
        </w:trPr>
        <w:tc>
          <w:tcPr>
            <w:tcW w:w="15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2526AB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Формирование и регистрация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, указанного в подпунктах 2–3 пункта 26, пункте 27 Административного регламента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ED4FE6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регистрация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54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5C31261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после окончания </w:t>
            </w:r>
          </w:p>
          <w:p w14:paraId="648F045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ы принятия решения (в общий срок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не включается)</w:t>
            </w:r>
          </w:p>
        </w:tc>
        <w:tc>
          <w:tcPr>
            <w:tcW w:w="360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5DA5679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5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D84400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Организация/ГИС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59A535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C7D27C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0E7C88" w:rsidRPr="0075233F" w14:paraId="11F96DE8" w14:textId="77777777" w:rsidTr="000E7C88">
        <w:trPr>
          <w:trHeight w:val="3670"/>
        </w:trPr>
        <w:tc>
          <w:tcPr>
            <w:tcW w:w="15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53640A0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3FE1840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Направление в многофункциональный центр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Сказанного в подразделе «Описание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 Административного регламента, в форме электронного документа, подписанного усиленной квалифицированно й электронной подписью уполномоченного должностного лица Уполномоченного органа</w:t>
            </w:r>
          </w:p>
        </w:tc>
        <w:tc>
          <w:tcPr>
            <w:tcW w:w="154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99330C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 сроки, установленные соглашением о взаимодействии между Организацией и МФЦ</w:t>
            </w:r>
          </w:p>
        </w:tc>
        <w:tc>
          <w:tcPr>
            <w:tcW w:w="360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EC2FE2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5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099D49C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Уполномоченный орган/АИС МФЦ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7223494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Указание заявителем в заявлении способа выдачи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в МФЦ, а также подача заявления через МФЦ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EC0072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выдача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 заявителю в форме, в зависимости от способа подачи заявления; </w:t>
            </w:r>
          </w:p>
          <w:p w14:paraId="37DF70D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внесение сведений в ГИС/журнал регистрации решений о выдаче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0E7C88" w:rsidRPr="0075233F" w14:paraId="2021C8F5" w14:textId="77777777" w:rsidTr="000E7C88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14609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28FA29C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pacing w:val="-2"/>
                <w:sz w:val="28"/>
                <w:szCs w:val="28"/>
              </w:rPr>
              <w:t>Внесение результата муниципальной услуги в реестр решений</w:t>
            </w:r>
          </w:p>
        </w:tc>
      </w:tr>
      <w:tr w:rsidR="000E7C88" w:rsidRPr="0075233F" w14:paraId="4EC2A5A8" w14:textId="77777777" w:rsidTr="000E7C88">
        <w:trPr>
          <w:trHeight w:val="3028"/>
        </w:trPr>
        <w:tc>
          <w:tcPr>
            <w:tcW w:w="156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B2716A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Формирование и регистрация результата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указанного в подразделе «Описание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359DC31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Внесение сведений о результате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, указанном в подразделе «Описание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 Административного регламента,</w:t>
            </w:r>
          </w:p>
          <w:p w14:paraId="0053085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в реестр решений</w:t>
            </w:r>
          </w:p>
        </w:tc>
        <w:tc>
          <w:tcPr>
            <w:tcW w:w="154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0C733B5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рабочий день</w:t>
            </w:r>
          </w:p>
        </w:tc>
        <w:tc>
          <w:tcPr>
            <w:tcW w:w="3602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3BB8FEC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52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313160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ГИС</w:t>
            </w:r>
          </w:p>
        </w:tc>
        <w:tc>
          <w:tcPr>
            <w:tcW w:w="170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4E405A1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000000" w:fill="FFFFFF"/>
          </w:tcPr>
          <w:p w14:paraId="15CC040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 Административного регламента, внесен в реестр</w:t>
            </w:r>
          </w:p>
        </w:tc>
      </w:tr>
    </w:tbl>
    <w:p w14:paraId="1C59EB36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ind w:left="7" w:right="33"/>
        <w:rPr>
          <w:rFonts w:ascii="Times New Roman" w:eastAsia="Arial Unicode MS" w:hAnsi="Times New Roman" w:cs="Times New Roman"/>
          <w:sz w:val="28"/>
          <w:szCs w:val="28"/>
        </w:rPr>
      </w:pPr>
    </w:p>
    <w:p w14:paraId="40A12D8A" w14:textId="77777777" w:rsidR="000E7C88" w:rsidRPr="0075233F" w:rsidRDefault="000E7C88" w:rsidP="000E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</w:pPr>
      <w:r w:rsidRPr="0075233F">
        <w:rPr>
          <w:rFonts w:ascii="Times New Roman" w:eastAsia="Arial Unicode MS" w:hAnsi="Times New Roman" w:cs="Times New Roman"/>
          <w:b/>
          <w:bCs/>
          <w:spacing w:val="-2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через Портал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2693"/>
        <w:gridCol w:w="1418"/>
        <w:gridCol w:w="2010"/>
        <w:gridCol w:w="1533"/>
        <w:gridCol w:w="2360"/>
        <w:gridCol w:w="2885"/>
      </w:tblGrid>
      <w:tr w:rsidR="000E7C88" w:rsidRPr="0075233F" w14:paraId="5B1C7864" w14:textId="77777777">
        <w:trPr>
          <w:trHeight w:val="1807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25CE67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10158B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BB4376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BBE1E4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79C0B3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867283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87E29F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16" w:lineRule="auto"/>
              <w:ind w:left="6" w:right="3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0E7C88" w:rsidRPr="0075233F" w14:paraId="6333E94D" w14:textId="77777777">
        <w:trPr>
          <w:trHeight w:val="273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E436CB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BAF9BC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AF6EFC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E59E67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9EAFAB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69FDFC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E594EE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E7C88" w:rsidRPr="0075233F" w14:paraId="1F4D2791" w14:textId="77777777">
        <w:trPr>
          <w:trHeight w:val="268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98A0776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Прием и регистрация заявления</w:t>
            </w:r>
          </w:p>
        </w:tc>
      </w:tr>
      <w:tr w:rsidR="000E7C88" w:rsidRPr="0075233F" w14:paraId="3408477F" w14:textId="77777777">
        <w:trPr>
          <w:trHeight w:val="241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6DF3962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Поступление заявления в Уполномоченный орган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34D4440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E420C0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рабочий день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56D3E8F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1A9E359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2798E4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4C53559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зарегистрированное заявление</w:t>
            </w:r>
          </w:p>
        </w:tc>
      </w:tr>
      <w:tr w:rsidR="000E7C88" w:rsidRPr="0075233F" w14:paraId="48E88523" w14:textId="77777777">
        <w:trPr>
          <w:trHeight w:val="241"/>
        </w:trPr>
        <w:tc>
          <w:tcPr>
            <w:tcW w:w="1857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3CAB965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1DB3AB8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Уведомление Заявителя о приеме и регистрации заявления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0C9043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0AB24F4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75970B5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E9BC2B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78895E0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0E7C88" w:rsidRPr="0075233F" w14:paraId="663F56E5" w14:textId="77777777">
        <w:trPr>
          <w:trHeight w:val="241"/>
        </w:trPr>
        <w:tc>
          <w:tcPr>
            <w:tcW w:w="1857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1B4866D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439EC2E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Передача заявления в Организацию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CA85F4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225CF41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630C545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B0C8CD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5B83B18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направленное в Организацию заявление</w:t>
            </w:r>
          </w:p>
        </w:tc>
      </w:tr>
      <w:tr w:rsidR="000E7C88" w:rsidRPr="0075233F" w14:paraId="341DD7CA" w14:textId="77777777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6F585E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Рассмотрение заявления и дополнительных документов</w:t>
            </w:r>
          </w:p>
        </w:tc>
      </w:tr>
      <w:tr w:rsidR="000E7C88" w:rsidRPr="0075233F" w14:paraId="515DA295" w14:textId="77777777">
        <w:trPr>
          <w:trHeight w:val="977"/>
        </w:trPr>
        <w:tc>
          <w:tcPr>
            <w:tcW w:w="1857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77EC2C0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Поступление заявления в Организацию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A6326D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Рассмотрение</w:t>
            </w:r>
          </w:p>
          <w:p w14:paraId="08D52B5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4ED904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58C42F6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795AA2B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521E1D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FE28D9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7C88" w:rsidRPr="0075233F" w14:paraId="26660A49" w14:textId="77777777">
        <w:trPr>
          <w:trHeight w:val="2678"/>
        </w:trPr>
        <w:tc>
          <w:tcPr>
            <w:tcW w:w="1857" w:type="dxa"/>
            <w:vMerge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1032FCB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F165A2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78DDAF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4817250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3AF466D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D1941A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CF7B84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0E7C88" w:rsidRPr="0075233F" w14:paraId="70D92A47" w14:textId="77777777">
        <w:trPr>
          <w:trHeight w:val="1396"/>
        </w:trPr>
        <w:tc>
          <w:tcPr>
            <w:tcW w:w="1857" w:type="dxa"/>
            <w:tcBorders>
              <w:top w:val="single" w:sz="2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3A561B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6AA2A97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 наличии оснований – отказ в предоставлении муниципальной услуги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D4BD0A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6" w:space="0" w:color="1F1F1F"/>
              <w:bottom w:val="single" w:sz="2" w:space="0" w:color="000000"/>
              <w:right w:val="single" w:sz="6" w:space="0" w:color="1F1F1F"/>
            </w:tcBorders>
            <w:shd w:val="clear" w:color="000000" w:fill="FFFFFF"/>
          </w:tcPr>
          <w:p w14:paraId="608FBC9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543539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2E9793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основания для отказа, предусмотренные пунктом 48 административного регламента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1DB9B1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Направленное заявителю уведомление об отказе в предоставлении муниципальной услуги в личный кабинет на Портале</w:t>
            </w:r>
          </w:p>
        </w:tc>
      </w:tr>
      <w:tr w:rsidR="000E7C88" w:rsidRPr="0075233F" w14:paraId="65CD096D" w14:textId="77777777">
        <w:trPr>
          <w:trHeight w:val="1970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637D8B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782705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14:paraId="221CEE2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AEA517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рабочий день</w:t>
            </w:r>
          </w:p>
        </w:tc>
        <w:tc>
          <w:tcPr>
            <w:tcW w:w="2010" w:type="dxa"/>
            <w:vMerge w:val="restart"/>
            <w:tcBorders>
              <w:top w:val="single" w:sz="2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A4464F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CE2926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Образовательная организация/ 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2B1658A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1352AD3F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0E7C88" w:rsidRPr="0075233F" w14:paraId="02C48EB9" w14:textId="77777777">
        <w:trPr>
          <w:trHeight w:val="546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5EF75A4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4E80BC4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BC4471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  <w:tcBorders>
              <w:top w:val="single" w:sz="2" w:space="0" w:color="000000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73E7050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00B8E40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50112F4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14:paraId="3E4F498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 случае наличия оснований в отказе</w:t>
            </w:r>
          </w:p>
        </w:tc>
      </w:tr>
      <w:tr w:rsidR="000E7C88" w:rsidRPr="0075233F" w14:paraId="16678076" w14:textId="77777777">
        <w:trPr>
          <w:trHeight w:val="211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49A3F80B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326F979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7E1835C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01D4FC8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62E86EA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09EAE66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1396AC9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0E7C88" w:rsidRPr="0075233F" w14:paraId="795BF129" w14:textId="77777777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1BB7E86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Принятие решения</w:t>
            </w:r>
          </w:p>
        </w:tc>
      </w:tr>
      <w:tr w:rsidR="000E7C88" w:rsidRPr="0075233F" w14:paraId="47CC2C68" w14:textId="77777777">
        <w:trPr>
          <w:trHeight w:val="3033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573FBD1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Принятие решения о приеме на обучение по заявлению или мотивированный отказ в соответствии с пунктом 48 настоящего Административного регламента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4346C7E5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0D6F652D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 позднее дня окончания приема заявлений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05891FAE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78910FC1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70164C22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соответствии с подразделом 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«Описание результата предоставления </w:t>
            </w: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услуги</w:t>
            </w:r>
            <w:r w:rsidRPr="0075233F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2273994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проект распорядительного акта о приеме на обучение или мотивированный отказ в соответствии с пунктом 48 настоящего Административного регламента</w:t>
            </w:r>
          </w:p>
        </w:tc>
      </w:tr>
      <w:tr w:rsidR="000E7C88" w:rsidRPr="0075233F" w14:paraId="1E4D1276" w14:textId="77777777">
        <w:trPr>
          <w:trHeight w:val="27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7ED0760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Предоставление результата</w:t>
            </w:r>
          </w:p>
        </w:tc>
      </w:tr>
      <w:tr w:rsidR="000E7C88" w:rsidRPr="0075233F" w14:paraId="5B45FC51" w14:textId="77777777">
        <w:trPr>
          <w:trHeight w:val="55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0DC9EE98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Издание распорядительного акта о приеме на обучение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16D2F9C3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36C47EB0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не более 3-х рабочих дней с момента издания распорядительного акта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2B3CFF67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5E1EE79C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Организация/ГИС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62A839AA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000000" w:fill="FFFFFF"/>
          </w:tcPr>
          <w:p w14:paraId="6AB92179" w14:textId="77777777" w:rsidR="000E7C88" w:rsidRPr="0075233F" w:rsidRDefault="000E7C88">
            <w:pPr>
              <w:autoSpaceDE w:val="0"/>
              <w:autoSpaceDN w:val="0"/>
              <w:adjustRightInd w:val="0"/>
              <w:spacing w:after="0" w:line="228" w:lineRule="auto"/>
              <w:ind w:left="7" w:right="3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5233F">
              <w:rPr>
                <w:rFonts w:ascii="Times New Roman" w:eastAsia="Arial Unicode MS" w:hAnsi="Times New Roman" w:cs="Times New Roman"/>
                <w:sz w:val="28"/>
                <w:szCs w:val="28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14:paraId="26ED95B4" w14:textId="77777777" w:rsidR="000E7C88" w:rsidRPr="0075233F" w:rsidRDefault="000E7C88">
      <w:pPr>
        <w:rPr>
          <w:rFonts w:ascii="Times New Roman" w:hAnsi="Times New Roman" w:cs="Times New Roman"/>
          <w:sz w:val="28"/>
          <w:szCs w:val="28"/>
        </w:rPr>
        <w:sectPr w:rsidR="000E7C88" w:rsidRPr="0075233F" w:rsidSect="0075233F">
          <w:pgSz w:w="15840" w:h="12240" w:orient="landscape" w:code="1"/>
          <w:pgMar w:top="851" w:right="249" w:bottom="568" w:left="709" w:header="720" w:footer="720" w:gutter="0"/>
          <w:cols w:space="720"/>
          <w:noEndnote/>
        </w:sectPr>
      </w:pPr>
    </w:p>
    <w:p w14:paraId="0394F1E9" w14:textId="77777777" w:rsidR="000E7C88" w:rsidRPr="0080045A" w:rsidRDefault="000E7C88" w:rsidP="00E04799">
      <w:pPr>
        <w:tabs>
          <w:tab w:val="left" w:pos="5818"/>
        </w:tabs>
        <w:rPr>
          <w:rFonts w:ascii="Times New Roman" w:hAnsi="Times New Roman" w:cs="Times New Roman"/>
          <w:sz w:val="28"/>
          <w:szCs w:val="28"/>
        </w:rPr>
      </w:pPr>
    </w:p>
    <w:sectPr w:rsidR="000E7C88" w:rsidRPr="0080045A" w:rsidSect="000E7C88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7AA2" w14:textId="77777777" w:rsidR="00D85AE6" w:rsidRDefault="00D85AE6" w:rsidP="000E7C88">
      <w:pPr>
        <w:spacing w:after="0" w:line="240" w:lineRule="auto"/>
      </w:pPr>
      <w:r>
        <w:separator/>
      </w:r>
    </w:p>
  </w:endnote>
  <w:endnote w:type="continuationSeparator" w:id="0">
    <w:p w14:paraId="5507DABF" w14:textId="77777777" w:rsidR="00D85AE6" w:rsidRDefault="00D85AE6" w:rsidP="000E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itio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6277" w14:textId="77777777" w:rsidR="00D85AE6" w:rsidRDefault="00D85AE6" w:rsidP="000E7C88">
      <w:pPr>
        <w:spacing w:after="0" w:line="240" w:lineRule="auto"/>
      </w:pPr>
      <w:r>
        <w:separator/>
      </w:r>
    </w:p>
  </w:footnote>
  <w:footnote w:type="continuationSeparator" w:id="0">
    <w:p w14:paraId="48554987" w14:textId="77777777" w:rsidR="00D85AE6" w:rsidRDefault="00D85AE6" w:rsidP="000E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B0E7BC"/>
    <w:lvl w:ilvl="0">
      <w:numFmt w:val="bullet"/>
      <w:lvlText w:val="*"/>
      <w:lvlJc w:val="left"/>
    </w:lvl>
  </w:abstractNum>
  <w:num w:numId="1" w16cid:durableId="4198380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29859590">
    <w:abstractNumId w:val="0"/>
    <w:lvlOverride w:ilvl="0">
      <w:lvl w:ilvl="0">
        <w:numFmt w:val="bullet"/>
        <w:lvlText w:val=""/>
        <w:legacy w:legacy="1" w:legacySpace="0" w:legacyIndent="299"/>
        <w:lvlJc w:val="left"/>
        <w:rPr>
          <w:rFonts w:ascii="Symbol" w:hAnsi="Symbol" w:hint="default"/>
        </w:rPr>
      </w:lvl>
    </w:lvlOverride>
  </w:num>
  <w:num w:numId="3" w16cid:durableId="2092502638">
    <w:abstractNumId w:val="0"/>
    <w:lvlOverride w:ilvl="0">
      <w:lvl w:ilvl="0">
        <w:numFmt w:val="bullet"/>
        <w:lvlText w:val=""/>
        <w:legacy w:legacy="1" w:legacySpace="0" w:legacyIndent="23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88"/>
    <w:rsid w:val="00007033"/>
    <w:rsid w:val="000E7C88"/>
    <w:rsid w:val="0031548D"/>
    <w:rsid w:val="00363D53"/>
    <w:rsid w:val="003E02AA"/>
    <w:rsid w:val="0043658A"/>
    <w:rsid w:val="00447EA7"/>
    <w:rsid w:val="0045701B"/>
    <w:rsid w:val="00581D17"/>
    <w:rsid w:val="00632901"/>
    <w:rsid w:val="0075233F"/>
    <w:rsid w:val="0080045A"/>
    <w:rsid w:val="008D5FC0"/>
    <w:rsid w:val="00907084"/>
    <w:rsid w:val="00A819DB"/>
    <w:rsid w:val="00BF2CEF"/>
    <w:rsid w:val="00C776F1"/>
    <w:rsid w:val="00CE47FC"/>
    <w:rsid w:val="00D43194"/>
    <w:rsid w:val="00D85AE6"/>
    <w:rsid w:val="00E04799"/>
    <w:rsid w:val="00E117C7"/>
    <w:rsid w:val="00E509BC"/>
    <w:rsid w:val="00EC6804"/>
    <w:rsid w:val="00F451EF"/>
    <w:rsid w:val="00F82972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B325"/>
  <w15:docId w15:val="{7814BE4E-5976-4C8D-BBD0-5413EE71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C88"/>
  </w:style>
  <w:style w:type="paragraph" w:styleId="a5">
    <w:name w:val="footer"/>
    <w:basedOn w:val="a"/>
    <w:link w:val="a6"/>
    <w:uiPriority w:val="99"/>
    <w:semiHidden/>
    <w:unhideWhenUsed/>
    <w:rsid w:val="000E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C88"/>
  </w:style>
  <w:style w:type="paragraph" w:customStyle="1" w:styleId="ConsPlusNormal">
    <w:name w:val="ConsPlusNormal"/>
    <w:rsid w:val="00E5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0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-kruf.ru/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-kruf.midur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16238</Words>
  <Characters>92559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2023-03-27T14:22:00Z</cp:lastPrinted>
  <dcterms:created xsi:type="dcterms:W3CDTF">2023-04-28T10:51:00Z</dcterms:created>
  <dcterms:modified xsi:type="dcterms:W3CDTF">2023-04-28T10:51:00Z</dcterms:modified>
</cp:coreProperties>
</file>