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E43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E08DED" wp14:editId="3BB191D8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7CEA3" w14:textId="77777777" w:rsidR="005600B4" w:rsidRPr="00027029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0F0514" w14:textId="77777777" w:rsidR="005600B4" w:rsidRPr="00DE473B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ГЛАВА </w:t>
      </w:r>
      <w:r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429D25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209355DB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F517BFD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040E730E" w14:textId="31C8CDE0" w:rsidR="005600B4" w:rsidRPr="00E730B5" w:rsidRDefault="00E3604E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29.08.2023</w:t>
      </w:r>
      <w:r w:rsidR="005600B4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822</w:t>
      </w:r>
    </w:p>
    <w:p w14:paraId="463E0D30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558CBA29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CE9AED" w14:textId="347656FC" w:rsidR="005600B4" w:rsidRPr="0096668A" w:rsidRDefault="005600B4" w:rsidP="001D140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107407760"/>
      <w:bookmarkStart w:id="1" w:name="_Hlk108433223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 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признании муниципального маршрута регулярных перевозок пассажиров и багажа № </w:t>
      </w:r>
      <w:r w:rsidR="001A72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9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«</w:t>
      </w:r>
      <w:r w:rsidR="001A72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Химчистка -  ул. Селекционная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» социально-значимым </w:t>
      </w:r>
      <w:r w:rsidR="00396A2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маршрутом</w:t>
      </w:r>
    </w:p>
    <w:bookmarkEnd w:id="0"/>
    <w:p w14:paraId="1B1A3C62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bookmarkEnd w:id="1"/>
    <w:p w14:paraId="4B06608A" w14:textId="72DDE65B" w:rsidR="008A1738" w:rsidRDefault="008A1738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</w:t>
      </w:r>
      <w:r w:rsidR="00EB2961" w:rsidRPr="00EB2961">
        <w:t xml:space="preserve"> 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Федерации», Федеральным</w:t>
      </w: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EB2961"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Федерации»,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«Положением об организации регулярных перевозок пассажиров автомобильным транспортом на территории городского округа Красноуфимск», утвержденного решением Думы городского округа Красноуфимск №70/5 от 25.02.2021г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., Постановлением Главы городского округа Красноуфимск от 05.07.2022г. № 627 «Об утверждении Положения и состав рабочей комиссии 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Красноуфимск»</w:t>
      </w:r>
      <w:r w:rsidR="006C12E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Главы городского округа Красноуфимск от </w:t>
      </w:r>
      <w:r w:rsidR="00BC07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29.08.2023 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№</w:t>
      </w:r>
      <w:r w:rsidR="002424B8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0793">
        <w:rPr>
          <w:rFonts w:ascii="Liberation Serif" w:eastAsia="Times New Roman" w:hAnsi="Liberation Serif" w:cs="Times New Roman"/>
          <w:sz w:val="28"/>
          <w:szCs w:val="28"/>
          <w:lang w:eastAsia="ru-RU"/>
        </w:rPr>
        <w:t>821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«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внесении изменений в Приложение №1 «Реестр внутримуниципальных (городских) автобусных маршрутов в городском округе Красноуфимск» к постановлению Главы городского округа Красноуфимск № 25 от 21.01.2016 года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реестра внутримуниципальных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(городских) автобусных маршрутов в городском округе Красноуфимск»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 на основании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решения рабочей комиссии 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Протокол № 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7.07.202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заседани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я)</w:t>
      </w:r>
      <w:r w:rsidR="007A51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707E7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28, 48 Устава городского округа Красноуфимск</w:t>
      </w:r>
    </w:p>
    <w:p w14:paraId="2A7323B1" w14:textId="659D59F0" w:rsidR="009905FF" w:rsidRDefault="009905FF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AC0672E" w14:textId="3CDF6C27" w:rsidR="005707E7" w:rsidRDefault="005707E7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707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6244EBD5" w14:textId="77777777" w:rsidR="00396A28" w:rsidRDefault="00396A28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3C0BD05E" w14:textId="69642070" w:rsidR="00D047DF" w:rsidRDefault="00195B37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1</w:t>
      </w:r>
      <w:r w:rsidR="00C849A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.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Признать 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муниципальн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ый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маршрут регулярных перевозок пассажиров и багажа № </w:t>
      </w:r>
      <w:r w:rsidR="001A721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9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«</w:t>
      </w:r>
      <w:r w:rsidR="001A721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Химчистка - ул. Селекционная</w:t>
      </w:r>
      <w:r w:rsidR="00396A2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социально-значимым маршрутом.</w:t>
      </w:r>
    </w:p>
    <w:p w14:paraId="7ED18A19" w14:textId="732EFA12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2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7ABD333" w14:textId="648A2F23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</w:t>
      </w:r>
    </w:p>
    <w:p w14:paraId="25D21795" w14:textId="624A91E5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Контроль за выполнением настоящего постановления возложить на </w:t>
      </w:r>
      <w:r w:rsidR="001A721E">
        <w:rPr>
          <w:rFonts w:ascii="Liberation Serif" w:eastAsia="Calibri" w:hAnsi="Liberation Serif" w:cs="Times New Roman"/>
          <w:bCs/>
          <w:sz w:val="28"/>
          <w:szCs w:val="28"/>
        </w:rPr>
        <w:t>И.о. П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ервого заместителя Главы городского округа Красноуфимск по городскому хозяйству </w:t>
      </w:r>
      <w:r w:rsidR="001A721E">
        <w:rPr>
          <w:rFonts w:ascii="Liberation Serif" w:eastAsia="Calibri" w:hAnsi="Liberation Serif" w:cs="Times New Roman"/>
          <w:bCs/>
          <w:sz w:val="28"/>
          <w:szCs w:val="28"/>
        </w:rPr>
        <w:t>Антипину Е.Н.</w:t>
      </w:r>
    </w:p>
    <w:p w14:paraId="34554B1C" w14:textId="52125B88" w:rsidR="00C849A4" w:rsidRDefault="00C849A4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C24620A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8E85BE7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ACC7774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C0ECD95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34C9B8F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3FAA061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FE981EA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54E5ACE" w14:textId="77777777" w:rsidR="00F41CDB" w:rsidRDefault="00F41CDB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5600B4" w14:paraId="1BCB8E54" w14:textId="77777777" w:rsidTr="00743E5F">
        <w:trPr>
          <w:trHeight w:val="440"/>
        </w:trPr>
        <w:tc>
          <w:tcPr>
            <w:tcW w:w="6528" w:type="dxa"/>
          </w:tcPr>
          <w:p w14:paraId="0B42B628" w14:textId="4CE1EB3E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Глава </w:t>
            </w:r>
            <w:r w:rsidR="00C849A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</w:tc>
        <w:tc>
          <w:tcPr>
            <w:tcW w:w="3185" w:type="dxa"/>
          </w:tcPr>
          <w:p w14:paraId="1952E298" w14:textId="6CF41652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6B1FED54" w14:textId="77777777" w:rsidR="00156849" w:rsidRDefault="00156849"/>
    <w:sectPr w:rsidR="00156849" w:rsidSect="001A72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81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21FB"/>
    <w:rsid w:val="000B7086"/>
    <w:rsid w:val="00156849"/>
    <w:rsid w:val="00164D4B"/>
    <w:rsid w:val="00192EC3"/>
    <w:rsid w:val="00195B37"/>
    <w:rsid w:val="001A721E"/>
    <w:rsid w:val="001C41E1"/>
    <w:rsid w:val="001D1404"/>
    <w:rsid w:val="002424B8"/>
    <w:rsid w:val="00385793"/>
    <w:rsid w:val="00396A28"/>
    <w:rsid w:val="003C2671"/>
    <w:rsid w:val="00434688"/>
    <w:rsid w:val="00441115"/>
    <w:rsid w:val="004E6A6A"/>
    <w:rsid w:val="00546055"/>
    <w:rsid w:val="005600B4"/>
    <w:rsid w:val="005707E7"/>
    <w:rsid w:val="00597359"/>
    <w:rsid w:val="005B32BB"/>
    <w:rsid w:val="00693F68"/>
    <w:rsid w:val="0069596F"/>
    <w:rsid w:val="006C12E4"/>
    <w:rsid w:val="006C5DC3"/>
    <w:rsid w:val="006F7AFE"/>
    <w:rsid w:val="00711975"/>
    <w:rsid w:val="00743E5F"/>
    <w:rsid w:val="007A51F3"/>
    <w:rsid w:val="008A1738"/>
    <w:rsid w:val="00905149"/>
    <w:rsid w:val="00943EE9"/>
    <w:rsid w:val="0096668A"/>
    <w:rsid w:val="009905FF"/>
    <w:rsid w:val="009A5667"/>
    <w:rsid w:val="00AF0F0E"/>
    <w:rsid w:val="00B50C8B"/>
    <w:rsid w:val="00BC0793"/>
    <w:rsid w:val="00C849A4"/>
    <w:rsid w:val="00D047DF"/>
    <w:rsid w:val="00D4427D"/>
    <w:rsid w:val="00D57FB8"/>
    <w:rsid w:val="00DD287E"/>
    <w:rsid w:val="00E25DFE"/>
    <w:rsid w:val="00E310DF"/>
    <w:rsid w:val="00E3604E"/>
    <w:rsid w:val="00E54787"/>
    <w:rsid w:val="00E730B5"/>
    <w:rsid w:val="00EB2961"/>
    <w:rsid w:val="00EE62D5"/>
    <w:rsid w:val="00EF30BA"/>
    <w:rsid w:val="00F41CDB"/>
    <w:rsid w:val="00F67090"/>
    <w:rsid w:val="00FC606F"/>
    <w:rsid w:val="00FD463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1EBF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2023-08-18T09:24:00Z</cp:lastPrinted>
  <dcterms:created xsi:type="dcterms:W3CDTF">2023-08-18T09:37:00Z</dcterms:created>
  <dcterms:modified xsi:type="dcterms:W3CDTF">2023-09-05T07:11:00Z</dcterms:modified>
</cp:coreProperties>
</file>