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2B0F" w14:textId="77777777" w:rsidR="002151AE" w:rsidRPr="006541EB" w:rsidRDefault="002151AE" w:rsidP="002151AE">
      <w:pPr>
        <w:jc w:val="center"/>
      </w:pPr>
      <w:r w:rsidRPr="006541EB">
        <w:rPr>
          <w:noProof/>
        </w:rPr>
        <w:drawing>
          <wp:inline distT="0" distB="0" distL="0" distR="0" wp14:anchorId="7047C888" wp14:editId="0CE4FDB3">
            <wp:extent cx="438150" cy="561975"/>
            <wp:effectExtent l="19050" t="0" r="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
                    <pic:cNvPicPr>
                      <a:picLocks noChangeAspect="1" noChangeArrowheads="1"/>
                    </pic:cNvPicPr>
                  </pic:nvPicPr>
                  <pic:blipFill>
                    <a:blip r:embed="rId6"/>
                    <a:srcRect/>
                    <a:stretch>
                      <a:fillRect/>
                    </a:stretch>
                  </pic:blipFill>
                  <pic:spPr bwMode="auto">
                    <a:xfrm>
                      <a:off x="0" y="0"/>
                      <a:ext cx="438150" cy="561975"/>
                    </a:xfrm>
                    <a:prstGeom prst="rect">
                      <a:avLst/>
                    </a:prstGeom>
                    <a:noFill/>
                    <a:ln w="9525">
                      <a:noFill/>
                      <a:miter lim="800000"/>
                      <a:headEnd/>
                      <a:tailEnd/>
                    </a:ln>
                  </pic:spPr>
                </pic:pic>
              </a:graphicData>
            </a:graphic>
          </wp:inline>
        </w:drawing>
      </w:r>
    </w:p>
    <w:p w14:paraId="256BB225" w14:textId="77777777" w:rsidR="002151AE" w:rsidRPr="006541EB" w:rsidRDefault="002151AE" w:rsidP="002151AE">
      <w:pPr>
        <w:jc w:val="center"/>
      </w:pPr>
    </w:p>
    <w:p w14:paraId="2F9E0B29" w14:textId="77777777" w:rsidR="002151AE" w:rsidRPr="006541EB" w:rsidRDefault="002151AE" w:rsidP="002151AE">
      <w:pPr>
        <w:jc w:val="center"/>
        <w:rPr>
          <w:b/>
          <w:sz w:val="28"/>
          <w:szCs w:val="28"/>
        </w:rPr>
      </w:pPr>
      <w:r w:rsidRPr="006541EB">
        <w:rPr>
          <w:b/>
          <w:sz w:val="28"/>
          <w:szCs w:val="28"/>
        </w:rPr>
        <w:t>ГЛАВА ГОРОДСКОГО  ОКРУГА КРАСНОУФИМСК</w:t>
      </w:r>
    </w:p>
    <w:p w14:paraId="5D1EF5F1" w14:textId="77777777" w:rsidR="002151AE" w:rsidRPr="006541EB" w:rsidRDefault="002151AE" w:rsidP="002151AE">
      <w:pPr>
        <w:jc w:val="center"/>
        <w:rPr>
          <w:b/>
          <w:spacing w:val="-20"/>
          <w:sz w:val="16"/>
          <w:szCs w:val="16"/>
        </w:rPr>
      </w:pPr>
    </w:p>
    <w:p w14:paraId="07CDF46C" w14:textId="77777777" w:rsidR="002151AE" w:rsidRPr="006541EB" w:rsidRDefault="002151AE" w:rsidP="002151AE">
      <w:pPr>
        <w:jc w:val="center"/>
        <w:rPr>
          <w:b/>
          <w:spacing w:val="-20"/>
          <w:sz w:val="16"/>
          <w:szCs w:val="16"/>
        </w:rPr>
      </w:pPr>
    </w:p>
    <w:p w14:paraId="03268CDC" w14:textId="77777777" w:rsidR="002151AE" w:rsidRPr="006541EB" w:rsidRDefault="002151AE" w:rsidP="002151AE">
      <w:pPr>
        <w:jc w:val="center"/>
        <w:rPr>
          <w:b/>
          <w:spacing w:val="50"/>
          <w:sz w:val="28"/>
          <w:szCs w:val="28"/>
        </w:rPr>
      </w:pPr>
      <w:r w:rsidRPr="006541EB">
        <w:rPr>
          <w:b/>
          <w:spacing w:val="50"/>
          <w:sz w:val="28"/>
          <w:szCs w:val="28"/>
        </w:rPr>
        <w:t>ПОСТАНОВЛЕНИЕ</w:t>
      </w:r>
    </w:p>
    <w:p w14:paraId="78F67B2E" w14:textId="77777777" w:rsidR="002151AE" w:rsidRPr="006541EB" w:rsidRDefault="002151AE" w:rsidP="002151AE">
      <w:pPr>
        <w:spacing w:before="120"/>
        <w:rPr>
          <w:spacing w:val="-20"/>
          <w:sz w:val="16"/>
          <w:szCs w:val="16"/>
        </w:rPr>
      </w:pPr>
    </w:p>
    <w:p w14:paraId="22E09AD0" w14:textId="3C63B8E6" w:rsidR="00915670" w:rsidRPr="00C51244" w:rsidRDefault="00C51244" w:rsidP="00915670">
      <w:pPr>
        <w:spacing w:before="120"/>
        <w:rPr>
          <w:lang w:val="en-US"/>
        </w:rPr>
      </w:pPr>
      <w:r>
        <w:rPr>
          <w:lang w:val="en-US"/>
        </w:rPr>
        <w:t>20</w:t>
      </w:r>
      <w:r>
        <w:t>.12.</w:t>
      </w:r>
      <w:r w:rsidR="0095002E" w:rsidRPr="006541EB">
        <w:t>2023</w:t>
      </w:r>
      <w:r w:rsidR="00915670" w:rsidRPr="006541EB">
        <w:t xml:space="preserve"> г.</w:t>
      </w:r>
      <w:r w:rsidR="00915670" w:rsidRPr="006541EB">
        <w:tab/>
      </w:r>
      <w:r w:rsidR="00915670" w:rsidRPr="006541EB">
        <w:tab/>
      </w:r>
      <w:r w:rsidR="00915670" w:rsidRPr="006541EB">
        <w:tab/>
      </w:r>
      <w:r w:rsidR="00915670" w:rsidRPr="006541EB">
        <w:tab/>
      </w:r>
      <w:r w:rsidR="00915670" w:rsidRPr="006541EB">
        <w:tab/>
      </w:r>
      <w:r w:rsidR="0087654F" w:rsidRPr="006541EB">
        <w:t xml:space="preserve">          </w:t>
      </w:r>
      <w:r w:rsidR="0095002E" w:rsidRPr="006541EB">
        <w:t xml:space="preserve">          </w:t>
      </w:r>
      <w:r w:rsidR="0087654F" w:rsidRPr="006541EB">
        <w:t xml:space="preserve">                  </w:t>
      </w:r>
      <w:r w:rsidR="00915670" w:rsidRPr="006541EB">
        <w:t>№</w:t>
      </w:r>
      <w:r w:rsidR="0087654F" w:rsidRPr="006541EB">
        <w:t xml:space="preserve"> </w:t>
      </w:r>
      <w:r w:rsidRPr="00C51244">
        <w:t>1</w:t>
      </w:r>
      <w:r>
        <w:rPr>
          <w:lang w:val="en-US"/>
        </w:rPr>
        <w:t>225</w:t>
      </w:r>
    </w:p>
    <w:p w14:paraId="1D9FD4C9" w14:textId="77777777" w:rsidR="00915670" w:rsidRPr="006541EB" w:rsidRDefault="00915670" w:rsidP="00915670">
      <w:pPr>
        <w:jc w:val="center"/>
        <w:rPr>
          <w:sz w:val="28"/>
          <w:szCs w:val="28"/>
        </w:rPr>
      </w:pPr>
      <w:r w:rsidRPr="006541EB">
        <w:rPr>
          <w:sz w:val="28"/>
          <w:szCs w:val="28"/>
        </w:rPr>
        <w:t>г. Красноуфимск</w:t>
      </w:r>
    </w:p>
    <w:p w14:paraId="17B2F7D7" w14:textId="77777777" w:rsidR="00787FEE" w:rsidRPr="006541EB" w:rsidRDefault="00787FEE" w:rsidP="00B31D4D">
      <w:pPr>
        <w:pStyle w:val="20"/>
        <w:shd w:val="clear" w:color="auto" w:fill="auto"/>
        <w:spacing w:after="0" w:line="240" w:lineRule="auto"/>
        <w:ind w:right="20"/>
        <w:rPr>
          <w:rFonts w:ascii="Times New Roman" w:hAnsi="Times New Roman" w:cs="Times New Roman"/>
          <w:b/>
          <w:sz w:val="28"/>
          <w:szCs w:val="28"/>
        </w:rPr>
      </w:pPr>
    </w:p>
    <w:p w14:paraId="47DABE42" w14:textId="77777777" w:rsidR="007506D5" w:rsidRPr="006541EB" w:rsidRDefault="007506D5" w:rsidP="00787FEE">
      <w:pPr>
        <w:jc w:val="center"/>
        <w:rPr>
          <w:sz w:val="16"/>
          <w:szCs w:val="16"/>
        </w:rPr>
      </w:pPr>
    </w:p>
    <w:p w14:paraId="2DC1CAEF" w14:textId="77777777" w:rsidR="00FF769B" w:rsidRPr="006541EB" w:rsidRDefault="007016E1" w:rsidP="00571373">
      <w:pPr>
        <w:widowControl w:val="0"/>
        <w:autoSpaceDE w:val="0"/>
        <w:autoSpaceDN w:val="0"/>
        <w:adjustRightInd w:val="0"/>
        <w:jc w:val="center"/>
        <w:rPr>
          <w:b/>
          <w:sz w:val="28"/>
          <w:szCs w:val="28"/>
        </w:rPr>
      </w:pPr>
      <w:r w:rsidRPr="006541EB">
        <w:rPr>
          <w:b/>
          <w:sz w:val="28"/>
          <w:szCs w:val="28"/>
        </w:rPr>
        <w:t xml:space="preserve">Об утверждении </w:t>
      </w:r>
      <w:r w:rsidR="003913FC" w:rsidRPr="006541EB">
        <w:rPr>
          <w:b/>
          <w:sz w:val="28"/>
          <w:szCs w:val="28"/>
        </w:rPr>
        <w:t>П</w:t>
      </w:r>
      <w:r w:rsidRPr="006541EB">
        <w:rPr>
          <w:b/>
          <w:sz w:val="28"/>
          <w:szCs w:val="28"/>
        </w:rPr>
        <w:t>римерного</w:t>
      </w:r>
      <w:r w:rsidR="00101886" w:rsidRPr="006541EB">
        <w:rPr>
          <w:b/>
          <w:sz w:val="28"/>
          <w:szCs w:val="28"/>
        </w:rPr>
        <w:t xml:space="preserve"> </w:t>
      </w:r>
      <w:r w:rsidR="00FF769B" w:rsidRPr="006541EB">
        <w:rPr>
          <w:b/>
          <w:sz w:val="28"/>
          <w:szCs w:val="28"/>
        </w:rPr>
        <w:t>положения</w:t>
      </w:r>
      <w:r w:rsidRPr="006541EB">
        <w:rPr>
          <w:b/>
          <w:sz w:val="28"/>
          <w:szCs w:val="28"/>
        </w:rPr>
        <w:t xml:space="preserve"> о</w:t>
      </w:r>
      <w:r w:rsidR="00915670" w:rsidRPr="006541EB">
        <w:rPr>
          <w:b/>
          <w:sz w:val="28"/>
          <w:szCs w:val="28"/>
        </w:rPr>
        <w:t>б</w:t>
      </w:r>
      <w:r w:rsidR="00101886" w:rsidRPr="006541EB">
        <w:rPr>
          <w:b/>
          <w:sz w:val="28"/>
          <w:szCs w:val="28"/>
        </w:rPr>
        <w:t xml:space="preserve"> </w:t>
      </w:r>
      <w:r w:rsidR="00915670" w:rsidRPr="006541EB">
        <w:rPr>
          <w:b/>
          <w:sz w:val="28"/>
          <w:szCs w:val="28"/>
        </w:rPr>
        <w:t>оплате</w:t>
      </w:r>
      <w:r w:rsidR="003E3FCB" w:rsidRPr="006541EB">
        <w:rPr>
          <w:b/>
          <w:sz w:val="28"/>
          <w:szCs w:val="28"/>
        </w:rPr>
        <w:t xml:space="preserve"> труда </w:t>
      </w:r>
      <w:r w:rsidRPr="006541EB">
        <w:rPr>
          <w:b/>
          <w:sz w:val="28"/>
          <w:szCs w:val="28"/>
        </w:rPr>
        <w:t xml:space="preserve">работников муниципальных </w:t>
      </w:r>
      <w:r w:rsidR="00915670" w:rsidRPr="006541EB">
        <w:rPr>
          <w:b/>
          <w:sz w:val="28"/>
          <w:szCs w:val="28"/>
        </w:rPr>
        <w:t>организаций</w:t>
      </w:r>
      <w:r w:rsidRPr="006541EB">
        <w:rPr>
          <w:b/>
          <w:sz w:val="28"/>
          <w:szCs w:val="28"/>
        </w:rPr>
        <w:t xml:space="preserve">, </w:t>
      </w:r>
      <w:r w:rsidR="003913FC" w:rsidRPr="006541EB">
        <w:rPr>
          <w:b/>
          <w:sz w:val="28"/>
          <w:szCs w:val="28"/>
        </w:rPr>
        <w:t xml:space="preserve">в отношении которых функции и полномочия учредителя осуществляются </w:t>
      </w:r>
    </w:p>
    <w:p w14:paraId="7E930E4F" w14:textId="77777777" w:rsidR="00571373" w:rsidRPr="006541EB" w:rsidRDefault="003913FC" w:rsidP="00571373">
      <w:pPr>
        <w:widowControl w:val="0"/>
        <w:autoSpaceDE w:val="0"/>
        <w:autoSpaceDN w:val="0"/>
        <w:adjustRightInd w:val="0"/>
        <w:jc w:val="center"/>
        <w:rPr>
          <w:b/>
          <w:sz w:val="28"/>
          <w:szCs w:val="28"/>
        </w:rPr>
      </w:pPr>
      <w:r w:rsidRPr="006541EB">
        <w:rPr>
          <w:b/>
          <w:sz w:val="28"/>
          <w:szCs w:val="28"/>
        </w:rPr>
        <w:t>Муниципальным органом управления образованием Управление образованием городского округа Красноуфимск</w:t>
      </w:r>
    </w:p>
    <w:p w14:paraId="6A98E495" w14:textId="77777777" w:rsidR="00B31D4D" w:rsidRPr="006541EB" w:rsidRDefault="00B31D4D" w:rsidP="00571373">
      <w:pPr>
        <w:widowControl w:val="0"/>
        <w:autoSpaceDE w:val="0"/>
        <w:autoSpaceDN w:val="0"/>
        <w:adjustRightInd w:val="0"/>
        <w:jc w:val="center"/>
        <w:rPr>
          <w:b/>
          <w:i/>
          <w:sz w:val="28"/>
          <w:szCs w:val="28"/>
        </w:rPr>
      </w:pPr>
    </w:p>
    <w:p w14:paraId="068619F3" w14:textId="77777777" w:rsidR="007016E1" w:rsidRPr="006541EB" w:rsidRDefault="007016E1" w:rsidP="00571373">
      <w:pPr>
        <w:pStyle w:val="ConsPlusNormal"/>
        <w:ind w:firstLine="540"/>
        <w:jc w:val="both"/>
        <w:rPr>
          <w:rFonts w:ascii="Times New Roman" w:hAnsi="Times New Roman" w:cs="Times New Roman"/>
          <w:sz w:val="28"/>
          <w:szCs w:val="28"/>
        </w:rPr>
      </w:pPr>
    </w:p>
    <w:p w14:paraId="619E2F61" w14:textId="77777777" w:rsidR="00571373" w:rsidRPr="006541EB" w:rsidRDefault="007016E1" w:rsidP="007016E1">
      <w:pPr>
        <w:pStyle w:val="ConsPlusNormal"/>
        <w:ind w:firstLine="567"/>
        <w:jc w:val="both"/>
        <w:rPr>
          <w:rFonts w:ascii="Times New Roman" w:hAnsi="Times New Roman" w:cs="Times New Roman"/>
          <w:sz w:val="28"/>
          <w:szCs w:val="28"/>
        </w:rPr>
      </w:pPr>
      <w:r w:rsidRPr="006541EB">
        <w:rPr>
          <w:rFonts w:ascii="Times New Roman" w:hAnsi="Times New Roman" w:cs="Times New Roman"/>
          <w:sz w:val="28"/>
          <w:szCs w:val="28"/>
        </w:rPr>
        <w:t xml:space="preserve">В соответствии с Трудовым </w:t>
      </w:r>
      <w:hyperlink r:id="rId7" w:history="1">
        <w:r w:rsidRPr="006541EB">
          <w:rPr>
            <w:rFonts w:ascii="Times New Roman" w:hAnsi="Times New Roman" w:cs="Times New Roman"/>
            <w:sz w:val="28"/>
            <w:szCs w:val="28"/>
          </w:rPr>
          <w:t>кодексом</w:t>
        </w:r>
      </w:hyperlink>
      <w:r w:rsidRPr="006541EB">
        <w:rPr>
          <w:rFonts w:ascii="Times New Roman" w:hAnsi="Times New Roman" w:cs="Times New Roman"/>
          <w:sz w:val="28"/>
          <w:szCs w:val="28"/>
        </w:rPr>
        <w:t xml:space="preserve"> Российской Федерации</w:t>
      </w:r>
      <w:r w:rsidR="003B7A5F" w:rsidRPr="006541EB">
        <w:rPr>
          <w:rFonts w:ascii="Times New Roman" w:hAnsi="Times New Roman" w:cs="Times New Roman"/>
          <w:sz w:val="28"/>
          <w:szCs w:val="28"/>
        </w:rPr>
        <w:t>от 30.12.2001 № 197-ФЗ</w:t>
      </w:r>
      <w:r w:rsidRPr="006541EB">
        <w:rPr>
          <w:rFonts w:ascii="Times New Roman" w:hAnsi="Times New Roman" w:cs="Times New Roman"/>
          <w:sz w:val="28"/>
          <w:szCs w:val="28"/>
        </w:rPr>
        <w:t>,</w:t>
      </w:r>
      <w:r w:rsidR="003B7A5F" w:rsidRPr="006541EB">
        <w:rPr>
          <w:rFonts w:ascii="Times New Roman" w:hAnsi="Times New Roman" w:cs="Times New Roman"/>
          <w:sz w:val="28"/>
          <w:szCs w:val="28"/>
        </w:rPr>
        <w:t>Федеральным законом от 29.12.2012 № 273-ФЗ «Об образовании в Российской Федерации»,</w:t>
      </w:r>
      <w:r w:rsidR="00915670" w:rsidRPr="006541EB">
        <w:rPr>
          <w:rFonts w:ascii="Times New Roman" w:hAnsi="Times New Roman" w:cs="Times New Roman"/>
          <w:sz w:val="28"/>
          <w:szCs w:val="28"/>
        </w:rPr>
        <w:t>Постановление</w:t>
      </w:r>
      <w:r w:rsidR="00822D0A" w:rsidRPr="006541EB">
        <w:rPr>
          <w:rFonts w:ascii="Times New Roman" w:hAnsi="Times New Roman" w:cs="Times New Roman"/>
          <w:sz w:val="28"/>
          <w:szCs w:val="28"/>
        </w:rPr>
        <w:t>м</w:t>
      </w:r>
      <w:r w:rsidR="00915670" w:rsidRPr="006541EB">
        <w:rPr>
          <w:rFonts w:ascii="Times New Roman" w:hAnsi="Times New Roman" w:cs="Times New Roman"/>
          <w:sz w:val="28"/>
          <w:szCs w:val="28"/>
        </w:rPr>
        <w:t xml:space="preserve"> Правительства Свердловской </w:t>
      </w:r>
      <w:r w:rsidR="00E71B58" w:rsidRPr="006541EB">
        <w:rPr>
          <w:rFonts w:ascii="Times New Roman" w:hAnsi="Times New Roman" w:cs="Times New Roman"/>
          <w:sz w:val="28"/>
          <w:szCs w:val="28"/>
        </w:rPr>
        <w:t>области от 12.10.2016 №</w:t>
      </w:r>
      <w:r w:rsidR="00915670" w:rsidRPr="006541EB">
        <w:rPr>
          <w:rFonts w:ascii="Times New Roman" w:hAnsi="Times New Roman" w:cs="Times New Roman"/>
          <w:sz w:val="28"/>
          <w:szCs w:val="28"/>
        </w:rPr>
        <w:t xml:space="preserve"> 708-ПП</w:t>
      </w:r>
      <w:r w:rsidR="00E71B58" w:rsidRPr="006541EB">
        <w:rPr>
          <w:rFonts w:ascii="Times New Roman" w:hAnsi="Times New Roman" w:cs="Times New Roman"/>
          <w:sz w:val="28"/>
          <w:szCs w:val="28"/>
        </w:rPr>
        <w:t xml:space="preserve"> </w:t>
      </w:r>
      <w:r w:rsidR="00915670" w:rsidRPr="006541EB">
        <w:rPr>
          <w:rFonts w:ascii="Times New Roman" w:hAnsi="Times New Roman" w:cs="Times New Roman"/>
          <w:sz w:val="28"/>
          <w:szCs w:val="28"/>
        </w:rPr>
        <w:t xml:space="preserve">«Об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образования </w:t>
      </w:r>
      <w:r w:rsidR="00E71B58" w:rsidRPr="006541EB">
        <w:rPr>
          <w:rFonts w:ascii="Times New Roman" w:hAnsi="Times New Roman" w:cs="Times New Roman"/>
          <w:sz w:val="28"/>
          <w:szCs w:val="28"/>
        </w:rPr>
        <w:t xml:space="preserve">и молодежной политики </w:t>
      </w:r>
      <w:r w:rsidR="00915670" w:rsidRPr="006541EB">
        <w:rPr>
          <w:rFonts w:ascii="Times New Roman" w:hAnsi="Times New Roman" w:cs="Times New Roman"/>
          <w:sz w:val="28"/>
          <w:szCs w:val="28"/>
        </w:rPr>
        <w:t xml:space="preserve">Свердловской области», </w:t>
      </w:r>
      <w:r w:rsidR="003B7A5F" w:rsidRPr="006541EB">
        <w:rPr>
          <w:rFonts w:ascii="Times New Roman" w:hAnsi="Times New Roman" w:cs="Times New Roman"/>
          <w:sz w:val="28"/>
          <w:szCs w:val="28"/>
        </w:rPr>
        <w:t>Соглашением между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w:t>
      </w:r>
      <w:r w:rsidR="00857007" w:rsidRPr="006541EB">
        <w:rPr>
          <w:rFonts w:ascii="Times New Roman" w:hAnsi="Times New Roman" w:cs="Times New Roman"/>
          <w:sz w:val="28"/>
          <w:szCs w:val="28"/>
        </w:rPr>
        <w:t>ой Федерации на 2021 - 2023 гг.</w:t>
      </w:r>
      <w:r w:rsidR="003B7A5F" w:rsidRPr="006541EB">
        <w:rPr>
          <w:rFonts w:ascii="Times New Roman" w:hAnsi="Times New Roman" w:cs="Times New Roman"/>
          <w:sz w:val="28"/>
          <w:szCs w:val="28"/>
        </w:rPr>
        <w:t xml:space="preserve"> (утв. Министерством образования и молодежной политики Свердловской области, Свердловской областной организацией Профсоюза работников народного образования и науки Российской Федерации 25.12.2020)</w:t>
      </w:r>
      <w:r w:rsidR="00CD26FF" w:rsidRPr="006541EB">
        <w:rPr>
          <w:rFonts w:ascii="Times New Roman" w:hAnsi="Times New Roman" w:cs="Times New Roman"/>
          <w:sz w:val="28"/>
          <w:szCs w:val="28"/>
        </w:rPr>
        <w:t>,</w:t>
      </w:r>
      <w:r w:rsidR="007B3225" w:rsidRPr="006541EB">
        <w:t xml:space="preserve"> </w:t>
      </w:r>
      <w:r w:rsidR="007B3225" w:rsidRPr="006541EB">
        <w:rPr>
          <w:rFonts w:ascii="Times New Roman" w:hAnsi="Times New Roman" w:cs="Times New Roman"/>
          <w:sz w:val="28"/>
          <w:szCs w:val="28"/>
        </w:rPr>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 решением Российской трехсторонней комиссии по регулированию социально-трудовых отношений от 23.12.2022, протокол № 11) </w:t>
      </w:r>
      <w:r w:rsidR="003B7A5F" w:rsidRPr="006541EB">
        <w:rPr>
          <w:rFonts w:ascii="Times New Roman" w:hAnsi="Times New Roman" w:cs="Times New Roman"/>
          <w:color w:val="000000"/>
          <w:spacing w:val="3"/>
          <w:sz w:val="28"/>
          <w:szCs w:val="28"/>
        </w:rPr>
        <w:t>,</w:t>
      </w:r>
      <w:r w:rsidRPr="006541EB">
        <w:rPr>
          <w:rFonts w:ascii="Times New Roman" w:hAnsi="Times New Roman" w:cs="Times New Roman"/>
          <w:sz w:val="28"/>
          <w:szCs w:val="28"/>
        </w:rPr>
        <w:t xml:space="preserve"> во исполнение Постановления</w:t>
      </w:r>
      <w:r w:rsidR="003B7A5F" w:rsidRPr="006541EB">
        <w:rPr>
          <w:rFonts w:ascii="Times New Roman" w:hAnsi="Times New Roman" w:cs="Times New Roman"/>
          <w:sz w:val="28"/>
          <w:szCs w:val="28"/>
        </w:rPr>
        <w:t xml:space="preserve"> г</w:t>
      </w:r>
      <w:r w:rsidRPr="006541EB">
        <w:rPr>
          <w:rFonts w:ascii="Times New Roman" w:hAnsi="Times New Roman" w:cs="Times New Roman"/>
          <w:sz w:val="28"/>
          <w:szCs w:val="28"/>
        </w:rPr>
        <w:t xml:space="preserve">лавы городского округа Красноуфимск от </w:t>
      </w:r>
      <w:r w:rsidR="009C2D6A" w:rsidRPr="006541EB">
        <w:rPr>
          <w:rFonts w:ascii="Times New Roman" w:hAnsi="Times New Roman" w:cs="Times New Roman"/>
          <w:sz w:val="28"/>
          <w:szCs w:val="28"/>
        </w:rPr>
        <w:t>08.04.2020</w:t>
      </w:r>
      <w:hyperlink r:id="rId8" w:history="1">
        <w:r w:rsidR="003B7A5F" w:rsidRPr="006541EB">
          <w:rPr>
            <w:rFonts w:ascii="Times New Roman" w:hAnsi="Times New Roman" w:cs="Times New Roman"/>
            <w:sz w:val="28"/>
            <w:szCs w:val="28"/>
          </w:rPr>
          <w:t>№</w:t>
        </w:r>
        <w:r w:rsidR="0095002E" w:rsidRPr="006541EB">
          <w:rPr>
            <w:rFonts w:ascii="Times New Roman" w:hAnsi="Times New Roman" w:cs="Times New Roman"/>
            <w:sz w:val="28"/>
            <w:szCs w:val="28"/>
          </w:rPr>
          <w:t xml:space="preserve"> </w:t>
        </w:r>
        <w:r w:rsidR="009C2D6A" w:rsidRPr="006541EB">
          <w:rPr>
            <w:rFonts w:ascii="Times New Roman" w:hAnsi="Times New Roman" w:cs="Times New Roman"/>
            <w:sz w:val="28"/>
            <w:szCs w:val="28"/>
          </w:rPr>
          <w:t>216</w:t>
        </w:r>
      </w:hyperlink>
      <w:r w:rsidRPr="006541EB">
        <w:rPr>
          <w:rFonts w:ascii="Times New Roman" w:hAnsi="Times New Roman" w:cs="Times New Roman"/>
          <w:sz w:val="28"/>
          <w:szCs w:val="28"/>
        </w:rPr>
        <w:t xml:space="preserve"> «О систем</w:t>
      </w:r>
      <w:r w:rsidR="009C2D6A" w:rsidRPr="006541EB">
        <w:rPr>
          <w:rFonts w:ascii="Times New Roman" w:hAnsi="Times New Roman" w:cs="Times New Roman"/>
          <w:sz w:val="28"/>
          <w:szCs w:val="28"/>
        </w:rPr>
        <w:t>ах</w:t>
      </w:r>
      <w:r w:rsidRPr="006541EB">
        <w:rPr>
          <w:rFonts w:ascii="Times New Roman" w:hAnsi="Times New Roman" w:cs="Times New Roman"/>
          <w:sz w:val="28"/>
          <w:szCs w:val="28"/>
        </w:rPr>
        <w:t xml:space="preserve"> оплаты труда работников муниципальных бюджетных</w:t>
      </w:r>
      <w:r w:rsidR="009C2D6A" w:rsidRPr="006541EB">
        <w:rPr>
          <w:rFonts w:ascii="Times New Roman" w:hAnsi="Times New Roman" w:cs="Times New Roman"/>
          <w:sz w:val="28"/>
          <w:szCs w:val="28"/>
        </w:rPr>
        <w:t>, автономных и казенных</w:t>
      </w:r>
      <w:r w:rsidRPr="006541EB">
        <w:rPr>
          <w:rFonts w:ascii="Times New Roman" w:hAnsi="Times New Roman" w:cs="Times New Roman"/>
          <w:sz w:val="28"/>
          <w:szCs w:val="28"/>
        </w:rPr>
        <w:t xml:space="preserve"> учреждений городского округа Красноуфимск», в целях совершенствования организации оплаты труда работников муниципальных учреждений, </w:t>
      </w:r>
      <w:r w:rsidR="003913FC" w:rsidRPr="006541EB">
        <w:rPr>
          <w:rFonts w:ascii="Times New Roman" w:hAnsi="Times New Roman" w:cs="Times New Roman"/>
          <w:sz w:val="28"/>
          <w:szCs w:val="28"/>
        </w:rPr>
        <w:t>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r w:rsidR="00571373" w:rsidRPr="006541EB">
        <w:rPr>
          <w:rFonts w:ascii="Times New Roman" w:hAnsi="Times New Roman" w:cs="Times New Roman"/>
          <w:sz w:val="28"/>
          <w:szCs w:val="28"/>
        </w:rPr>
        <w:t>, руководствуясь ст. 28,</w:t>
      </w:r>
      <w:r w:rsidR="0095002E" w:rsidRPr="006541EB">
        <w:rPr>
          <w:rFonts w:ascii="Times New Roman" w:hAnsi="Times New Roman" w:cs="Times New Roman"/>
          <w:sz w:val="28"/>
          <w:szCs w:val="28"/>
        </w:rPr>
        <w:t xml:space="preserve"> 35,</w:t>
      </w:r>
      <w:r w:rsidR="00571373" w:rsidRPr="006541EB">
        <w:rPr>
          <w:rFonts w:ascii="Times New Roman" w:hAnsi="Times New Roman" w:cs="Times New Roman"/>
          <w:sz w:val="28"/>
          <w:szCs w:val="28"/>
        </w:rPr>
        <w:t xml:space="preserve"> 48 Устава городского округа Красноуфимск</w:t>
      </w:r>
    </w:p>
    <w:p w14:paraId="0C8C8D9C" w14:textId="77777777" w:rsidR="00B31D4D" w:rsidRPr="006541EB" w:rsidRDefault="00B31D4D" w:rsidP="00C667A5">
      <w:pPr>
        <w:pStyle w:val="ConsPlusNormal"/>
        <w:widowControl/>
        <w:ind w:firstLine="0"/>
        <w:jc w:val="both"/>
        <w:rPr>
          <w:rFonts w:ascii="Times New Roman" w:hAnsi="Times New Roman" w:cs="Times New Roman"/>
          <w:sz w:val="28"/>
          <w:szCs w:val="28"/>
        </w:rPr>
      </w:pPr>
      <w:r w:rsidRPr="006541EB">
        <w:rPr>
          <w:rFonts w:ascii="Times New Roman" w:hAnsi="Times New Roman" w:cs="Times New Roman"/>
          <w:sz w:val="28"/>
          <w:szCs w:val="28"/>
        </w:rPr>
        <w:tab/>
      </w:r>
    </w:p>
    <w:p w14:paraId="4B85FB49" w14:textId="77777777" w:rsidR="00765CCB" w:rsidRDefault="00765CCB" w:rsidP="00B31D4D">
      <w:pPr>
        <w:jc w:val="both"/>
        <w:rPr>
          <w:b/>
          <w:sz w:val="28"/>
          <w:szCs w:val="28"/>
        </w:rPr>
      </w:pPr>
    </w:p>
    <w:p w14:paraId="07214655" w14:textId="143EE28D" w:rsidR="00B31D4D" w:rsidRPr="006541EB" w:rsidRDefault="00B31D4D" w:rsidP="00B31D4D">
      <w:pPr>
        <w:jc w:val="both"/>
        <w:rPr>
          <w:b/>
          <w:sz w:val="28"/>
          <w:szCs w:val="28"/>
        </w:rPr>
      </w:pPr>
      <w:r w:rsidRPr="006541EB">
        <w:rPr>
          <w:b/>
          <w:sz w:val="28"/>
          <w:szCs w:val="28"/>
        </w:rPr>
        <w:lastRenderedPageBreak/>
        <w:t>ПОСТАНОВЛЯЮ:</w:t>
      </w:r>
    </w:p>
    <w:p w14:paraId="2293E83F" w14:textId="77777777" w:rsidR="00B31D4D" w:rsidRPr="006541EB" w:rsidRDefault="00B31D4D" w:rsidP="00B31D4D">
      <w:pPr>
        <w:jc w:val="both"/>
        <w:rPr>
          <w:b/>
          <w:sz w:val="28"/>
          <w:szCs w:val="28"/>
        </w:rPr>
      </w:pPr>
    </w:p>
    <w:p w14:paraId="1F4189A9" w14:textId="77777777" w:rsidR="00B31D4D" w:rsidRPr="006541EB" w:rsidRDefault="007016E1" w:rsidP="00683385">
      <w:pPr>
        <w:pStyle w:val="ConsPlusNormal"/>
        <w:numPr>
          <w:ilvl w:val="0"/>
          <w:numId w:val="2"/>
        </w:numPr>
        <w:ind w:left="0" w:firstLine="567"/>
        <w:jc w:val="both"/>
        <w:rPr>
          <w:rFonts w:ascii="Times New Roman" w:hAnsi="Times New Roman" w:cs="Times New Roman"/>
          <w:sz w:val="28"/>
          <w:szCs w:val="28"/>
        </w:rPr>
      </w:pPr>
      <w:r w:rsidRPr="006541EB">
        <w:rPr>
          <w:rFonts w:ascii="Times New Roman" w:hAnsi="Times New Roman" w:cs="Times New Roman"/>
          <w:sz w:val="28"/>
          <w:szCs w:val="28"/>
        </w:rPr>
        <w:t xml:space="preserve">Утвердить </w:t>
      </w:r>
      <w:r w:rsidR="00495548" w:rsidRPr="006541EB">
        <w:rPr>
          <w:rFonts w:ascii="Times New Roman" w:hAnsi="Times New Roman" w:cs="Times New Roman"/>
          <w:sz w:val="28"/>
          <w:szCs w:val="28"/>
        </w:rPr>
        <w:t>П</w:t>
      </w:r>
      <w:r w:rsidRPr="006541EB">
        <w:rPr>
          <w:rFonts w:ascii="Times New Roman" w:hAnsi="Times New Roman" w:cs="Times New Roman"/>
          <w:sz w:val="28"/>
          <w:szCs w:val="28"/>
        </w:rPr>
        <w:t>римерное положение об оплате</w:t>
      </w:r>
      <w:r w:rsidR="00E71B58" w:rsidRPr="006541EB">
        <w:rPr>
          <w:rFonts w:ascii="Times New Roman" w:hAnsi="Times New Roman" w:cs="Times New Roman"/>
          <w:sz w:val="28"/>
          <w:szCs w:val="28"/>
        </w:rPr>
        <w:t xml:space="preserve">труда </w:t>
      </w:r>
      <w:r w:rsidRPr="006541EB">
        <w:rPr>
          <w:rFonts w:ascii="Times New Roman" w:hAnsi="Times New Roman" w:cs="Times New Roman"/>
          <w:sz w:val="28"/>
          <w:szCs w:val="28"/>
        </w:rPr>
        <w:t xml:space="preserve">работников муниципальных </w:t>
      </w:r>
      <w:r w:rsidR="00915670" w:rsidRPr="006541EB">
        <w:rPr>
          <w:rFonts w:ascii="Times New Roman" w:hAnsi="Times New Roman" w:cs="Times New Roman"/>
          <w:sz w:val="28"/>
          <w:szCs w:val="28"/>
        </w:rPr>
        <w:t>организаций</w:t>
      </w:r>
      <w:r w:rsidRPr="006541EB">
        <w:rPr>
          <w:rFonts w:ascii="Times New Roman" w:hAnsi="Times New Roman" w:cs="Times New Roman"/>
          <w:sz w:val="28"/>
          <w:szCs w:val="28"/>
        </w:rPr>
        <w:t xml:space="preserve">, </w:t>
      </w:r>
      <w:r w:rsidR="003913FC" w:rsidRPr="006541EB">
        <w:rPr>
          <w:rFonts w:ascii="Times New Roman" w:hAnsi="Times New Roman" w:cs="Times New Roman"/>
          <w:sz w:val="28"/>
          <w:szCs w:val="28"/>
        </w:rPr>
        <w:t>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r w:rsidR="00FF769B" w:rsidRPr="006541EB">
        <w:rPr>
          <w:rFonts w:ascii="Times New Roman" w:hAnsi="Times New Roman" w:cs="Times New Roman"/>
          <w:sz w:val="28"/>
          <w:szCs w:val="28"/>
        </w:rPr>
        <w:t xml:space="preserve"> в новой редакции</w:t>
      </w:r>
      <w:r w:rsidR="0095002E" w:rsidRPr="006541EB">
        <w:rPr>
          <w:rFonts w:ascii="Times New Roman" w:hAnsi="Times New Roman" w:cs="Times New Roman"/>
          <w:sz w:val="28"/>
          <w:szCs w:val="28"/>
        </w:rPr>
        <w:t xml:space="preserve"> </w:t>
      </w:r>
      <w:r w:rsidRPr="006541EB">
        <w:rPr>
          <w:rFonts w:ascii="Times New Roman" w:hAnsi="Times New Roman" w:cs="Times New Roman"/>
          <w:sz w:val="28"/>
          <w:szCs w:val="28"/>
        </w:rPr>
        <w:t xml:space="preserve">(Приложение </w:t>
      </w:r>
      <w:r w:rsidR="003913FC" w:rsidRPr="006541EB">
        <w:rPr>
          <w:rFonts w:ascii="Times New Roman" w:hAnsi="Times New Roman" w:cs="Times New Roman"/>
          <w:sz w:val="28"/>
          <w:szCs w:val="28"/>
        </w:rPr>
        <w:t>№</w:t>
      </w:r>
      <w:r w:rsidRPr="006541EB">
        <w:rPr>
          <w:rFonts w:ascii="Times New Roman" w:hAnsi="Times New Roman" w:cs="Times New Roman"/>
          <w:sz w:val="28"/>
          <w:szCs w:val="28"/>
        </w:rPr>
        <w:t xml:space="preserve"> 1)</w:t>
      </w:r>
      <w:r w:rsidR="00B31D4D" w:rsidRPr="006541EB">
        <w:rPr>
          <w:rFonts w:ascii="Times New Roman" w:hAnsi="Times New Roman" w:cs="Times New Roman"/>
          <w:sz w:val="28"/>
          <w:szCs w:val="28"/>
        </w:rPr>
        <w:t>.</w:t>
      </w:r>
    </w:p>
    <w:p w14:paraId="304AEAE4" w14:textId="77777777" w:rsidR="007016E1" w:rsidRPr="006541EB" w:rsidRDefault="007016E1" w:rsidP="00683385">
      <w:pPr>
        <w:pStyle w:val="a8"/>
        <w:numPr>
          <w:ilvl w:val="0"/>
          <w:numId w:val="2"/>
        </w:numPr>
        <w:tabs>
          <w:tab w:val="left" w:pos="567"/>
        </w:tabs>
        <w:autoSpaceDE w:val="0"/>
        <w:autoSpaceDN w:val="0"/>
        <w:adjustRightInd w:val="0"/>
        <w:ind w:left="0" w:firstLine="567"/>
        <w:jc w:val="both"/>
        <w:rPr>
          <w:rFonts w:eastAsiaTheme="minorHAnsi"/>
          <w:sz w:val="28"/>
          <w:szCs w:val="28"/>
          <w:lang w:eastAsia="en-US"/>
        </w:rPr>
      </w:pPr>
      <w:r w:rsidRPr="006541EB">
        <w:rPr>
          <w:rFonts w:eastAsiaTheme="minorHAnsi"/>
          <w:sz w:val="28"/>
          <w:szCs w:val="28"/>
          <w:lang w:eastAsia="en-US"/>
        </w:rPr>
        <w:t xml:space="preserve">Установить, что </w:t>
      </w:r>
      <w:r w:rsidR="00ED3178" w:rsidRPr="006541EB">
        <w:rPr>
          <w:rFonts w:eastAsiaTheme="minorHAnsi"/>
          <w:sz w:val="28"/>
          <w:szCs w:val="28"/>
          <w:lang w:eastAsia="en-US"/>
        </w:rPr>
        <w:t xml:space="preserve">применение настоящей </w:t>
      </w:r>
      <w:r w:rsidR="00742D8D" w:rsidRPr="006541EB">
        <w:rPr>
          <w:rFonts w:eastAsiaTheme="minorHAnsi"/>
          <w:sz w:val="28"/>
          <w:szCs w:val="28"/>
          <w:lang w:eastAsia="en-US"/>
        </w:rPr>
        <w:t>систем</w:t>
      </w:r>
      <w:r w:rsidR="00ED3178" w:rsidRPr="006541EB">
        <w:rPr>
          <w:rFonts w:eastAsiaTheme="minorHAnsi"/>
          <w:sz w:val="28"/>
          <w:szCs w:val="28"/>
          <w:lang w:eastAsia="en-US"/>
        </w:rPr>
        <w:t>ы</w:t>
      </w:r>
      <w:r w:rsidR="00742D8D" w:rsidRPr="006541EB">
        <w:rPr>
          <w:rFonts w:eastAsiaTheme="minorHAnsi"/>
          <w:sz w:val="28"/>
          <w:szCs w:val="28"/>
          <w:lang w:eastAsia="en-US"/>
        </w:rPr>
        <w:t xml:space="preserve"> оплаты труда </w:t>
      </w:r>
      <w:r w:rsidRPr="006541EB">
        <w:rPr>
          <w:rFonts w:eastAsiaTheme="minorHAnsi"/>
          <w:sz w:val="28"/>
          <w:szCs w:val="28"/>
          <w:lang w:eastAsia="en-US"/>
        </w:rPr>
        <w:t>работников муниципальных учреждений</w:t>
      </w:r>
      <w:r w:rsidR="00093ABF" w:rsidRPr="006541EB">
        <w:rPr>
          <w:rFonts w:eastAsiaTheme="minorHAnsi"/>
          <w:sz w:val="28"/>
          <w:szCs w:val="28"/>
          <w:lang w:eastAsia="en-US"/>
        </w:rPr>
        <w:t>,</w:t>
      </w:r>
      <w:r w:rsidR="00742D8D" w:rsidRPr="006541EB">
        <w:rPr>
          <w:sz w:val="28"/>
          <w:szCs w:val="28"/>
        </w:rPr>
        <w:t xml:space="preserve">подведомственных </w:t>
      </w:r>
      <w:r w:rsidRPr="006541EB">
        <w:rPr>
          <w:sz w:val="28"/>
          <w:szCs w:val="28"/>
        </w:rPr>
        <w:t>Муниципальному органу управления образованием Управление образованием городского округа Красноуфимск</w:t>
      </w:r>
      <w:r w:rsidR="00ED3178" w:rsidRPr="006541EB">
        <w:rPr>
          <w:sz w:val="28"/>
          <w:szCs w:val="28"/>
        </w:rPr>
        <w:t>,</w:t>
      </w:r>
      <w:r w:rsidRPr="006541EB">
        <w:rPr>
          <w:rFonts w:eastAsiaTheme="minorHAnsi"/>
          <w:sz w:val="28"/>
          <w:szCs w:val="28"/>
          <w:lang w:eastAsia="en-US"/>
        </w:rPr>
        <w:t xml:space="preserve">осуществляется в пределах средств на оплату труда с начислениями, утвержденных в бюджетных сметах </w:t>
      </w:r>
      <w:r w:rsidR="003913FC" w:rsidRPr="006541EB">
        <w:rPr>
          <w:rFonts w:eastAsiaTheme="minorHAnsi"/>
          <w:sz w:val="28"/>
          <w:szCs w:val="28"/>
          <w:lang w:eastAsia="en-US"/>
        </w:rPr>
        <w:t xml:space="preserve">и планах финансово – хозяйственной деятельности </w:t>
      </w:r>
      <w:r w:rsidRPr="006541EB">
        <w:rPr>
          <w:rFonts w:eastAsiaTheme="minorHAnsi"/>
          <w:sz w:val="28"/>
          <w:szCs w:val="28"/>
          <w:lang w:eastAsia="en-US"/>
        </w:rPr>
        <w:t xml:space="preserve">соответствующих муниципальных учреждений, </w:t>
      </w:r>
      <w:r w:rsidR="003913FC" w:rsidRPr="006541EB">
        <w:rPr>
          <w:sz w:val="28"/>
          <w:szCs w:val="28"/>
        </w:rPr>
        <w:t>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r w:rsidR="00822D0A" w:rsidRPr="006541EB">
        <w:rPr>
          <w:sz w:val="28"/>
          <w:szCs w:val="28"/>
        </w:rPr>
        <w:t>.</w:t>
      </w:r>
    </w:p>
    <w:p w14:paraId="45220625" w14:textId="77777777" w:rsidR="007016E1" w:rsidRPr="006541EB" w:rsidRDefault="00C7084A" w:rsidP="00683385">
      <w:pPr>
        <w:pStyle w:val="a8"/>
        <w:numPr>
          <w:ilvl w:val="0"/>
          <w:numId w:val="2"/>
        </w:numPr>
        <w:tabs>
          <w:tab w:val="left" w:pos="284"/>
        </w:tabs>
        <w:autoSpaceDE w:val="0"/>
        <w:autoSpaceDN w:val="0"/>
        <w:adjustRightInd w:val="0"/>
        <w:ind w:left="0" w:firstLine="567"/>
        <w:jc w:val="both"/>
        <w:rPr>
          <w:rFonts w:eastAsiaTheme="minorHAnsi"/>
          <w:sz w:val="28"/>
          <w:szCs w:val="28"/>
          <w:lang w:eastAsia="en-US"/>
        </w:rPr>
      </w:pPr>
      <w:r w:rsidRPr="006541EB">
        <w:rPr>
          <w:sz w:val="28"/>
          <w:szCs w:val="28"/>
        </w:rPr>
        <w:t xml:space="preserve"> Муниципальному органу управления образованием Управление образованием городского округа Красноуфимск обеспечить организационно-информационное и методическое сопровождение муниципальных учреждений, </w:t>
      </w:r>
      <w:r w:rsidR="003913FC" w:rsidRPr="006541EB">
        <w:rPr>
          <w:sz w:val="28"/>
          <w:szCs w:val="28"/>
        </w:rPr>
        <w:t xml:space="preserve">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w:t>
      </w:r>
      <w:r w:rsidR="00ED3178" w:rsidRPr="006541EB">
        <w:rPr>
          <w:sz w:val="28"/>
          <w:szCs w:val="28"/>
        </w:rPr>
        <w:t>по вопросам применения</w:t>
      </w:r>
      <w:r w:rsidR="00ED3178" w:rsidRPr="006541EB">
        <w:rPr>
          <w:rFonts w:eastAsiaTheme="minorHAnsi"/>
          <w:sz w:val="28"/>
          <w:szCs w:val="28"/>
          <w:lang w:eastAsia="en-US"/>
        </w:rPr>
        <w:t xml:space="preserve"> настоящей системы</w:t>
      </w:r>
      <w:r w:rsidRPr="006541EB">
        <w:rPr>
          <w:sz w:val="28"/>
          <w:szCs w:val="28"/>
        </w:rPr>
        <w:t xml:space="preserve"> оплаты труда</w:t>
      </w:r>
      <w:r w:rsidRPr="006541EB">
        <w:rPr>
          <w:rFonts w:eastAsiaTheme="minorHAnsi"/>
          <w:sz w:val="28"/>
          <w:szCs w:val="28"/>
          <w:lang w:eastAsia="en-US"/>
        </w:rPr>
        <w:t>.</w:t>
      </w:r>
    </w:p>
    <w:p w14:paraId="455280B3" w14:textId="77777777" w:rsidR="00607CA6" w:rsidRPr="006541EB" w:rsidRDefault="0095002E" w:rsidP="00683385">
      <w:pPr>
        <w:pStyle w:val="a8"/>
        <w:numPr>
          <w:ilvl w:val="0"/>
          <w:numId w:val="2"/>
        </w:numPr>
        <w:tabs>
          <w:tab w:val="left" w:pos="567"/>
        </w:tabs>
        <w:autoSpaceDE w:val="0"/>
        <w:autoSpaceDN w:val="0"/>
        <w:adjustRightInd w:val="0"/>
        <w:ind w:left="0" w:firstLine="567"/>
        <w:jc w:val="both"/>
        <w:rPr>
          <w:rFonts w:eastAsiaTheme="minorHAnsi"/>
          <w:sz w:val="28"/>
          <w:szCs w:val="28"/>
          <w:lang w:eastAsia="en-US"/>
        </w:rPr>
      </w:pPr>
      <w:r w:rsidRPr="006541EB">
        <w:rPr>
          <w:sz w:val="28"/>
          <w:szCs w:val="28"/>
        </w:rPr>
        <w:t>Опубликовать настоящее Постановление в официальном периодическом печатном издании «Вестник городского округа Красноуфимск» и на официальном сайте Администрации городского округа Красноуфимск</w:t>
      </w:r>
      <w:r w:rsidR="00C7084A" w:rsidRPr="006541EB">
        <w:rPr>
          <w:sz w:val="28"/>
          <w:szCs w:val="28"/>
        </w:rPr>
        <w:t>.</w:t>
      </w:r>
    </w:p>
    <w:p w14:paraId="092022E8" w14:textId="77777777" w:rsidR="009B6BDB" w:rsidRPr="006541EB" w:rsidRDefault="00607CA6" w:rsidP="00683385">
      <w:pPr>
        <w:pStyle w:val="a8"/>
        <w:numPr>
          <w:ilvl w:val="0"/>
          <w:numId w:val="2"/>
        </w:numPr>
        <w:tabs>
          <w:tab w:val="left" w:pos="567"/>
        </w:tabs>
        <w:autoSpaceDE w:val="0"/>
        <w:autoSpaceDN w:val="0"/>
        <w:adjustRightInd w:val="0"/>
        <w:ind w:left="0" w:firstLine="567"/>
        <w:jc w:val="both"/>
        <w:rPr>
          <w:rFonts w:eastAsiaTheme="minorHAnsi"/>
          <w:sz w:val="28"/>
          <w:szCs w:val="28"/>
          <w:lang w:eastAsia="en-US"/>
        </w:rPr>
      </w:pPr>
      <w:r w:rsidRPr="006541EB">
        <w:rPr>
          <w:sz w:val="28"/>
          <w:szCs w:val="28"/>
        </w:rPr>
        <w:t>Постановление вступает в законную силу со дня его опубликования</w:t>
      </w:r>
      <w:r w:rsidR="00422886" w:rsidRPr="006541EB">
        <w:rPr>
          <w:sz w:val="28"/>
          <w:szCs w:val="28"/>
        </w:rPr>
        <w:t xml:space="preserve"> и распространяет свое действие на </w:t>
      </w:r>
      <w:r w:rsidR="00754299">
        <w:rPr>
          <w:sz w:val="28"/>
          <w:szCs w:val="28"/>
        </w:rPr>
        <w:t>право</w:t>
      </w:r>
      <w:r w:rsidR="00422886" w:rsidRPr="006541EB">
        <w:rPr>
          <w:sz w:val="28"/>
          <w:szCs w:val="28"/>
        </w:rPr>
        <w:t xml:space="preserve">отношения, возникшие с 1 </w:t>
      </w:r>
      <w:r w:rsidR="00F02283" w:rsidRPr="006541EB">
        <w:rPr>
          <w:sz w:val="28"/>
          <w:szCs w:val="28"/>
        </w:rPr>
        <w:t>дека</w:t>
      </w:r>
      <w:r w:rsidR="00422886" w:rsidRPr="006541EB">
        <w:rPr>
          <w:sz w:val="28"/>
          <w:szCs w:val="28"/>
        </w:rPr>
        <w:t>бря 2023 года</w:t>
      </w:r>
      <w:r w:rsidRPr="006541EB">
        <w:rPr>
          <w:sz w:val="28"/>
          <w:szCs w:val="28"/>
        </w:rPr>
        <w:t>.</w:t>
      </w:r>
    </w:p>
    <w:p w14:paraId="30E7C386" w14:textId="77777777" w:rsidR="00E71B58" w:rsidRPr="006541EB" w:rsidRDefault="00E71B58" w:rsidP="000B175C">
      <w:pPr>
        <w:pStyle w:val="a8"/>
        <w:numPr>
          <w:ilvl w:val="0"/>
          <w:numId w:val="2"/>
        </w:numPr>
        <w:tabs>
          <w:tab w:val="left" w:pos="0"/>
          <w:tab w:val="left" w:pos="567"/>
        </w:tabs>
        <w:ind w:left="0" w:firstLine="567"/>
        <w:jc w:val="both"/>
        <w:rPr>
          <w:sz w:val="28"/>
          <w:szCs w:val="28"/>
          <w:u w:val="single"/>
        </w:rPr>
      </w:pPr>
      <w:r w:rsidRPr="006541EB">
        <w:rPr>
          <w:sz w:val="28"/>
          <w:szCs w:val="28"/>
        </w:rPr>
        <w:t xml:space="preserve">Со дня вступления в силу настоящего постановления признать утратившим силу постановление главы городского округа Красноуфимск </w:t>
      </w:r>
      <w:r w:rsidR="00CC70A8" w:rsidRPr="006541EB">
        <w:rPr>
          <w:spacing w:val="-20"/>
          <w:sz w:val="28"/>
          <w:szCs w:val="28"/>
        </w:rPr>
        <w:t xml:space="preserve">от </w:t>
      </w:r>
      <w:r w:rsidR="0095002E" w:rsidRPr="006541EB">
        <w:rPr>
          <w:spacing w:val="-20"/>
          <w:sz w:val="28"/>
          <w:szCs w:val="28"/>
        </w:rPr>
        <w:t>12.07.2021</w:t>
      </w:r>
      <w:r w:rsidRPr="006541EB">
        <w:rPr>
          <w:spacing w:val="-20"/>
          <w:sz w:val="28"/>
          <w:szCs w:val="28"/>
        </w:rPr>
        <w:t xml:space="preserve"> № </w:t>
      </w:r>
      <w:r w:rsidR="0095002E" w:rsidRPr="006541EB">
        <w:rPr>
          <w:spacing w:val="-20"/>
          <w:sz w:val="28"/>
          <w:szCs w:val="28"/>
        </w:rPr>
        <w:t xml:space="preserve">496 </w:t>
      </w:r>
      <w:r w:rsidRPr="006541EB">
        <w:rPr>
          <w:sz w:val="28"/>
          <w:szCs w:val="28"/>
        </w:rPr>
        <w:t>«Об утверждении примерного положения  о системе оплаты труда работников муниципальных учреждений,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r w:rsidR="00CC70A8" w:rsidRPr="006541EB">
        <w:rPr>
          <w:sz w:val="28"/>
          <w:szCs w:val="28"/>
        </w:rPr>
        <w:t xml:space="preserve"> (с изменениями</w:t>
      </w:r>
      <w:r w:rsidR="0095002E" w:rsidRPr="006541EB">
        <w:rPr>
          <w:sz w:val="28"/>
          <w:szCs w:val="28"/>
        </w:rPr>
        <w:t xml:space="preserve"> и дополнениями)</w:t>
      </w:r>
      <w:r w:rsidRPr="006541EB">
        <w:rPr>
          <w:sz w:val="28"/>
          <w:szCs w:val="28"/>
        </w:rPr>
        <w:t>.</w:t>
      </w:r>
    </w:p>
    <w:p w14:paraId="4644A9B8" w14:textId="77777777" w:rsidR="00C667A5" w:rsidRPr="006541EB" w:rsidRDefault="009B6BDB" w:rsidP="0095002E">
      <w:pPr>
        <w:pStyle w:val="a8"/>
        <w:numPr>
          <w:ilvl w:val="0"/>
          <w:numId w:val="2"/>
        </w:numPr>
        <w:tabs>
          <w:tab w:val="left" w:pos="567"/>
        </w:tabs>
        <w:autoSpaceDE w:val="0"/>
        <w:autoSpaceDN w:val="0"/>
        <w:adjustRightInd w:val="0"/>
        <w:ind w:left="0" w:firstLine="567"/>
        <w:jc w:val="both"/>
        <w:rPr>
          <w:rFonts w:eastAsiaTheme="minorHAnsi"/>
          <w:sz w:val="28"/>
          <w:szCs w:val="28"/>
          <w:lang w:eastAsia="en-US"/>
        </w:rPr>
      </w:pPr>
      <w:r w:rsidRPr="006541EB">
        <w:rPr>
          <w:sz w:val="28"/>
          <w:szCs w:val="28"/>
        </w:rPr>
        <w:t xml:space="preserve">Контроль исполнения настоящего </w:t>
      </w:r>
      <w:r w:rsidR="00BF2DBC" w:rsidRPr="006541EB">
        <w:rPr>
          <w:sz w:val="28"/>
          <w:szCs w:val="28"/>
        </w:rPr>
        <w:t>п</w:t>
      </w:r>
      <w:r w:rsidRPr="006541EB">
        <w:rPr>
          <w:sz w:val="28"/>
          <w:szCs w:val="28"/>
        </w:rPr>
        <w:t>остановления возложить на заместителя главы администрации городского округа Красноуфимск по социальной политике Ю.С.Ладейщикова.</w:t>
      </w:r>
    </w:p>
    <w:p w14:paraId="532FE0F8" w14:textId="22A0F8CF" w:rsidR="007506D5" w:rsidRDefault="007506D5" w:rsidP="007506D5">
      <w:pPr>
        <w:autoSpaceDE w:val="0"/>
        <w:autoSpaceDN w:val="0"/>
        <w:adjustRightInd w:val="0"/>
        <w:rPr>
          <w:sz w:val="28"/>
          <w:szCs w:val="28"/>
        </w:rPr>
      </w:pPr>
    </w:p>
    <w:p w14:paraId="1475E1C3" w14:textId="77777777" w:rsidR="0039725E" w:rsidRPr="006541EB" w:rsidRDefault="0039725E" w:rsidP="007506D5">
      <w:pPr>
        <w:autoSpaceDE w:val="0"/>
        <w:autoSpaceDN w:val="0"/>
        <w:adjustRightInd w:val="0"/>
        <w:rPr>
          <w:sz w:val="28"/>
          <w:szCs w:val="28"/>
        </w:rPr>
      </w:pPr>
    </w:p>
    <w:p w14:paraId="6ED65DDC" w14:textId="77777777" w:rsidR="007506D5" w:rsidRPr="006541EB" w:rsidRDefault="007506D5" w:rsidP="007506D5">
      <w:pPr>
        <w:autoSpaceDE w:val="0"/>
        <w:autoSpaceDN w:val="0"/>
        <w:adjustRightInd w:val="0"/>
        <w:rPr>
          <w:sz w:val="28"/>
          <w:szCs w:val="28"/>
        </w:rPr>
      </w:pPr>
      <w:r w:rsidRPr="006541EB">
        <w:rPr>
          <w:sz w:val="28"/>
          <w:szCs w:val="28"/>
        </w:rPr>
        <w:t>Глава</w:t>
      </w:r>
    </w:p>
    <w:p w14:paraId="30DBC3F9" w14:textId="77777777" w:rsidR="00571373" w:rsidRPr="006541EB" w:rsidRDefault="007506D5" w:rsidP="007C3B25">
      <w:pPr>
        <w:autoSpaceDE w:val="0"/>
        <w:autoSpaceDN w:val="0"/>
        <w:adjustRightInd w:val="0"/>
        <w:rPr>
          <w:sz w:val="28"/>
          <w:szCs w:val="28"/>
        </w:rPr>
      </w:pPr>
      <w:r w:rsidRPr="006541EB">
        <w:rPr>
          <w:sz w:val="28"/>
          <w:szCs w:val="28"/>
        </w:rPr>
        <w:t xml:space="preserve">городского округа Красноуфимск            </w:t>
      </w:r>
      <w:r w:rsidR="0095002E" w:rsidRPr="006541EB">
        <w:rPr>
          <w:sz w:val="28"/>
          <w:szCs w:val="28"/>
        </w:rPr>
        <w:t xml:space="preserve">                                     </w:t>
      </w:r>
      <w:r w:rsidRPr="006541EB">
        <w:rPr>
          <w:sz w:val="28"/>
          <w:szCs w:val="28"/>
        </w:rPr>
        <w:t xml:space="preserve"> </w:t>
      </w:r>
      <w:r w:rsidR="00FF769B" w:rsidRPr="006541EB">
        <w:rPr>
          <w:sz w:val="28"/>
          <w:szCs w:val="28"/>
        </w:rPr>
        <w:t>М.А.Конев</w:t>
      </w:r>
    </w:p>
    <w:p w14:paraId="2A2E6CC7" w14:textId="77777777" w:rsidR="0039725E" w:rsidRDefault="0039725E" w:rsidP="00787FEE">
      <w:pPr>
        <w:jc w:val="center"/>
        <w:rPr>
          <w:b/>
        </w:rPr>
      </w:pPr>
    </w:p>
    <w:p w14:paraId="2EE760E5" w14:textId="5FEBE37D" w:rsidR="00683385" w:rsidRPr="006541EB" w:rsidRDefault="00683385">
      <w:pPr>
        <w:rPr>
          <w:sz w:val="20"/>
          <w:szCs w:val="20"/>
        </w:rPr>
      </w:pPr>
    </w:p>
    <w:tbl>
      <w:tblPr>
        <w:tblW w:w="9498" w:type="dxa"/>
        <w:tblLook w:val="01E0" w:firstRow="1" w:lastRow="1" w:firstColumn="1" w:lastColumn="1" w:noHBand="0" w:noVBand="0"/>
      </w:tblPr>
      <w:tblGrid>
        <w:gridCol w:w="9498"/>
      </w:tblGrid>
      <w:tr w:rsidR="00C51244" w:rsidRPr="006541EB" w14:paraId="663D9261" w14:textId="77777777" w:rsidTr="00C51244">
        <w:tc>
          <w:tcPr>
            <w:tcW w:w="9498" w:type="dxa"/>
            <w:hideMark/>
          </w:tcPr>
          <w:p w14:paraId="462524D1" w14:textId="77777777" w:rsidR="00C51244" w:rsidRPr="006541EB" w:rsidRDefault="00C51244" w:rsidP="00C51244">
            <w:pPr>
              <w:jc w:val="right"/>
              <w:rPr>
                <w:sz w:val="20"/>
                <w:szCs w:val="20"/>
              </w:rPr>
            </w:pPr>
            <w:r w:rsidRPr="006541EB">
              <w:rPr>
                <w:b/>
                <w:sz w:val="20"/>
                <w:szCs w:val="20"/>
              </w:rPr>
              <w:t>Приложение 1</w:t>
            </w:r>
            <w:r w:rsidRPr="006541EB">
              <w:rPr>
                <w:sz w:val="20"/>
                <w:szCs w:val="20"/>
              </w:rPr>
              <w:t xml:space="preserve"> к Постановлению главы городского округа Красноуфимск «Об утверждении Примерного положения  о системе оплаты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1A02532D" w14:textId="69B2FBAE" w:rsidR="00C51244" w:rsidRPr="006541EB" w:rsidRDefault="00C51244" w:rsidP="00C51244">
            <w:pPr>
              <w:jc w:val="right"/>
              <w:rPr>
                <w:strike/>
                <w:sz w:val="20"/>
                <w:szCs w:val="20"/>
              </w:rPr>
            </w:pPr>
            <w:r w:rsidRPr="006541EB">
              <w:rPr>
                <w:sz w:val="20"/>
                <w:szCs w:val="20"/>
              </w:rPr>
              <w:t xml:space="preserve">от </w:t>
            </w:r>
            <w:r>
              <w:rPr>
                <w:sz w:val="20"/>
                <w:szCs w:val="20"/>
              </w:rPr>
              <w:t>20.12.2023</w:t>
            </w:r>
            <w:r w:rsidRPr="006541EB">
              <w:rPr>
                <w:sz w:val="20"/>
                <w:szCs w:val="20"/>
              </w:rPr>
              <w:t xml:space="preserve">года      № </w:t>
            </w:r>
            <w:r>
              <w:rPr>
                <w:sz w:val="20"/>
                <w:szCs w:val="20"/>
              </w:rPr>
              <w:t>1225</w:t>
            </w:r>
          </w:p>
        </w:tc>
      </w:tr>
    </w:tbl>
    <w:p w14:paraId="63257372" w14:textId="77777777" w:rsidR="00683385" w:rsidRPr="006541EB" w:rsidRDefault="00683385" w:rsidP="00683385">
      <w:pPr>
        <w:autoSpaceDE w:val="0"/>
        <w:autoSpaceDN w:val="0"/>
        <w:adjustRightInd w:val="0"/>
        <w:ind w:firstLine="540"/>
        <w:jc w:val="both"/>
      </w:pPr>
    </w:p>
    <w:p w14:paraId="2ECABEF2" w14:textId="77777777" w:rsidR="00683385" w:rsidRPr="006541EB" w:rsidRDefault="00683385" w:rsidP="00683385">
      <w:pPr>
        <w:pStyle w:val="ConsPlusTitle"/>
        <w:widowControl/>
        <w:jc w:val="center"/>
        <w:rPr>
          <w:rFonts w:ascii="Times New Roman" w:hAnsi="Times New Roman" w:cs="Times New Roman"/>
          <w:sz w:val="24"/>
          <w:szCs w:val="24"/>
        </w:rPr>
      </w:pPr>
    </w:p>
    <w:p w14:paraId="330C1E49" w14:textId="77777777" w:rsidR="00683385" w:rsidRPr="006541EB" w:rsidRDefault="00683385" w:rsidP="00683385">
      <w:pPr>
        <w:pStyle w:val="ConsPlusTitle"/>
        <w:widowControl/>
        <w:jc w:val="center"/>
        <w:rPr>
          <w:rFonts w:ascii="Times New Roman" w:hAnsi="Times New Roman" w:cs="Times New Roman"/>
          <w:sz w:val="24"/>
          <w:szCs w:val="24"/>
        </w:rPr>
      </w:pPr>
      <w:r w:rsidRPr="006541EB">
        <w:rPr>
          <w:rFonts w:ascii="Times New Roman" w:hAnsi="Times New Roman" w:cs="Times New Roman"/>
          <w:sz w:val="24"/>
          <w:szCs w:val="24"/>
        </w:rPr>
        <w:t>ПРИМЕРНОЕ ПОЛОЖЕНИЕ</w:t>
      </w:r>
    </w:p>
    <w:p w14:paraId="72F29E39" w14:textId="77777777" w:rsidR="00683385" w:rsidRPr="006541EB" w:rsidRDefault="00683385" w:rsidP="00683385">
      <w:pPr>
        <w:autoSpaceDE w:val="0"/>
        <w:autoSpaceDN w:val="0"/>
        <w:adjustRightInd w:val="0"/>
        <w:ind w:firstLine="540"/>
        <w:jc w:val="center"/>
        <w:rPr>
          <w:b/>
        </w:rPr>
      </w:pPr>
      <w:r w:rsidRPr="006541EB">
        <w:rPr>
          <w:b/>
        </w:rPr>
        <w:t>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60ACEA64" w14:textId="77777777" w:rsidR="00683385" w:rsidRPr="006541EB" w:rsidRDefault="00683385" w:rsidP="00683385">
      <w:pPr>
        <w:autoSpaceDE w:val="0"/>
        <w:autoSpaceDN w:val="0"/>
        <w:adjustRightInd w:val="0"/>
        <w:ind w:firstLine="540"/>
        <w:jc w:val="both"/>
      </w:pPr>
    </w:p>
    <w:p w14:paraId="64A8D791" w14:textId="77777777" w:rsidR="00683385" w:rsidRPr="006541EB" w:rsidRDefault="00683385" w:rsidP="00683385">
      <w:pPr>
        <w:autoSpaceDE w:val="0"/>
        <w:autoSpaceDN w:val="0"/>
        <w:adjustRightInd w:val="0"/>
        <w:jc w:val="center"/>
        <w:outlineLvl w:val="1"/>
      </w:pPr>
      <w:r w:rsidRPr="006541EB">
        <w:t>Глава 1. ОБЩИЕ ПОЛОЖЕНИЯ</w:t>
      </w:r>
    </w:p>
    <w:p w14:paraId="3C62BC54"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1. Настоящее Примерное положение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(далее – Примерное положение),  применяется при исчислении заработной платы работников следующих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(далее – муниципальные организации):</w:t>
      </w:r>
    </w:p>
    <w:p w14:paraId="32DFB68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муниципаль</w:t>
      </w:r>
      <w:r w:rsidR="003F2A98" w:rsidRPr="006541EB">
        <w:rPr>
          <w:rFonts w:ascii="Times New Roman" w:hAnsi="Times New Roman" w:cs="Times New Roman"/>
          <w:sz w:val="24"/>
          <w:szCs w:val="24"/>
        </w:rPr>
        <w:t xml:space="preserve">ных дошкольных образовательных </w:t>
      </w:r>
      <w:r w:rsidRPr="006541EB">
        <w:rPr>
          <w:rFonts w:ascii="Times New Roman" w:hAnsi="Times New Roman" w:cs="Times New Roman"/>
          <w:sz w:val="24"/>
          <w:szCs w:val="24"/>
        </w:rPr>
        <w:t xml:space="preserve">организаций, </w:t>
      </w:r>
    </w:p>
    <w:p w14:paraId="4B698AD1" w14:textId="77777777" w:rsidR="00683385" w:rsidRPr="006541EB" w:rsidRDefault="003F2A98"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 -</w:t>
      </w:r>
      <w:r w:rsidR="00683385" w:rsidRPr="006541EB">
        <w:rPr>
          <w:rFonts w:ascii="Times New Roman" w:hAnsi="Times New Roman" w:cs="Times New Roman"/>
          <w:sz w:val="24"/>
          <w:szCs w:val="24"/>
        </w:rPr>
        <w:t>муниципальн</w:t>
      </w:r>
      <w:r w:rsidRPr="006541EB">
        <w:rPr>
          <w:rFonts w:ascii="Times New Roman" w:hAnsi="Times New Roman" w:cs="Times New Roman"/>
          <w:sz w:val="24"/>
          <w:szCs w:val="24"/>
        </w:rPr>
        <w:t xml:space="preserve">ых организаций дополнительного </w:t>
      </w:r>
      <w:r w:rsidR="00683385" w:rsidRPr="006541EB">
        <w:rPr>
          <w:rFonts w:ascii="Times New Roman" w:hAnsi="Times New Roman" w:cs="Times New Roman"/>
          <w:sz w:val="24"/>
          <w:szCs w:val="24"/>
        </w:rPr>
        <w:t>образования,</w:t>
      </w:r>
    </w:p>
    <w:p w14:paraId="2AFF5BDA"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 -муниципальных общеобразовательных организаций,</w:t>
      </w:r>
    </w:p>
    <w:p w14:paraId="21739190" w14:textId="77777777" w:rsidR="00683385" w:rsidRPr="006541EB" w:rsidRDefault="003F2A98"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 -</w:t>
      </w:r>
      <w:r w:rsidR="00683385" w:rsidRPr="006541EB">
        <w:rPr>
          <w:rFonts w:ascii="Times New Roman" w:hAnsi="Times New Roman" w:cs="Times New Roman"/>
          <w:sz w:val="24"/>
          <w:szCs w:val="24"/>
        </w:rPr>
        <w:t>муниципального автономн</w:t>
      </w:r>
      <w:r w:rsidRPr="006541EB">
        <w:rPr>
          <w:rFonts w:ascii="Times New Roman" w:hAnsi="Times New Roman" w:cs="Times New Roman"/>
          <w:sz w:val="24"/>
          <w:szCs w:val="24"/>
        </w:rPr>
        <w:t xml:space="preserve">ого </w:t>
      </w:r>
      <w:r w:rsidR="00683385" w:rsidRPr="006541EB">
        <w:rPr>
          <w:rFonts w:ascii="Times New Roman" w:hAnsi="Times New Roman" w:cs="Times New Roman"/>
          <w:sz w:val="24"/>
          <w:szCs w:val="24"/>
        </w:rPr>
        <w:t>учреждения «Загородный, оздоровительный лагерь для детей «Чайка»,</w:t>
      </w:r>
    </w:p>
    <w:p w14:paraId="69A41335" w14:textId="77777777" w:rsidR="00683385" w:rsidRPr="006541EB" w:rsidRDefault="0095002E"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w:t>
      </w:r>
      <w:r w:rsidR="00683385" w:rsidRPr="006541EB">
        <w:rPr>
          <w:rFonts w:ascii="Times New Roman" w:hAnsi="Times New Roman" w:cs="Times New Roman"/>
          <w:sz w:val="24"/>
          <w:szCs w:val="24"/>
        </w:rPr>
        <w:t xml:space="preserve">муниципального </w:t>
      </w:r>
      <w:r w:rsidR="003F2A98" w:rsidRPr="006541EB">
        <w:rPr>
          <w:rFonts w:ascii="Times New Roman" w:hAnsi="Times New Roman" w:cs="Times New Roman"/>
          <w:sz w:val="24"/>
          <w:szCs w:val="24"/>
        </w:rPr>
        <w:t xml:space="preserve">автономного учреждения «Централизованная </w:t>
      </w:r>
      <w:r w:rsidR="00683385" w:rsidRPr="006541EB">
        <w:rPr>
          <w:rFonts w:ascii="Times New Roman" w:hAnsi="Times New Roman" w:cs="Times New Roman"/>
          <w:sz w:val="24"/>
          <w:szCs w:val="24"/>
        </w:rPr>
        <w:t>бухгалтерия</w:t>
      </w:r>
      <w:r w:rsidR="003F2A98" w:rsidRPr="006541EB">
        <w:rPr>
          <w:rFonts w:ascii="Times New Roman" w:hAnsi="Times New Roman" w:cs="Times New Roman"/>
          <w:sz w:val="24"/>
          <w:szCs w:val="24"/>
        </w:rPr>
        <w:t>учреждений системы образования</w:t>
      </w:r>
      <w:r w:rsidR="00683385" w:rsidRPr="006541EB">
        <w:rPr>
          <w:rFonts w:ascii="Times New Roman" w:hAnsi="Times New Roman" w:cs="Times New Roman"/>
          <w:sz w:val="24"/>
          <w:szCs w:val="24"/>
        </w:rPr>
        <w:t>».</w:t>
      </w:r>
    </w:p>
    <w:p w14:paraId="5681C68C"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2. Заработная плата работников муниципальных организаций устанавливается трудовыми договорами в соответствии с действующими в муниципальных организациях системами оплаты труда. Системы оплаты труда в муниципальных организациях устанавливаются на основе настоящего Примерного положения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w:t>
      </w:r>
    </w:p>
    <w:p w14:paraId="4BAAD116" w14:textId="77777777" w:rsidR="005D35CD" w:rsidRPr="006541EB" w:rsidRDefault="005D35CD"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Заработная плата работников </w:t>
      </w:r>
      <w:r w:rsidR="00C55716" w:rsidRPr="006541EB">
        <w:rPr>
          <w:rFonts w:ascii="Times New Roman" w:hAnsi="Times New Roman" w:cs="Times New Roman"/>
          <w:sz w:val="24"/>
          <w:szCs w:val="24"/>
        </w:rPr>
        <w:t>муниципальных</w:t>
      </w:r>
      <w:r w:rsidRPr="006541EB">
        <w:rPr>
          <w:rFonts w:ascii="Times New Roman" w:hAnsi="Times New Roman" w:cs="Times New Roman"/>
          <w:sz w:val="24"/>
          <w:szCs w:val="24"/>
        </w:rPr>
        <w:t xml:space="preserve"> организаций (без учета выплат стимулирующего характера) в случае изменения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профессиональных и должностных обязанностей работников </w:t>
      </w:r>
      <w:r w:rsidR="00C55716" w:rsidRPr="006541EB">
        <w:rPr>
          <w:rFonts w:ascii="Times New Roman" w:hAnsi="Times New Roman" w:cs="Times New Roman"/>
          <w:sz w:val="24"/>
          <w:szCs w:val="24"/>
        </w:rPr>
        <w:t>муниципальных</w:t>
      </w:r>
      <w:r w:rsidRPr="006541EB">
        <w:rPr>
          <w:rFonts w:ascii="Times New Roman" w:hAnsi="Times New Roman" w:cs="Times New Roman"/>
          <w:sz w:val="24"/>
          <w:szCs w:val="24"/>
        </w:rPr>
        <w:t xml:space="preserve"> организаций и выполнения ими работ той же квалификации.</w:t>
      </w:r>
    </w:p>
    <w:p w14:paraId="732405DE" w14:textId="77777777" w:rsidR="0017504D" w:rsidRPr="006541EB" w:rsidRDefault="005D35CD" w:rsidP="0017504D">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2-1. </w:t>
      </w:r>
      <w:r w:rsidR="0017504D" w:rsidRPr="006541EB">
        <w:rPr>
          <w:rFonts w:ascii="Times New Roman" w:hAnsi="Times New Roman" w:cs="Times New Roman"/>
          <w:sz w:val="24"/>
          <w:szCs w:val="24"/>
        </w:rPr>
        <w:t xml:space="preserve">В соответствии с Трудовым кодексом Российской Федерации, в целях обеспечения повышения уровня реального содержания заработной платы заработная плата работников </w:t>
      </w:r>
      <w:r w:rsidR="00C55716" w:rsidRPr="006541EB">
        <w:rPr>
          <w:rFonts w:ascii="Times New Roman" w:hAnsi="Times New Roman" w:cs="Times New Roman"/>
          <w:sz w:val="24"/>
          <w:szCs w:val="24"/>
        </w:rPr>
        <w:t>муниципальных</w:t>
      </w:r>
      <w:r w:rsidR="0017504D" w:rsidRPr="006541EB">
        <w:rPr>
          <w:rFonts w:ascii="Times New Roman" w:hAnsi="Times New Roman" w:cs="Times New Roman"/>
          <w:sz w:val="24"/>
          <w:szCs w:val="24"/>
        </w:rPr>
        <w:t xml:space="preserve"> организаций подлежит индексации в связи с ростом потребительских цен на товары и услуги в порядке, установленном трудовым законодательством Российской Федерации и иными нормативными правовыми актами, содержащими нормы трудового права.</w:t>
      </w:r>
    </w:p>
    <w:p w14:paraId="4801FD6D" w14:textId="77777777" w:rsidR="005D35CD" w:rsidRPr="006541EB" w:rsidRDefault="0017504D" w:rsidP="0017504D">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Повышение заработной платы работников </w:t>
      </w:r>
      <w:r w:rsidR="00C55716" w:rsidRPr="006541EB">
        <w:rPr>
          <w:rFonts w:ascii="Times New Roman" w:hAnsi="Times New Roman" w:cs="Times New Roman"/>
          <w:sz w:val="24"/>
          <w:szCs w:val="24"/>
        </w:rPr>
        <w:t>муниципальных</w:t>
      </w:r>
      <w:r w:rsidRPr="006541EB">
        <w:rPr>
          <w:rFonts w:ascii="Times New Roman" w:hAnsi="Times New Roman" w:cs="Times New Roman"/>
          <w:sz w:val="24"/>
          <w:szCs w:val="24"/>
        </w:rPr>
        <w:t xml:space="preserve"> организаций из числа отдельных категорий работников, определенных Указами Президента Российской </w:t>
      </w:r>
      <w:r w:rsidRPr="006541EB">
        <w:rPr>
          <w:rFonts w:ascii="Times New Roman" w:hAnsi="Times New Roman" w:cs="Times New Roman"/>
          <w:sz w:val="24"/>
          <w:szCs w:val="24"/>
        </w:rPr>
        <w:lastRenderedPageBreak/>
        <w:t>Федерации от 7 мая 2012 года N 597 "О мероприятиях по реализации государственной социальной политики", от 1 июня 2012 года N 761 "О Национальной стратегии действий в интересах детей на 2012 - 2017 годы" 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осуществляется в соответствии с показателем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Свердловской области.</w:t>
      </w:r>
    </w:p>
    <w:p w14:paraId="0F64081B"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 Фонд оплаты труда в муниципальных организациях формируется исходя из объема лимитов бюджетных обязательств, предусмотренных на оплату труда работников казенных муниципальных организаций, объема субсидии, предоставляемой бюджетным и автономным муниципальным организациям на финансовое обеспечение выполнения муниципального задания, и средств, поступающих от приносящей доход деятельности.</w:t>
      </w:r>
    </w:p>
    <w:p w14:paraId="0B97AE8E"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 Штатное расписание муниципальной организации утверждается руководителем муниципальной организации по согласованию с Муниципальным органом управления образованием Управление образованием городского округа Красноуфимск в соответствии со структурой, утвержденной Муниципальным органом управления образованием Управление образованием городского округа Красноуфимск, и включает в себя все должности служащих (профессии рабочих) данной муниципальной организации в пределах утвержденного на соответствующий финансовый год фонда оплаты труда.</w:t>
      </w:r>
    </w:p>
    <w:p w14:paraId="551040A5"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Муниципальный орган управления образованием Управление образованием городского округа Красноуфимск может устанавливать предельную долю оплаты труда работников, занимающих должности, не относящиеся к основному и (или) административно-управленческому персоналу, в фонде оплаты труда муниципальной организации, а также перечень должностей, не относящихся к основному и (или) административно-управленческому персоналу муниципальной организации.</w:t>
      </w:r>
    </w:p>
    <w:p w14:paraId="6B8CE995"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5. Должности работников, включаемые в штатное расписание муниципальной организации, должны определяться в соответствии с уставом муниципальной организации и соответствовать Единому квалификационному </w:t>
      </w:r>
      <w:hyperlink r:id="rId9" w:history="1">
        <w:r w:rsidRPr="006541EB">
          <w:rPr>
            <w:rFonts w:ascii="Times New Roman" w:hAnsi="Times New Roman" w:cs="Times New Roman"/>
            <w:sz w:val="24"/>
            <w:szCs w:val="24"/>
          </w:rPr>
          <w:t>справочнику</w:t>
        </w:r>
      </w:hyperlink>
      <w:r w:rsidRPr="006541EB">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w:t>
      </w:r>
      <w:r w:rsidR="003F2A98" w:rsidRPr="006541EB">
        <w:rPr>
          <w:rFonts w:ascii="Times New Roman" w:hAnsi="Times New Roman" w:cs="Times New Roman"/>
          <w:sz w:val="24"/>
          <w:szCs w:val="24"/>
        </w:rPr>
        <w:t>ийской Федерации от 26.08.2010 №</w:t>
      </w:r>
      <w:r w:rsidRPr="006541EB">
        <w:rPr>
          <w:rFonts w:ascii="Times New Roman" w:hAnsi="Times New Roman" w:cs="Times New Roman"/>
          <w:sz w:val="24"/>
          <w:szCs w:val="24"/>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10" w:history="1">
        <w:r w:rsidRPr="006541EB">
          <w:rPr>
            <w:rFonts w:ascii="Times New Roman" w:hAnsi="Times New Roman" w:cs="Times New Roman"/>
            <w:sz w:val="24"/>
            <w:szCs w:val="24"/>
          </w:rPr>
          <w:t>Постановлением</w:t>
        </w:r>
      </w:hyperlink>
      <w:r w:rsidRPr="006541EB">
        <w:rPr>
          <w:rFonts w:ascii="Times New Roman" w:hAnsi="Times New Roman" w:cs="Times New Roman"/>
          <w:sz w:val="24"/>
          <w:szCs w:val="24"/>
        </w:rPr>
        <w:t xml:space="preserve"> Министерства труда и занятости населения Росс</w:t>
      </w:r>
      <w:r w:rsidR="003F2A98" w:rsidRPr="006541EB">
        <w:rPr>
          <w:rFonts w:ascii="Times New Roman" w:hAnsi="Times New Roman" w:cs="Times New Roman"/>
          <w:sz w:val="24"/>
          <w:szCs w:val="24"/>
        </w:rPr>
        <w:t>ийской Федерации от 12.05.1992 №</w:t>
      </w:r>
      <w:r w:rsidRPr="006541EB">
        <w:rPr>
          <w:rFonts w:ascii="Times New Roman" w:hAnsi="Times New Roman" w:cs="Times New Roman"/>
          <w:sz w:val="24"/>
          <w:szCs w:val="24"/>
        </w:rPr>
        <w:t xml:space="preserve">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 (далее - ЕТКС), и </w:t>
      </w:r>
      <w:hyperlink r:id="rId11" w:history="1">
        <w:r w:rsidRPr="006541EB">
          <w:rPr>
            <w:rFonts w:ascii="Times New Roman" w:hAnsi="Times New Roman" w:cs="Times New Roman"/>
            <w:sz w:val="24"/>
            <w:szCs w:val="24"/>
          </w:rPr>
          <w:t>номенклатуре</w:t>
        </w:r>
      </w:hyperlink>
      <w:r w:rsidRPr="006541EB">
        <w:rPr>
          <w:rFonts w:ascii="Times New Roman" w:hAnsi="Times New Roman" w:cs="Times New Roman"/>
          <w:sz w:val="24"/>
          <w:szCs w:val="24"/>
        </w:rPr>
        <w:t xml:space="preserve"> должностей педагогических работников, утвержденной </w:t>
      </w:r>
      <w:r w:rsidR="003120AD" w:rsidRPr="006541EB">
        <w:rPr>
          <w:rFonts w:ascii="Times New Roman" w:hAnsi="Times New Roman" w:cs="Times New Roman"/>
          <w:sz w:val="24"/>
          <w:szCs w:val="24"/>
        </w:rPr>
        <w:t xml:space="preserve">Постановлением Правительства РФ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Pr="006541EB">
        <w:rPr>
          <w:rFonts w:ascii="Times New Roman" w:hAnsi="Times New Roman" w:cs="Times New Roman"/>
          <w:sz w:val="24"/>
          <w:szCs w:val="24"/>
        </w:rPr>
        <w:t>(далее - номенклатура должностей).</w:t>
      </w:r>
    </w:p>
    <w:p w14:paraId="17E9EBB2" w14:textId="77777777" w:rsidR="00683385" w:rsidRPr="006541EB" w:rsidRDefault="00683385" w:rsidP="00683385">
      <w:pPr>
        <w:jc w:val="both"/>
      </w:pPr>
    </w:p>
    <w:p w14:paraId="0403DB2B" w14:textId="77777777" w:rsidR="00683385" w:rsidRPr="006541EB" w:rsidRDefault="00683385" w:rsidP="00683385">
      <w:pPr>
        <w:jc w:val="center"/>
      </w:pPr>
      <w:r w:rsidRPr="006541EB">
        <w:t>Глава 2. УСЛОВИЯ ОПРЕДЕЛЕНИЯ ОПЛАТЫ ТРУДА</w:t>
      </w:r>
    </w:p>
    <w:p w14:paraId="22FBA962" w14:textId="77777777" w:rsidR="00683385" w:rsidRPr="006541EB" w:rsidRDefault="00683385" w:rsidP="00683385">
      <w:pPr>
        <w:jc w:val="both"/>
      </w:pPr>
    </w:p>
    <w:p w14:paraId="2B9DE740" w14:textId="77777777" w:rsidR="00683385" w:rsidRPr="006541EB" w:rsidRDefault="00683385" w:rsidP="00683385">
      <w:pPr>
        <w:ind w:firstLine="709"/>
        <w:jc w:val="both"/>
      </w:pPr>
      <w:r w:rsidRPr="006541EB">
        <w:t>6. Оплата труда работников муниципальной организации устанавливается с учетом:</w:t>
      </w:r>
    </w:p>
    <w:p w14:paraId="63BD4323" w14:textId="77777777" w:rsidR="00683385" w:rsidRPr="006541EB" w:rsidRDefault="00683385" w:rsidP="00683385">
      <w:pPr>
        <w:ind w:firstLine="709"/>
        <w:jc w:val="both"/>
      </w:pPr>
      <w:r w:rsidRPr="006541EB">
        <w:t>1) ЕТКС;</w:t>
      </w:r>
    </w:p>
    <w:p w14:paraId="6EC57B17" w14:textId="77777777" w:rsidR="00683385" w:rsidRPr="006541EB" w:rsidRDefault="00683385" w:rsidP="00683385">
      <w:pPr>
        <w:ind w:firstLine="709"/>
        <w:jc w:val="both"/>
      </w:pPr>
      <w:r w:rsidRPr="006541EB">
        <w:t>2) номенклатуры должностей;</w:t>
      </w:r>
    </w:p>
    <w:p w14:paraId="29101858" w14:textId="77777777" w:rsidR="00683385" w:rsidRPr="006541EB" w:rsidRDefault="00683385" w:rsidP="00683385">
      <w:pPr>
        <w:ind w:firstLine="709"/>
        <w:jc w:val="both"/>
      </w:pPr>
      <w:r w:rsidRPr="006541EB">
        <w:t>3) ЕКС или профессиональных стандартов;</w:t>
      </w:r>
    </w:p>
    <w:p w14:paraId="6982AC87" w14:textId="77777777" w:rsidR="00683385" w:rsidRPr="006541EB" w:rsidRDefault="00683385" w:rsidP="00683385">
      <w:pPr>
        <w:ind w:firstLine="709"/>
        <w:jc w:val="both"/>
      </w:pPr>
      <w:r w:rsidRPr="006541EB">
        <w:lastRenderedPageBreak/>
        <w:t>4) государственных гарантий по оплате труда, предусмотренных трудовым законодательством;</w:t>
      </w:r>
    </w:p>
    <w:p w14:paraId="55219899" w14:textId="77777777" w:rsidR="00683385" w:rsidRPr="006541EB" w:rsidRDefault="00683385" w:rsidP="00683385">
      <w:pPr>
        <w:ind w:firstLine="709"/>
        <w:jc w:val="both"/>
      </w:pPr>
      <w:r w:rsidRPr="006541EB">
        <w:t>5) профессиональных квалификационных групп;</w:t>
      </w:r>
    </w:p>
    <w:p w14:paraId="04E81275" w14:textId="77777777" w:rsidR="00683385" w:rsidRPr="006541EB" w:rsidRDefault="00683385" w:rsidP="00683385">
      <w:pPr>
        <w:ind w:firstLine="709"/>
        <w:jc w:val="both"/>
      </w:pPr>
      <w:r w:rsidRPr="006541EB">
        <w:t>6) перечня видов выплат компенсационного характера;</w:t>
      </w:r>
    </w:p>
    <w:p w14:paraId="5618C30E" w14:textId="77777777" w:rsidR="00683385" w:rsidRPr="006541EB" w:rsidRDefault="00683385" w:rsidP="00683385">
      <w:pPr>
        <w:ind w:firstLine="709"/>
        <w:jc w:val="both"/>
      </w:pPr>
      <w:r w:rsidRPr="006541EB">
        <w:t>7) перечня видов выплат стимулирующего характера;</w:t>
      </w:r>
    </w:p>
    <w:p w14:paraId="0EFFE4E7" w14:textId="77777777" w:rsidR="00683385" w:rsidRPr="006541EB" w:rsidRDefault="00EB289A" w:rsidP="00683385">
      <w:pPr>
        <w:ind w:firstLine="709"/>
        <w:jc w:val="both"/>
      </w:pPr>
      <w:r w:rsidRPr="006541EB">
        <w:t>8)</w:t>
      </w:r>
      <w:r w:rsidR="00683385" w:rsidRPr="006541EB">
        <w:t>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муниципальных и муниципальных организаций;</w:t>
      </w:r>
    </w:p>
    <w:p w14:paraId="09FD2C37" w14:textId="77777777" w:rsidR="00683385" w:rsidRPr="006541EB" w:rsidRDefault="00683385" w:rsidP="00683385">
      <w:pPr>
        <w:ind w:firstLine="709"/>
        <w:jc w:val="both"/>
      </w:pPr>
      <w:r w:rsidRPr="006541EB">
        <w:t>9)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w:t>
      </w:r>
    </w:p>
    <w:p w14:paraId="5095F998" w14:textId="77777777" w:rsidR="00683385" w:rsidRPr="006541EB" w:rsidRDefault="00683385" w:rsidP="00683385">
      <w:pPr>
        <w:ind w:firstLine="709"/>
        <w:jc w:val="both"/>
      </w:pPr>
      <w:r w:rsidRPr="006541EB">
        <w:t>7. При определении размера оплаты труда работников муниципальных организаций учитываются следующие условия:</w:t>
      </w:r>
    </w:p>
    <w:p w14:paraId="24951E3A" w14:textId="77777777" w:rsidR="00683385" w:rsidRPr="006541EB" w:rsidRDefault="00683385" w:rsidP="00683385">
      <w:pPr>
        <w:ind w:firstLine="709"/>
        <w:jc w:val="both"/>
      </w:pPr>
      <w:r w:rsidRPr="006541EB">
        <w:t>1) показатели квалификации (образование, стаж педагогической работы, наличие квалификационной категории, наличие ученой степени, почетного звания);</w:t>
      </w:r>
    </w:p>
    <w:p w14:paraId="07B56107" w14:textId="77777777" w:rsidR="00683385" w:rsidRPr="006541EB" w:rsidRDefault="00683385" w:rsidP="00683385">
      <w:pPr>
        <w:ind w:firstLine="709"/>
        <w:jc w:val="both"/>
      </w:pPr>
      <w:r w:rsidRPr="006541EB">
        <w:t>2) продолжительность рабочего времени (нормы часов педагогической работы за ставку заработной платы) педагогических работников муниципальных организаций;</w:t>
      </w:r>
    </w:p>
    <w:p w14:paraId="545807BC" w14:textId="77777777" w:rsidR="00683385" w:rsidRPr="006541EB" w:rsidRDefault="00683385" w:rsidP="00683385">
      <w:pPr>
        <w:ind w:firstLine="709"/>
        <w:jc w:val="both"/>
      </w:pPr>
      <w:r w:rsidRPr="006541EB">
        <w:t>3) объемы учебной (педагогической) работы;</w:t>
      </w:r>
    </w:p>
    <w:p w14:paraId="502D87FE" w14:textId="77777777" w:rsidR="00683385" w:rsidRPr="006541EB" w:rsidRDefault="00683385" w:rsidP="00683385">
      <w:pPr>
        <w:ind w:firstLine="709"/>
        <w:jc w:val="both"/>
      </w:pPr>
      <w:r w:rsidRPr="006541EB">
        <w:t>4) исчисление заработной платы педагогических работников на основе тарификации;</w:t>
      </w:r>
    </w:p>
    <w:p w14:paraId="7DC70D29" w14:textId="77777777" w:rsidR="00683385" w:rsidRPr="006541EB" w:rsidRDefault="00683385" w:rsidP="00683385">
      <w:pPr>
        <w:ind w:firstLine="709"/>
        <w:jc w:val="both"/>
      </w:pPr>
      <w:r w:rsidRPr="006541EB">
        <w:t>5) особенности исчисления почасовой оплаты труда педагогических работников;</w:t>
      </w:r>
    </w:p>
    <w:p w14:paraId="5850E1B1" w14:textId="77777777" w:rsidR="00683385" w:rsidRPr="006541EB" w:rsidRDefault="00683385" w:rsidP="00683385">
      <w:pPr>
        <w:ind w:firstLine="709"/>
        <w:jc w:val="both"/>
      </w:pPr>
      <w:r w:rsidRPr="006541EB">
        <w:t>6) условия труда, отклоняющиеся от нормальных, выплаты, обусловленные районным регулированием оплаты труда.</w:t>
      </w:r>
    </w:p>
    <w:p w14:paraId="31EF309F" w14:textId="77777777" w:rsidR="00683385" w:rsidRPr="006541EB" w:rsidRDefault="00683385" w:rsidP="00683385">
      <w:pPr>
        <w:ind w:firstLine="709"/>
        <w:jc w:val="both"/>
      </w:pPr>
      <w:r w:rsidRPr="006541EB">
        <w:t>8. Заработная плата работников муниципальных организаций предельными размерами не ограничивается, за исключением случаев, предусмотренных Трудовым кодексом Российской Федерации.</w:t>
      </w:r>
    </w:p>
    <w:p w14:paraId="40291E20" w14:textId="77777777" w:rsidR="00683385" w:rsidRPr="006541EB" w:rsidRDefault="00683385" w:rsidP="00683385">
      <w:pPr>
        <w:ind w:firstLine="709"/>
        <w:jc w:val="both"/>
      </w:pPr>
      <w:r w:rsidRPr="006541EB">
        <w:t>9. Изменение оплаты труда работников муниципальной организации производится:</w:t>
      </w:r>
    </w:p>
    <w:p w14:paraId="04758DB7" w14:textId="77777777" w:rsidR="00683385" w:rsidRPr="006541EB" w:rsidRDefault="00683385" w:rsidP="00683385">
      <w:pPr>
        <w:ind w:firstLine="709"/>
        <w:jc w:val="both"/>
      </w:pPr>
      <w:r w:rsidRPr="006541EB">
        <w:t>1) при присвоении квалификационной категории - со дня вынесения решения соответствующей аттестационной комиссии;</w:t>
      </w:r>
    </w:p>
    <w:p w14:paraId="2CCA6206" w14:textId="77777777" w:rsidR="00683385" w:rsidRPr="006541EB" w:rsidRDefault="00683385" w:rsidP="00683385">
      <w:pPr>
        <w:ind w:firstLine="709"/>
        <w:jc w:val="both"/>
      </w:pPr>
      <w:r w:rsidRPr="006541EB">
        <w:t>2) при присвоении почетного звания - со дня присвоения (при предъявлении документа, подтверждающего присвоение почетного звания);</w:t>
      </w:r>
    </w:p>
    <w:p w14:paraId="6B1F5106" w14:textId="77777777" w:rsidR="00683385" w:rsidRPr="006541EB" w:rsidRDefault="00683385" w:rsidP="00683385">
      <w:pPr>
        <w:ind w:firstLine="709"/>
        <w:jc w:val="both"/>
      </w:pPr>
      <w:r w:rsidRPr="006541EB">
        <w:t>3) при присуждении ученой степени кандидата наук - со дня издания Министерством образования и науки Российской Федерации приказа о выдаче диплома кандидата наук (при предъявлении диплома кандидата наук).</w:t>
      </w:r>
    </w:p>
    <w:p w14:paraId="2B745302" w14:textId="77777777" w:rsidR="00683385" w:rsidRPr="006541EB" w:rsidRDefault="00683385" w:rsidP="00683385">
      <w:pPr>
        <w:ind w:firstLine="709"/>
        <w:jc w:val="both"/>
      </w:pPr>
      <w:r w:rsidRPr="006541EB">
        <w:t>10. При наступлении у работника права в соответствии с пунктом 9 настоящего Примерного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14:paraId="28A14912" w14:textId="77777777" w:rsidR="00683385" w:rsidRPr="006541EB" w:rsidRDefault="00683385" w:rsidP="00683385">
      <w:pPr>
        <w:ind w:firstLine="709"/>
        <w:jc w:val="both"/>
      </w:pPr>
      <w:r w:rsidRPr="006541EB">
        <w:t>11. Руководители муниципальных организаций:</w:t>
      </w:r>
    </w:p>
    <w:p w14:paraId="4E7D0D1B" w14:textId="77777777" w:rsidR="00683385" w:rsidRPr="006541EB" w:rsidRDefault="00683385" w:rsidP="00683385">
      <w:pPr>
        <w:ind w:firstLine="709"/>
        <w:jc w:val="both"/>
      </w:pPr>
      <w:r w:rsidRPr="006541EB">
        <w:t>1) проверяют документы об образовании и стаже педагогической работы, другие основания, предусмотренные настоящим Примерным положением, в соответствии с которыми определяются размеры окладов (должностных окладов), ставок заработной платы работников;</w:t>
      </w:r>
    </w:p>
    <w:p w14:paraId="2E6CAF48" w14:textId="77777777" w:rsidR="00683385" w:rsidRPr="006541EB" w:rsidRDefault="00683385" w:rsidP="00683385">
      <w:pPr>
        <w:ind w:firstLine="709"/>
        <w:jc w:val="both"/>
      </w:pPr>
      <w:r w:rsidRPr="006541EB">
        <w:t>2) ежегодно составляют и утверждают штатное расписание на работников муниципальной организации,тарификационные списки работников, выполняющих педагогическую работу, включая работников, выполняющих эту работу в той же муниципальной организации помимо своей основной работы;</w:t>
      </w:r>
    </w:p>
    <w:p w14:paraId="1A8D3B45" w14:textId="77777777" w:rsidR="00683385" w:rsidRPr="006541EB" w:rsidRDefault="00683385" w:rsidP="00683385">
      <w:pPr>
        <w:ind w:firstLine="709"/>
        <w:jc w:val="both"/>
      </w:pPr>
      <w:r w:rsidRPr="006541EB">
        <w:t>3) несут ответственность за своевременное и правильное определение размеров заработной платы работников муниципальных организаций.</w:t>
      </w:r>
    </w:p>
    <w:p w14:paraId="37277EF0" w14:textId="77777777" w:rsidR="00683385" w:rsidRPr="006541EB" w:rsidRDefault="00683385" w:rsidP="00683385">
      <w:pPr>
        <w:ind w:firstLine="709"/>
        <w:jc w:val="both"/>
      </w:pPr>
      <w:r w:rsidRPr="006541EB">
        <w:t xml:space="preserve">12. Предельный объем учебной нагрузки (преподавательской работы), которая может выполняться в муниципальной организации педагогическими работниками, устанавливается в случаях, предусмотренных законодательством, в соответствии с </w:t>
      </w:r>
      <w:r w:rsidRPr="006541EB">
        <w:lastRenderedPageBreak/>
        <w:t>Трудовым кодексом Российской Федерации, федеральными законами и иными нормативными правовыми актами, содержащими нормы трудового права.</w:t>
      </w:r>
    </w:p>
    <w:p w14:paraId="013D91DC" w14:textId="77777777" w:rsidR="00683385" w:rsidRPr="006541EB" w:rsidRDefault="00683385" w:rsidP="00683385">
      <w:pPr>
        <w:ind w:firstLine="709"/>
        <w:jc w:val="both"/>
      </w:pPr>
      <w:r w:rsidRPr="006541EB">
        <w:t>13. Преподавательская работа в той же муниципальной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 предусмотренных пунктом 2 Постановления Министерства труда и социального развития Российской Федерации от 30.</w:t>
      </w:r>
      <w:r w:rsidR="00EB289A" w:rsidRPr="006541EB">
        <w:t>06.2003 № 41 «</w:t>
      </w:r>
      <w:r w:rsidRPr="006541EB">
        <w:t>Об особенностях работы по совместительству педагогических, медицинских, фармацевтических р</w:t>
      </w:r>
      <w:r w:rsidR="00EB289A" w:rsidRPr="006541EB">
        <w:t>аботников и работников культуры»</w:t>
      </w:r>
      <w:r w:rsidRPr="006541EB">
        <w:t>.</w:t>
      </w:r>
    </w:p>
    <w:p w14:paraId="32116224" w14:textId="77777777" w:rsidR="00683385" w:rsidRPr="006541EB" w:rsidRDefault="00683385" w:rsidP="00683385">
      <w:pPr>
        <w:ind w:firstLine="709"/>
        <w:jc w:val="both"/>
      </w:pPr>
      <w:r w:rsidRPr="006541EB">
        <w:t>14. Предоставление преподавательской работы работникам, выполняющим ее помимо основной работы в той же муниципальной организации, а также педагогическим, руководящим и иным работникам других муниципальных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данная муниципальная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14:paraId="5FEEC1EA" w14:textId="77777777" w:rsidR="0017504D" w:rsidRPr="006541EB" w:rsidRDefault="0017504D" w:rsidP="00683385">
      <w:pPr>
        <w:ind w:firstLine="709"/>
        <w:jc w:val="both"/>
      </w:pPr>
      <w:r w:rsidRPr="006541EB">
        <w:t>Педагогическая работа на условиях почасовой оплаты в объеме не более 300 часов в год, осуществляемая в соответствии с Постановлением Министерства труда и социального развития Российско</w:t>
      </w:r>
      <w:r w:rsidR="00C55716" w:rsidRPr="006541EB">
        <w:t>й Федерации от 30.06.2003 № 41 «</w:t>
      </w:r>
      <w:r w:rsidRPr="006541EB">
        <w:t>Об особенностях работы по совместительству педагогических, медицинских, фармацевтических р</w:t>
      </w:r>
      <w:r w:rsidR="00C55716" w:rsidRPr="006541EB">
        <w:t>аботников и работников культуры»</w:t>
      </w:r>
      <w:r w:rsidRPr="006541EB">
        <w:t xml:space="preserve">, оплачивается пропорционально количеству отработанных часов в соответствии с размером оплаты за один час, установленным локальным нормативным актом </w:t>
      </w:r>
      <w:r w:rsidR="00C55716" w:rsidRPr="006541EB">
        <w:t>муниципальной</w:t>
      </w:r>
      <w:r w:rsidRPr="006541EB">
        <w:t xml:space="preserve"> организации в зависимости от реализуемых образовательных программ и (или) уровня квалификации педагогического работника.</w:t>
      </w:r>
    </w:p>
    <w:p w14:paraId="6592143F" w14:textId="77777777" w:rsidR="00683385" w:rsidRPr="006541EB" w:rsidRDefault="00683385" w:rsidP="00683385">
      <w:pPr>
        <w:ind w:firstLine="709"/>
        <w:jc w:val="both"/>
      </w:pPr>
    </w:p>
    <w:p w14:paraId="301F9C24" w14:textId="77777777" w:rsidR="00683385" w:rsidRPr="006541EB" w:rsidRDefault="00683385" w:rsidP="00683385">
      <w:pPr>
        <w:widowControl w:val="0"/>
        <w:autoSpaceDE w:val="0"/>
        <w:autoSpaceDN w:val="0"/>
        <w:jc w:val="center"/>
        <w:outlineLvl w:val="1"/>
      </w:pPr>
      <w:r w:rsidRPr="006541EB">
        <w:t>Глава 3. ПОРЯДОК ОПРЕДЕЛЕНИЯ ОПЛАТЫ ТРУДА</w:t>
      </w:r>
    </w:p>
    <w:p w14:paraId="47B5D018" w14:textId="77777777" w:rsidR="00683385" w:rsidRPr="006541EB" w:rsidRDefault="00683385" w:rsidP="00683385">
      <w:pPr>
        <w:widowControl w:val="0"/>
        <w:autoSpaceDE w:val="0"/>
        <w:autoSpaceDN w:val="0"/>
        <w:jc w:val="center"/>
      </w:pPr>
      <w:r w:rsidRPr="006541EB">
        <w:t>ОТДЕЛЬНЫХ КАТЕГОРИЙ РАБОТНИКОВ МУНИЦИПАЛЬНЫХ ОРГАНИЗАЦИЙ</w:t>
      </w:r>
    </w:p>
    <w:p w14:paraId="24FCF958" w14:textId="77777777" w:rsidR="00683385" w:rsidRPr="006541EB" w:rsidRDefault="00683385" w:rsidP="00683385">
      <w:pPr>
        <w:widowControl w:val="0"/>
        <w:autoSpaceDE w:val="0"/>
        <w:autoSpaceDN w:val="0"/>
        <w:jc w:val="both"/>
      </w:pPr>
    </w:p>
    <w:p w14:paraId="17F66988" w14:textId="77777777" w:rsidR="00683385" w:rsidRPr="006541EB" w:rsidRDefault="00683385" w:rsidP="00683385">
      <w:pPr>
        <w:widowControl w:val="0"/>
        <w:autoSpaceDE w:val="0"/>
        <w:autoSpaceDN w:val="0"/>
        <w:ind w:firstLine="540"/>
        <w:jc w:val="both"/>
      </w:pPr>
      <w:r w:rsidRPr="006541EB">
        <w:t>15. Оплата труда работников муниципальных организаций включает в себя:</w:t>
      </w:r>
    </w:p>
    <w:p w14:paraId="633B4199" w14:textId="77777777" w:rsidR="00683385" w:rsidRPr="006541EB" w:rsidRDefault="00683385" w:rsidP="00683385">
      <w:pPr>
        <w:widowControl w:val="0"/>
        <w:autoSpaceDE w:val="0"/>
        <w:autoSpaceDN w:val="0"/>
        <w:ind w:firstLine="540"/>
        <w:jc w:val="both"/>
      </w:pPr>
      <w:r w:rsidRPr="006541EB">
        <w:t>1) размеры окладов (должностных окладов), ставок заработной платы по профессиональным квалификационным группам;</w:t>
      </w:r>
    </w:p>
    <w:p w14:paraId="73507773" w14:textId="77777777" w:rsidR="00683385" w:rsidRPr="006541EB" w:rsidRDefault="00683385" w:rsidP="00683385">
      <w:pPr>
        <w:widowControl w:val="0"/>
        <w:autoSpaceDE w:val="0"/>
        <w:autoSpaceDN w:val="0"/>
        <w:ind w:firstLine="540"/>
        <w:jc w:val="both"/>
      </w:pPr>
      <w:r w:rsidRPr="006541EB">
        <w:t xml:space="preserve">2) выплаты компенсационного характера в соответствии с перечнем видов выплат компенсационного характера, установленных в </w:t>
      </w:r>
      <w:hyperlink w:anchor="P143" w:history="1">
        <w:r w:rsidRPr="006541EB">
          <w:t>главе 5</w:t>
        </w:r>
      </w:hyperlink>
      <w:r w:rsidRPr="006541EB">
        <w:t xml:space="preserve"> настоящего Примерного положения;</w:t>
      </w:r>
    </w:p>
    <w:p w14:paraId="7103740E" w14:textId="77777777" w:rsidR="00683385" w:rsidRPr="006541EB" w:rsidRDefault="00683385" w:rsidP="00683385">
      <w:pPr>
        <w:widowControl w:val="0"/>
        <w:autoSpaceDE w:val="0"/>
        <w:autoSpaceDN w:val="0"/>
        <w:ind w:firstLine="540"/>
        <w:jc w:val="both"/>
      </w:pPr>
      <w:r w:rsidRPr="006541EB">
        <w:t xml:space="preserve">3) выплаты стимулирующего характера в соответствии с перечнем видов выплат стимулирующего характера, установленных в </w:t>
      </w:r>
      <w:hyperlink w:anchor="P169" w:history="1">
        <w:r w:rsidRPr="006541EB">
          <w:t>главе 6</w:t>
        </w:r>
      </w:hyperlink>
      <w:r w:rsidRPr="006541EB">
        <w:t xml:space="preserve"> настоящего Примерного положения.</w:t>
      </w:r>
    </w:p>
    <w:p w14:paraId="2C8831E7" w14:textId="77777777" w:rsidR="00683385" w:rsidRPr="006541EB" w:rsidRDefault="00683385" w:rsidP="00683385">
      <w:pPr>
        <w:widowControl w:val="0"/>
        <w:autoSpaceDE w:val="0"/>
        <w:autoSpaceDN w:val="0"/>
        <w:ind w:firstLine="540"/>
        <w:jc w:val="both"/>
      </w:pPr>
      <w:r w:rsidRPr="006541EB">
        <w:t xml:space="preserve">16. Муниципальная организация в пределах имеющихся у нее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в соответствии с настоящим Примерным положением, за исключением случаев, предусмотренных Трудовым </w:t>
      </w:r>
      <w:hyperlink r:id="rId12" w:history="1">
        <w:r w:rsidRPr="006541EB">
          <w:t>кодексом</w:t>
        </w:r>
      </w:hyperlink>
      <w:r w:rsidRPr="006541EB">
        <w:t xml:space="preserve"> Российской Федерации.</w:t>
      </w:r>
    </w:p>
    <w:p w14:paraId="7FEF2549" w14:textId="77777777" w:rsidR="00683385" w:rsidRPr="006541EB" w:rsidRDefault="00683385" w:rsidP="00683385">
      <w:pPr>
        <w:widowControl w:val="0"/>
        <w:autoSpaceDE w:val="0"/>
        <w:autoSpaceDN w:val="0"/>
        <w:ind w:firstLine="540"/>
        <w:jc w:val="both"/>
      </w:pPr>
      <w:r w:rsidRPr="006541EB">
        <w:t>17. Размеры окладов (должностных окладов), ставок заработной платы работников муниципальных организаций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(должностных окладов), ставок заработной платы работников по соответствующим профессиональным квалификационным группам.</w:t>
      </w:r>
    </w:p>
    <w:p w14:paraId="14764E78" w14:textId="77777777" w:rsidR="00683385" w:rsidRPr="006541EB" w:rsidRDefault="00683385" w:rsidP="00683385">
      <w:pPr>
        <w:widowControl w:val="0"/>
        <w:autoSpaceDE w:val="0"/>
        <w:autoSpaceDN w:val="0"/>
        <w:ind w:firstLine="540"/>
        <w:jc w:val="both"/>
      </w:pPr>
      <w:r w:rsidRPr="006541EB">
        <w:t xml:space="preserve">18. Приведенные в настоящем Примерном положении размеры окладов (должностных окладов), ставок заработной платы являются минимальными. Муниципальная организация имеет право самостоятельно устанавливать размер окладов (должностных окладов), ставок заработной платы работникам с учетом </w:t>
      </w:r>
      <w:r w:rsidRPr="006541EB">
        <w:lastRenderedPageBreak/>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Муниципальная организация имеет право производить корректировку указанных величин в сторону их повышения исходя из объемов имеющегося финансирования.</w:t>
      </w:r>
    </w:p>
    <w:p w14:paraId="19AD0945" w14:textId="77777777" w:rsidR="0017504D" w:rsidRPr="006541EB" w:rsidRDefault="0017504D" w:rsidP="0017504D">
      <w:pPr>
        <w:widowControl w:val="0"/>
        <w:autoSpaceDE w:val="0"/>
        <w:autoSpaceDN w:val="0"/>
        <w:ind w:firstLine="540"/>
        <w:jc w:val="both"/>
      </w:pPr>
      <w:r w:rsidRPr="006541EB">
        <w:t xml:space="preserve">18-1. Минимальные размеры окладов (должностных окладов), ставок заработной платы работников </w:t>
      </w:r>
      <w:r w:rsidR="00ED6F03" w:rsidRPr="006541EB">
        <w:t>муниципальных</w:t>
      </w:r>
      <w:r w:rsidRPr="006541EB">
        <w:t xml:space="preserve"> организаций, установленные настоящим примерным положением, ежегодно увеличиваются (индексируются) на величину (коэффициент) и в сроки, указанные в нормативном правовом акте Правительства Свердловской области об индексации заработной платы работников государственных бюджетных, автономных и казенных учреждений Свердловской области в текущем году.</w:t>
      </w:r>
    </w:p>
    <w:p w14:paraId="1E494DF9" w14:textId="77777777" w:rsidR="0017504D" w:rsidRPr="006541EB" w:rsidRDefault="0017504D" w:rsidP="0017504D">
      <w:pPr>
        <w:widowControl w:val="0"/>
        <w:autoSpaceDE w:val="0"/>
        <w:autoSpaceDN w:val="0"/>
        <w:ind w:firstLine="540"/>
        <w:jc w:val="both"/>
      </w:pPr>
      <w:r w:rsidRPr="006541EB">
        <w:t xml:space="preserve">При индексации минимальных размеров окладов (должностных окладов), ставок заработной платы работников </w:t>
      </w:r>
      <w:r w:rsidR="00ED20D2" w:rsidRPr="006541EB">
        <w:t>муниципальных</w:t>
      </w:r>
      <w:r w:rsidRPr="006541EB">
        <w:t xml:space="preserve"> организаций их размеры подлежат округлению до целого рубля в сторону увеличения.</w:t>
      </w:r>
    </w:p>
    <w:p w14:paraId="7D40FBE1" w14:textId="77777777" w:rsidR="00683385" w:rsidRPr="006541EB" w:rsidRDefault="00683385" w:rsidP="00683385">
      <w:pPr>
        <w:widowControl w:val="0"/>
        <w:autoSpaceDE w:val="0"/>
        <w:autoSpaceDN w:val="0"/>
        <w:ind w:firstLine="540"/>
        <w:jc w:val="both"/>
      </w:pPr>
      <w:bookmarkStart w:id="0" w:name="P92"/>
      <w:bookmarkEnd w:id="0"/>
      <w:r w:rsidRPr="006541EB">
        <w:t>19. Размер оклада (должностного оклада), ставки заработной платы повышается на 25 процентов работникам муниципальных организаций, имеющим высшее или среднее профессиональное образование по занимаемой должности, за работу в муниципальных организациях, обособленных структурных подразделениях муниципальных организаций, расположенных в сельской местности и рабочих поселках (поселках городского типа).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14:paraId="410BF04F" w14:textId="77777777" w:rsidR="00683385" w:rsidRPr="006541EB" w:rsidRDefault="00C51244" w:rsidP="00683385">
      <w:pPr>
        <w:widowControl w:val="0"/>
        <w:autoSpaceDE w:val="0"/>
        <w:autoSpaceDN w:val="0"/>
        <w:ind w:firstLine="540"/>
        <w:jc w:val="both"/>
      </w:pPr>
      <w:hyperlink w:anchor="P222" w:history="1">
        <w:r w:rsidR="00683385" w:rsidRPr="006541EB">
          <w:t>Перечень</w:t>
        </w:r>
      </w:hyperlink>
      <w:r w:rsidR="00683385" w:rsidRPr="006541EB">
        <w:t xml:space="preserve"> должностей работников, которым устанавливается повышенный на 25 процентов размер оклада (должностного оклада), ставки заработной платы за работу в муниципальных организациях и в их обособленных структурных подразделениях, расположенных в сельской местности и рабочих поселках (поселках городского типа), приведен в приложении № 1 к настоящему Примерному положению.</w:t>
      </w:r>
    </w:p>
    <w:p w14:paraId="020ECD10" w14:textId="77777777" w:rsidR="00683385" w:rsidRPr="006541EB" w:rsidRDefault="00683385" w:rsidP="00683385">
      <w:pPr>
        <w:widowControl w:val="0"/>
        <w:autoSpaceDE w:val="0"/>
        <w:autoSpaceDN w:val="0"/>
        <w:ind w:firstLine="540"/>
        <w:jc w:val="both"/>
      </w:pPr>
      <w:r w:rsidRPr="006541EB">
        <w:t xml:space="preserve">20. В случаях когда работникам предусмотрено повышение размера оклада (должностного оклада), ставки заработной платы в соответствии с </w:t>
      </w:r>
      <w:hyperlink w:anchor="P92" w:history="1">
        <w:r w:rsidRPr="006541EB">
          <w:t>пунктом 19</w:t>
        </w:r>
      </w:hyperlink>
      <w:r w:rsidRPr="006541EB">
        <w:t xml:space="preserve">  настоящего Примерного положения по двум и более основаниям,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p>
    <w:p w14:paraId="0CDD816F" w14:textId="77777777" w:rsidR="00683385" w:rsidRPr="006541EB" w:rsidRDefault="00683385" w:rsidP="00683385">
      <w:pPr>
        <w:widowControl w:val="0"/>
        <w:autoSpaceDE w:val="0"/>
        <w:autoSpaceDN w:val="0"/>
        <w:ind w:firstLine="540"/>
        <w:jc w:val="both"/>
      </w:pPr>
      <w:r w:rsidRPr="006541EB">
        <w:t>21.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28BB2FA8" w14:textId="77777777" w:rsidR="00683385" w:rsidRPr="006541EB" w:rsidRDefault="00683385" w:rsidP="00683385">
      <w:pPr>
        <w:widowControl w:val="0"/>
        <w:autoSpaceDE w:val="0"/>
        <w:autoSpaceDN w:val="0"/>
        <w:ind w:firstLine="540"/>
        <w:jc w:val="both"/>
      </w:pPr>
      <w:r w:rsidRPr="006541EB">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0201092" w14:textId="77777777" w:rsidR="00683385" w:rsidRPr="006541EB" w:rsidRDefault="00683385" w:rsidP="00683385">
      <w:pPr>
        <w:widowControl w:val="0"/>
        <w:autoSpaceDE w:val="0"/>
        <w:autoSpaceDN w:val="0"/>
        <w:ind w:firstLine="540"/>
        <w:jc w:val="both"/>
      </w:pPr>
      <w:r w:rsidRPr="006541EB">
        <w:t>22.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592885BF" w14:textId="77777777" w:rsidR="00683385" w:rsidRPr="006541EB" w:rsidRDefault="00683385" w:rsidP="00683385">
      <w:pPr>
        <w:widowControl w:val="0"/>
        <w:autoSpaceDE w:val="0"/>
        <w:autoSpaceDN w:val="0"/>
        <w:ind w:firstLine="540"/>
        <w:jc w:val="both"/>
      </w:pPr>
      <w:r w:rsidRPr="006541EB">
        <w:t xml:space="preserve">23. Размеры должностных окладов, ставок заработной платы работников муниципальных организаций, занимающих должности учебно-вспомогательного персонала (далее - работники 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профессиональным квалификационным </w:t>
      </w:r>
      <w:hyperlink r:id="rId13" w:history="1">
        <w:r w:rsidRPr="006541EB">
          <w:t>группам</w:t>
        </w:r>
      </w:hyperlink>
      <w:r w:rsidRPr="006541EB">
        <w:t xml:space="preserve"> в соответствии с Приказом Министерства здравоохранения и социального развития Росс</w:t>
      </w:r>
      <w:r w:rsidR="00EB289A" w:rsidRPr="006541EB">
        <w:t>ийской Федерации от 05.05.2008 №</w:t>
      </w:r>
      <w:r w:rsidRPr="006541EB">
        <w:t xml:space="preserve"> 216н "Об утверждении профессиональных квалификационных групп должностей работников образования".</w:t>
      </w:r>
    </w:p>
    <w:p w14:paraId="029FC446" w14:textId="77777777" w:rsidR="00683385" w:rsidRPr="006541EB" w:rsidRDefault="00683385" w:rsidP="00683385">
      <w:pPr>
        <w:widowControl w:val="0"/>
        <w:autoSpaceDE w:val="0"/>
        <w:autoSpaceDN w:val="0"/>
        <w:ind w:firstLine="540"/>
        <w:jc w:val="both"/>
      </w:pPr>
      <w:r w:rsidRPr="006541EB">
        <w:t xml:space="preserve">24. Минимальные размеры должностных окладов по профессиональной квалификационной группе должностей работников учебно-вспомогательного персонала, педагогических работников, руководителей структурных подразделений </w:t>
      </w:r>
      <w:r w:rsidRPr="006541EB">
        <w:lastRenderedPageBreak/>
        <w:t xml:space="preserve">установлены в </w:t>
      </w:r>
      <w:hyperlink w:anchor="P271" w:history="1">
        <w:r w:rsidRPr="006541EB">
          <w:t>приложениях № 2</w:t>
        </w:r>
      </w:hyperlink>
      <w:r w:rsidRPr="006541EB">
        <w:t xml:space="preserve">, </w:t>
      </w:r>
      <w:hyperlink w:anchor="P305" w:history="1">
        <w:r w:rsidRPr="006541EB">
          <w:t>3</w:t>
        </w:r>
      </w:hyperlink>
      <w:r w:rsidRPr="006541EB">
        <w:t xml:space="preserve"> и </w:t>
      </w:r>
      <w:hyperlink w:anchor="P342" w:history="1">
        <w:r w:rsidRPr="006541EB">
          <w:t>4</w:t>
        </w:r>
      </w:hyperlink>
      <w:r w:rsidRPr="006541EB">
        <w:t xml:space="preserve"> к настоящему Примерному положению.</w:t>
      </w:r>
    </w:p>
    <w:p w14:paraId="46395EFC" w14:textId="77777777" w:rsidR="002F318D" w:rsidRPr="006541EB" w:rsidRDefault="002F318D" w:rsidP="002F318D">
      <w:pPr>
        <w:widowControl w:val="0"/>
        <w:autoSpaceDE w:val="0"/>
        <w:autoSpaceDN w:val="0"/>
        <w:ind w:firstLine="540"/>
        <w:jc w:val="both"/>
      </w:pPr>
      <w:r w:rsidRPr="006541EB">
        <w:t>25. Размеры окладов (должностных окладов) работников муниципальных организаций по должностям, не включенным в профессиональные квалификационные группы, устанавливаются муниципальной организацией самостоятельно в зависимости от сложности труда</w:t>
      </w:r>
    </w:p>
    <w:p w14:paraId="21FDD42D" w14:textId="77777777" w:rsidR="00683385" w:rsidRPr="006541EB" w:rsidRDefault="00683385" w:rsidP="00683385">
      <w:pPr>
        <w:widowControl w:val="0"/>
        <w:autoSpaceDE w:val="0"/>
        <w:autoSpaceDN w:val="0"/>
        <w:ind w:firstLine="540"/>
        <w:jc w:val="both"/>
      </w:pPr>
      <w:r w:rsidRPr="006541EB">
        <w:t xml:space="preserve">26. Продолжительность рабочего времени педагогических работников регламентируется Приказами Министерства образования и науки Российской Федерации от 22.12.2014 </w:t>
      </w:r>
      <w:hyperlink r:id="rId14" w:history="1">
        <w:r w:rsidR="00EB289A" w:rsidRPr="006541EB">
          <w:t>№</w:t>
        </w:r>
        <w:r w:rsidRPr="006541EB">
          <w:t xml:space="preserve"> 1601</w:t>
        </w:r>
      </w:hyperlink>
      <w:r w:rsidRPr="006541EB">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11.05.2016 </w:t>
      </w:r>
      <w:hyperlink r:id="rId15" w:history="1">
        <w:r w:rsidR="00EB289A" w:rsidRPr="006541EB">
          <w:t>№</w:t>
        </w:r>
        <w:r w:rsidRPr="006541EB">
          <w:t xml:space="preserve"> 536</w:t>
        </w:r>
      </w:hyperlink>
      <w:r w:rsidRPr="006541EB">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21C178AC" w14:textId="77777777" w:rsidR="00683385" w:rsidRPr="006541EB" w:rsidRDefault="00683385" w:rsidP="00683385">
      <w:pPr>
        <w:widowControl w:val="0"/>
        <w:autoSpaceDE w:val="0"/>
        <w:autoSpaceDN w:val="0"/>
        <w:ind w:firstLine="540"/>
        <w:jc w:val="both"/>
      </w:pPr>
      <w:r w:rsidRPr="006541EB">
        <w:t>27. Размеры должностных окладов заместителей руководителей структурных подразделений устанавливаются работодателем на 10 - 30 процентов ниже должностных окладов руководителя соответствующего структурного подразделения.</w:t>
      </w:r>
    </w:p>
    <w:p w14:paraId="163F2C6A" w14:textId="77777777" w:rsidR="00683385" w:rsidRPr="006541EB" w:rsidRDefault="00683385" w:rsidP="00683385">
      <w:pPr>
        <w:widowControl w:val="0"/>
        <w:autoSpaceDE w:val="0"/>
        <w:autoSpaceDN w:val="0"/>
        <w:ind w:firstLine="540"/>
        <w:jc w:val="both"/>
      </w:pPr>
      <w:r w:rsidRPr="006541EB">
        <w:t>Конкретный размер должностных окладов заместителей руководителей структурных подразделений устанавливается в соответствии с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w:t>
      </w:r>
    </w:p>
    <w:p w14:paraId="10978E64" w14:textId="77777777" w:rsidR="00683385" w:rsidRPr="006541EB" w:rsidRDefault="00683385" w:rsidP="00683385">
      <w:pPr>
        <w:widowControl w:val="0"/>
        <w:autoSpaceDE w:val="0"/>
        <w:autoSpaceDN w:val="0"/>
        <w:ind w:firstLine="540"/>
        <w:jc w:val="both"/>
      </w:pPr>
      <w:r w:rsidRPr="006541EB">
        <w:t xml:space="preserve">28. Размеры должностных окладов по профессиональным квалификационным группам работников, занимающих должности служащих (далее - служащие), устанавливаются на основе отнесения должностей к профессиональным квалификационным </w:t>
      </w:r>
      <w:hyperlink r:id="rId16" w:history="1">
        <w:r w:rsidRPr="006541EB">
          <w:t>группам</w:t>
        </w:r>
      </w:hyperlink>
      <w:r w:rsidRPr="006541EB">
        <w:t>, утвержденным Приказом Министерства здравоохранения и социального развития Росс</w:t>
      </w:r>
      <w:r w:rsidR="00EB289A" w:rsidRPr="006541EB">
        <w:t>ийской Федерации от 29.05.2008 №</w:t>
      </w:r>
      <w:r w:rsidRPr="006541EB">
        <w:t xml:space="preserve"> 247н "Об утверждении профессиональных квалификационных групп общеотраслевых должностей руководителей, специалистов и служащих".</w:t>
      </w:r>
    </w:p>
    <w:p w14:paraId="213E486E" w14:textId="77777777" w:rsidR="00683385" w:rsidRPr="006541EB" w:rsidRDefault="00683385" w:rsidP="00683385">
      <w:pPr>
        <w:widowControl w:val="0"/>
        <w:autoSpaceDE w:val="0"/>
        <w:autoSpaceDN w:val="0"/>
        <w:ind w:firstLine="540"/>
        <w:jc w:val="both"/>
      </w:pPr>
      <w:r w:rsidRPr="006541EB">
        <w:t xml:space="preserve">29. Минимальные размеры должностных окладов по профессиональной квалификационной группе "Общеотраслевые должности служащих" установлены в </w:t>
      </w:r>
      <w:hyperlink w:anchor="P446" w:history="1">
        <w:r w:rsidRPr="006541EB">
          <w:t>приложении №</w:t>
        </w:r>
      </w:hyperlink>
      <w:r w:rsidRPr="006541EB">
        <w:t>5 к настоящему Примерному положению.</w:t>
      </w:r>
    </w:p>
    <w:p w14:paraId="6D6D5CFB" w14:textId="77777777" w:rsidR="00683385" w:rsidRPr="006541EB" w:rsidRDefault="00683385" w:rsidP="00683385">
      <w:pPr>
        <w:widowControl w:val="0"/>
        <w:autoSpaceDE w:val="0"/>
        <w:autoSpaceDN w:val="0"/>
        <w:ind w:firstLine="540"/>
        <w:jc w:val="both"/>
      </w:pPr>
      <w:r w:rsidRPr="006541EB">
        <w:t xml:space="preserve">30. Размеры должностных окладов по профессиональным квалификационным группам медицинских и фармацевтических работников муниципальных организаций (далее - медицинские и фармацевтические работники) устанавливаются на основе отнесения должностей к профессиональным квалификационным </w:t>
      </w:r>
      <w:hyperlink r:id="rId17" w:history="1">
        <w:r w:rsidRPr="006541EB">
          <w:t>группам</w:t>
        </w:r>
      </w:hyperlink>
      <w:r w:rsidRPr="006541EB">
        <w:t>, утвержденным Приказом Министерства здравоохранения и социального развития Росс</w:t>
      </w:r>
      <w:r w:rsidR="00EB289A" w:rsidRPr="006541EB">
        <w:t>ийской Федерации от 06.08.2007 №</w:t>
      </w:r>
      <w:r w:rsidRPr="006541EB">
        <w:t xml:space="preserve"> 526 "Об утверждении профессиональных квалификационных групп должностей медицинских и фармацевтических работников".</w:t>
      </w:r>
    </w:p>
    <w:p w14:paraId="1794EBCB" w14:textId="77777777" w:rsidR="00683385" w:rsidRPr="006541EB" w:rsidRDefault="00683385" w:rsidP="00683385">
      <w:pPr>
        <w:widowControl w:val="0"/>
        <w:autoSpaceDE w:val="0"/>
        <w:autoSpaceDN w:val="0"/>
        <w:ind w:firstLine="540"/>
        <w:jc w:val="both"/>
      </w:pPr>
      <w:r w:rsidRPr="006541EB">
        <w:t xml:space="preserve">31. Минимальные размеры должностных окладов по профессиональной квалификационной группе медицинских и фармацевтических работников установлены в </w:t>
      </w:r>
      <w:hyperlink w:anchor="P505" w:history="1">
        <w:r w:rsidRPr="006541EB">
          <w:t>приложении №</w:t>
        </w:r>
      </w:hyperlink>
      <w:r w:rsidRPr="006541EB">
        <w:t>6 к настоящему Примерному положению.</w:t>
      </w:r>
    </w:p>
    <w:p w14:paraId="47267FB8" w14:textId="77777777" w:rsidR="00683385" w:rsidRPr="006541EB" w:rsidRDefault="00683385" w:rsidP="00683385">
      <w:pPr>
        <w:widowControl w:val="0"/>
        <w:autoSpaceDE w:val="0"/>
        <w:autoSpaceDN w:val="0"/>
        <w:ind w:firstLine="540"/>
        <w:jc w:val="both"/>
      </w:pPr>
      <w:r w:rsidRPr="006541EB">
        <w:t xml:space="preserve">32. Размеры окладов (должностных окладов) по профессиональным квалификационным группам работников культуры, искусства и кинематографии муниципальных организаций (далее - работники культуры, искусства и кинематографии)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w:t>
      </w:r>
      <w:hyperlink r:id="rId18" w:history="1">
        <w:r w:rsidR="00EB289A" w:rsidRPr="006541EB">
          <w:t>№</w:t>
        </w:r>
        <w:r w:rsidRPr="006541EB">
          <w:t xml:space="preserve"> 570</w:t>
        </w:r>
      </w:hyperlink>
      <w:r w:rsidRPr="006541EB">
        <w:t xml:space="preserve"> "Об утверждении профессиональных квалификационных групп должностей работников культуры, искусства и кинематографии" и от 14.03.2008 </w:t>
      </w:r>
      <w:hyperlink r:id="rId19" w:history="1">
        <w:r w:rsidR="00EB289A" w:rsidRPr="006541EB">
          <w:t>№</w:t>
        </w:r>
        <w:r w:rsidRPr="006541EB">
          <w:t xml:space="preserve"> 121н</w:t>
        </w:r>
      </w:hyperlink>
      <w:r w:rsidRPr="006541EB">
        <w:t xml:space="preserve"> "Об утверждении профессиональных квалификационных групп профессий рабочих культуры, искусства и кинематографии".</w:t>
      </w:r>
    </w:p>
    <w:p w14:paraId="2AFE9FCB" w14:textId="77777777" w:rsidR="00683385" w:rsidRPr="006541EB" w:rsidRDefault="00683385" w:rsidP="00683385">
      <w:pPr>
        <w:widowControl w:val="0"/>
        <w:autoSpaceDE w:val="0"/>
        <w:autoSpaceDN w:val="0"/>
        <w:ind w:firstLine="540"/>
        <w:jc w:val="both"/>
      </w:pPr>
      <w:r w:rsidRPr="006541EB">
        <w:t xml:space="preserve">33. Минимальные размеры окладов (должностных окладов) по профессиональным квалификационным группам должностей работников и профессий рабочих культуры, искусства и кинематографии установлены в </w:t>
      </w:r>
      <w:hyperlink w:anchor="P551" w:history="1">
        <w:r w:rsidRPr="006541EB">
          <w:t>приложениях №</w:t>
        </w:r>
      </w:hyperlink>
      <w:r w:rsidRPr="006541EB">
        <w:t>7</w:t>
      </w:r>
      <w:hyperlink w:anchor="P584" w:history="1"/>
      <w:r w:rsidRPr="006541EB">
        <w:t xml:space="preserve"> к настоящему Примерному положению.</w:t>
      </w:r>
    </w:p>
    <w:p w14:paraId="05450272" w14:textId="77777777" w:rsidR="00683385" w:rsidRPr="006541EB" w:rsidRDefault="00683385" w:rsidP="00683385">
      <w:pPr>
        <w:widowControl w:val="0"/>
        <w:autoSpaceDE w:val="0"/>
        <w:autoSpaceDN w:val="0"/>
        <w:ind w:firstLine="540"/>
        <w:jc w:val="both"/>
      </w:pPr>
      <w:r w:rsidRPr="006541EB">
        <w:t xml:space="preserve">34. Размеры окладов рабочих устанавливаются в зависимости от присвоенных им </w:t>
      </w:r>
      <w:r w:rsidRPr="006541EB">
        <w:lastRenderedPageBreak/>
        <w:t xml:space="preserve">квалификационных разрядов в соответствии с </w:t>
      </w:r>
      <w:hyperlink r:id="rId20" w:history="1">
        <w:r w:rsidRPr="006541EB">
          <w:t>ЕТКС</w:t>
        </w:r>
      </w:hyperlink>
      <w:r w:rsidRPr="006541EB">
        <w:t xml:space="preserve"> на основе отнесения к профессиональным квалификационным </w:t>
      </w:r>
      <w:hyperlink r:id="rId21" w:history="1">
        <w:r w:rsidRPr="006541EB">
          <w:t>группам</w:t>
        </w:r>
      </w:hyperlink>
      <w:r w:rsidRPr="006541EB">
        <w:t xml:space="preserve"> общеотраслевых профессий рабочих,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14:paraId="437B7EC5" w14:textId="77777777" w:rsidR="00683385" w:rsidRPr="006541EB" w:rsidRDefault="00683385" w:rsidP="00683385">
      <w:pPr>
        <w:widowControl w:val="0"/>
        <w:autoSpaceDE w:val="0"/>
        <w:autoSpaceDN w:val="0"/>
        <w:ind w:firstLine="540"/>
        <w:jc w:val="both"/>
      </w:pPr>
      <w:r w:rsidRPr="006541EB">
        <w:t>35. Минимальные размеры окладов по квалификационным разрядам общеотраслевых профессий рабочих установлены в приложении № 9к настоящему Примерному положению.</w:t>
      </w:r>
    </w:p>
    <w:p w14:paraId="73BB1D9C" w14:textId="77777777" w:rsidR="00683385" w:rsidRPr="006541EB" w:rsidRDefault="00683385" w:rsidP="00683385">
      <w:pPr>
        <w:widowControl w:val="0"/>
        <w:autoSpaceDE w:val="0"/>
        <w:autoSpaceDN w:val="0"/>
        <w:ind w:firstLine="540"/>
        <w:jc w:val="both"/>
      </w:pPr>
      <w:r w:rsidRPr="006541EB">
        <w:t xml:space="preserve">36. С учетом условий и результатов труда учебно-вспомогательному персоналу, педагогическим работникам, руководителям структурных подразделений и их заместителям, служащим, медицинским и фармацевтическим работникам, работникам культуры, искусства и кинематографии, рабочим устанавливаются выплаты компенсационного и стимулирующего характера, предусмотренные </w:t>
      </w:r>
      <w:hyperlink w:anchor="P143" w:history="1">
        <w:r w:rsidRPr="006541EB">
          <w:t>главами 5</w:t>
        </w:r>
      </w:hyperlink>
      <w:r w:rsidRPr="006541EB">
        <w:t xml:space="preserve"> и </w:t>
      </w:r>
      <w:hyperlink w:anchor="P169" w:history="1">
        <w:r w:rsidRPr="006541EB">
          <w:t>6</w:t>
        </w:r>
      </w:hyperlink>
      <w:r w:rsidRPr="006541EB">
        <w:t xml:space="preserve"> настоящего Примерного положения.</w:t>
      </w:r>
    </w:p>
    <w:p w14:paraId="6C6BE5E7" w14:textId="77777777" w:rsidR="00683385" w:rsidRPr="006541EB" w:rsidRDefault="00683385" w:rsidP="00683385">
      <w:pPr>
        <w:ind w:firstLine="709"/>
        <w:jc w:val="both"/>
      </w:pPr>
    </w:p>
    <w:p w14:paraId="025FAF0E" w14:textId="77777777" w:rsidR="00683385" w:rsidRPr="006541EB" w:rsidRDefault="00683385" w:rsidP="00683385">
      <w:pPr>
        <w:pStyle w:val="ConsPlusNormal"/>
        <w:jc w:val="center"/>
        <w:outlineLvl w:val="1"/>
        <w:rPr>
          <w:rFonts w:ascii="Times New Roman" w:hAnsi="Times New Roman" w:cs="Times New Roman"/>
          <w:sz w:val="24"/>
          <w:szCs w:val="24"/>
        </w:rPr>
      </w:pPr>
      <w:r w:rsidRPr="006541EB">
        <w:rPr>
          <w:rFonts w:ascii="Times New Roman" w:hAnsi="Times New Roman" w:cs="Times New Roman"/>
          <w:sz w:val="24"/>
          <w:szCs w:val="24"/>
        </w:rPr>
        <w:t>Глава 4. УСЛОВИЯ ОПЛАТЫ ТРУДА</w:t>
      </w:r>
    </w:p>
    <w:p w14:paraId="2BCB615D" w14:textId="77777777" w:rsidR="00683385" w:rsidRPr="006541EB" w:rsidRDefault="00683385" w:rsidP="00683385">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РУКОВОДИТЕЛЯ МУНИЦИПАЛЬНОЙ ОРГАНИЗАЦИИ,</w:t>
      </w:r>
    </w:p>
    <w:p w14:paraId="3462E5E2" w14:textId="77777777" w:rsidR="00683385" w:rsidRPr="006541EB" w:rsidRDefault="00683385" w:rsidP="00683385">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ЕГО ЗАМЕСТИТЕЛЕЙ И ГЛАВНОГО БУХГАЛТЕРА</w:t>
      </w:r>
    </w:p>
    <w:p w14:paraId="5119E951" w14:textId="77777777" w:rsidR="00683385" w:rsidRPr="006541EB" w:rsidRDefault="00683385" w:rsidP="00683385">
      <w:pPr>
        <w:pStyle w:val="ConsPlusNormal"/>
        <w:jc w:val="both"/>
        <w:rPr>
          <w:rFonts w:ascii="Times New Roman" w:hAnsi="Times New Roman" w:cs="Times New Roman"/>
          <w:sz w:val="24"/>
          <w:szCs w:val="24"/>
        </w:rPr>
      </w:pPr>
    </w:p>
    <w:p w14:paraId="6A18969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37. Размер, порядок и условия оплаты труда руководителя муниципальной организации устанавливаются работодателем в трудовом договоре.</w:t>
      </w:r>
    </w:p>
    <w:p w14:paraId="4C55708D"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38. Оплата труда руководителя муниципальной организации, его заместителей и главного бухгалтера включает в себя:</w:t>
      </w:r>
    </w:p>
    <w:p w14:paraId="04CBA15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1) должностной оклад;</w:t>
      </w:r>
    </w:p>
    <w:p w14:paraId="12F8A74D"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2) выплаты компенсационного характера;</w:t>
      </w:r>
    </w:p>
    <w:p w14:paraId="6836E6A6"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 выплаты стимулирующего характера.</w:t>
      </w:r>
    </w:p>
    <w:p w14:paraId="1D3B588E" w14:textId="77777777" w:rsidR="00683385" w:rsidRPr="006541EB" w:rsidRDefault="00683385" w:rsidP="00683385">
      <w:pPr>
        <w:pStyle w:val="ConsPlusNormal"/>
        <w:ind w:firstLine="540"/>
        <w:jc w:val="both"/>
        <w:rPr>
          <w:rFonts w:ascii="Times New Roman" w:hAnsi="Times New Roman" w:cs="Times New Roman"/>
          <w:sz w:val="24"/>
          <w:szCs w:val="24"/>
        </w:rPr>
      </w:pPr>
      <w:bookmarkStart w:id="1" w:name="P127"/>
      <w:bookmarkEnd w:id="1"/>
      <w:r w:rsidRPr="006541EB">
        <w:rPr>
          <w:rFonts w:ascii="Times New Roman" w:hAnsi="Times New Roman" w:cs="Times New Roman"/>
          <w:sz w:val="24"/>
          <w:szCs w:val="24"/>
        </w:rPr>
        <w:t xml:space="preserve">39. Размер должностного оклада руководителя муниципальной организации определяется в трудовом договоре, составленном на основе типовой формы трудового </w:t>
      </w:r>
      <w:hyperlink r:id="rId22" w:history="1">
        <w:r w:rsidRPr="006541EB">
          <w:rPr>
            <w:rFonts w:ascii="Times New Roman" w:hAnsi="Times New Roman" w:cs="Times New Roman"/>
            <w:sz w:val="24"/>
            <w:szCs w:val="24"/>
          </w:rPr>
          <w:t>договора</w:t>
        </w:r>
      </w:hyperlink>
      <w:r w:rsidRPr="006541EB">
        <w:rPr>
          <w:rFonts w:ascii="Times New Roman" w:hAnsi="Times New Roman" w:cs="Times New Roman"/>
          <w:sz w:val="24"/>
          <w:szCs w:val="24"/>
        </w:rPr>
        <w:t>, утвержденной Постановлением Правительства Росс</w:t>
      </w:r>
      <w:r w:rsidR="008C670B" w:rsidRPr="006541EB">
        <w:rPr>
          <w:rFonts w:ascii="Times New Roman" w:hAnsi="Times New Roman" w:cs="Times New Roman"/>
          <w:sz w:val="24"/>
          <w:szCs w:val="24"/>
        </w:rPr>
        <w:t>ийской Федерации от 12.04.2013 №</w:t>
      </w:r>
      <w:r w:rsidRPr="006541EB">
        <w:rPr>
          <w:rFonts w:ascii="Times New Roman" w:hAnsi="Times New Roman" w:cs="Times New Roman"/>
          <w:sz w:val="24"/>
          <w:szCs w:val="24"/>
        </w:rPr>
        <w:t xml:space="preserve">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масштаба управления, особенностей деятельности и значимости муниципальной организации, в соответствии с системой критериев для дифференцированного установления оклада руководителям муниципальных организаций, утвержденной Муниципальным органом управления образованием Управление образованием городского округа Красноуфимск.</w:t>
      </w:r>
    </w:p>
    <w:p w14:paraId="08C108CB" w14:textId="77777777" w:rsidR="00093ABF" w:rsidRPr="006541EB" w:rsidRDefault="00093ABF"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Минимальные размеры окладов установлены в приложении № 8 к настоящему Примерному положению.</w:t>
      </w:r>
    </w:p>
    <w:p w14:paraId="707B18FA" w14:textId="77777777" w:rsidR="0017504D" w:rsidRPr="006541EB" w:rsidRDefault="0017504D"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39-1. Размеры окладов (должностных окладов) работников муниципальных организаций по должностям, не включенным в профессиональные квалификационные группы, устанавливаются муниципальной организацией самостоятельно в зависимости от сложности труда.</w:t>
      </w:r>
    </w:p>
    <w:p w14:paraId="3D7A28BB" w14:textId="77777777" w:rsidR="00C641DA" w:rsidRPr="006541EB" w:rsidRDefault="00683385" w:rsidP="00C641DA">
      <w:pPr>
        <w:pStyle w:val="ConsPlusNormal"/>
        <w:ind w:firstLine="540"/>
        <w:jc w:val="both"/>
      </w:pPr>
      <w:r w:rsidRPr="006541EB">
        <w:rPr>
          <w:rFonts w:ascii="Times New Roman" w:hAnsi="Times New Roman" w:cs="Times New Roman"/>
          <w:sz w:val="24"/>
          <w:szCs w:val="24"/>
        </w:rPr>
        <w:t>40. В городском округе Красноуфимск установлен предельный уровень соотношения   средней заработной платы руководителей, формируемой за счет всех источников финансового обеспечения и рассчитываемой за календарный год, и средн</w:t>
      </w:r>
      <w:r w:rsidR="0017504D" w:rsidRPr="006541EB">
        <w:rPr>
          <w:rFonts w:ascii="Times New Roman" w:hAnsi="Times New Roman" w:cs="Times New Roman"/>
          <w:sz w:val="24"/>
          <w:szCs w:val="24"/>
        </w:rPr>
        <w:t xml:space="preserve">ей заработной платы работников </w:t>
      </w:r>
      <w:r w:rsidRPr="006541EB">
        <w:rPr>
          <w:rFonts w:ascii="Times New Roman" w:hAnsi="Times New Roman" w:cs="Times New Roman"/>
          <w:sz w:val="24"/>
          <w:szCs w:val="24"/>
        </w:rPr>
        <w:t>муниципальных организаций, исходя из особенностей их типов в пределах кратности от 1 до</w:t>
      </w:r>
      <w:r w:rsidR="00FA75BB" w:rsidRPr="006541EB">
        <w:rPr>
          <w:rFonts w:ascii="Times New Roman" w:hAnsi="Times New Roman" w:cs="Times New Roman"/>
          <w:sz w:val="24"/>
          <w:szCs w:val="24"/>
        </w:rPr>
        <w:t xml:space="preserve"> 4</w:t>
      </w:r>
      <w:r w:rsidRPr="006541EB">
        <w:rPr>
          <w:rFonts w:ascii="Times New Roman" w:hAnsi="Times New Roman" w:cs="Times New Roman"/>
          <w:sz w:val="24"/>
          <w:szCs w:val="24"/>
        </w:rPr>
        <w:t>.</w:t>
      </w:r>
    </w:p>
    <w:p w14:paraId="127955CB" w14:textId="77777777" w:rsidR="00683385" w:rsidRPr="006541EB" w:rsidRDefault="00C641DA" w:rsidP="00C641DA">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Предельный уровень среднемесячной заработной платы работников муниципальных организаций (без учета заработной платы соответствующего руководителя) устанавливается Муниципальным органом управления образованием Управление образованием городского округа Красноуфимск.</w:t>
      </w:r>
    </w:p>
    <w:p w14:paraId="53DD07A4"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Соотношение среднемесячной заработной платы руководителей и среднемесячной заработной платы работников муниципальных организаций (без учета заработной платы соответствующего руководителя), формируемых за счет всех источников финансового обеспечения, рассчитывается за календарный год.</w:t>
      </w:r>
    </w:p>
    <w:p w14:paraId="617AEF9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Муниципальный  орган  управления образованием Управление образованием  </w:t>
      </w:r>
      <w:r w:rsidRPr="006541EB">
        <w:rPr>
          <w:rFonts w:ascii="Times New Roman" w:hAnsi="Times New Roman" w:cs="Times New Roman"/>
          <w:sz w:val="24"/>
          <w:szCs w:val="24"/>
        </w:rPr>
        <w:lastRenderedPageBreak/>
        <w:t>городского  округа  Красноуфимск  как главный распорядитель бюджетных средств устанавливает предельную долю оплаты труда работников административно–управленческого персонала (не более 40 процентов) в годовом фонде оплаты труда муниципальных организаций в соответствии с Порядком формирования предельной доли оплаты труда работников административно–управленческого персонала в фонде оплаты труда муниципальных организаций, утвержденным Муниципальным органом управления образованием Управление образованием городского округа Красноуфимск.</w:t>
      </w:r>
    </w:p>
    <w:p w14:paraId="4445C1CE"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К административно-управленческому персоналу муниципальных организаций в соответствии с настоящим Примерным положением относятся должности заместителей руководителей и главных бухгалтеров.</w:t>
      </w:r>
    </w:p>
    <w:p w14:paraId="4328C8CA"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Соотношение среднемесячной заработной платы заместителей руководителей и главного бухгалтера и среднемесячной заработной платы работников муниципальных организаций (без учета заработной платы соответствующих заместителей руководителя и главного бухгалтера), формируемых за счет всех источников финансового обеспечения, рассчитывается за календарный год.</w:t>
      </w:r>
    </w:p>
    <w:p w14:paraId="0EABB5C4" w14:textId="77777777" w:rsidR="00683385" w:rsidRPr="006541EB" w:rsidRDefault="00683385" w:rsidP="00CB1F2B">
      <w:pPr>
        <w:pStyle w:val="ConsPlusNormal"/>
        <w:ind w:firstLine="539"/>
        <w:jc w:val="both"/>
        <w:rPr>
          <w:rFonts w:ascii="Times New Roman" w:hAnsi="Times New Roman" w:cs="Times New Roman"/>
          <w:sz w:val="24"/>
          <w:szCs w:val="24"/>
        </w:rPr>
      </w:pPr>
      <w:r w:rsidRPr="006541EB">
        <w:rPr>
          <w:rFonts w:ascii="Times New Roman" w:hAnsi="Times New Roman" w:cs="Times New Roman"/>
          <w:sz w:val="24"/>
          <w:szCs w:val="24"/>
        </w:rPr>
        <w:t>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муниципальной политики и нормативно-правовому регулированию в сфере официального статистического учета.</w:t>
      </w:r>
    </w:p>
    <w:p w14:paraId="6C68E582" w14:textId="77777777" w:rsidR="000812B7" w:rsidRPr="006541EB" w:rsidRDefault="000812B7" w:rsidP="00CB1F2B">
      <w:pPr>
        <w:pStyle w:val="ConsPlusNormal"/>
        <w:ind w:firstLine="539"/>
        <w:jc w:val="both"/>
        <w:rPr>
          <w:rFonts w:ascii="Times New Roman" w:hAnsi="Times New Roman" w:cs="Times New Roman"/>
          <w:sz w:val="24"/>
          <w:szCs w:val="24"/>
        </w:rPr>
      </w:pPr>
      <w:r w:rsidRPr="006541EB">
        <w:rPr>
          <w:rFonts w:ascii="Times New Roman" w:hAnsi="Times New Roman" w:cs="Times New Roman"/>
          <w:sz w:val="24"/>
          <w:szCs w:val="24"/>
        </w:rPr>
        <w:t xml:space="preserve">Предельный уровень соотношения среднемесячной заработной платы заместителей руководителей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государственных организаций (без учета заработной платы соответствующих заместителей руководителя и главного бухгалтера) устанавливается </w:t>
      </w:r>
      <w:r w:rsidR="00CB1F2B" w:rsidRPr="006541EB">
        <w:rPr>
          <w:rFonts w:ascii="Times New Roman" w:hAnsi="Times New Roman" w:cs="Times New Roman"/>
          <w:sz w:val="24"/>
          <w:szCs w:val="24"/>
        </w:rPr>
        <w:t xml:space="preserve">Муниципальным органом управления образованием Управление образованием городского округа Красноуфимск </w:t>
      </w:r>
      <w:r w:rsidRPr="006541EB">
        <w:rPr>
          <w:rFonts w:ascii="Times New Roman" w:hAnsi="Times New Roman" w:cs="Times New Roman"/>
          <w:sz w:val="24"/>
          <w:szCs w:val="24"/>
        </w:rPr>
        <w:t xml:space="preserve">исходя из особенностей типов этих организаций в кратности от 1 до </w:t>
      </w:r>
      <w:r w:rsidR="00FA75BB" w:rsidRPr="006541EB">
        <w:rPr>
          <w:rFonts w:ascii="Times New Roman" w:hAnsi="Times New Roman" w:cs="Times New Roman"/>
          <w:sz w:val="24"/>
          <w:szCs w:val="24"/>
        </w:rPr>
        <w:t>4</w:t>
      </w:r>
      <w:r w:rsidRPr="006541EB">
        <w:rPr>
          <w:rFonts w:ascii="Times New Roman" w:hAnsi="Times New Roman" w:cs="Times New Roman"/>
          <w:sz w:val="24"/>
          <w:szCs w:val="24"/>
        </w:rPr>
        <w:t>.</w:t>
      </w:r>
    </w:p>
    <w:p w14:paraId="0F39AD1B" w14:textId="77777777" w:rsidR="00683385" w:rsidRPr="006541EB" w:rsidRDefault="00683385" w:rsidP="00683385">
      <w:pPr>
        <w:pStyle w:val="ConsPlusNormal"/>
        <w:ind w:firstLine="540"/>
        <w:jc w:val="both"/>
        <w:rPr>
          <w:rFonts w:ascii="Times New Roman" w:hAnsi="Times New Roman" w:cs="Times New Roman"/>
          <w:sz w:val="24"/>
          <w:szCs w:val="24"/>
        </w:rPr>
      </w:pPr>
      <w:bookmarkStart w:id="2" w:name="P133"/>
      <w:bookmarkEnd w:id="2"/>
      <w:r w:rsidRPr="006541EB">
        <w:rPr>
          <w:rFonts w:ascii="Times New Roman" w:hAnsi="Times New Roman" w:cs="Times New Roman"/>
          <w:sz w:val="24"/>
          <w:szCs w:val="24"/>
        </w:rPr>
        <w:t>41. Руководители (кандидаты на должность руководителя) муниципальных организаций проходят обязательную аттестацию на соответствие занимаемой должности по решению Комиссии по аттестации руководителей, кандидатов на должность руководителя, в отношении которых функции учредителя осуществляются Муниципальным органом управления образованием Управление образованием городского округа Красноуфимск.</w:t>
      </w:r>
    </w:p>
    <w:p w14:paraId="32B2A878" w14:textId="77777777" w:rsidR="00CB1F2B" w:rsidRPr="006541EB" w:rsidRDefault="00CB1F2B" w:rsidP="00CB1F2B">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Заместители руководителя проходят обязательную аттестацию на соответствие занимаемой должности в соответствии с локальным нормативным актом муниципальной организации.</w:t>
      </w:r>
    </w:p>
    <w:p w14:paraId="0AF5DE4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42. Должностные оклады заместителей руководителя и главного бухгалтера муниципальной организации устанавливаются работодателем на 10 - 30 процентов ниже должностного оклада руководителя муниципальной организации, установленного в соответствии с </w:t>
      </w:r>
      <w:hyperlink w:anchor="P127" w:history="1">
        <w:r w:rsidRPr="006541EB">
          <w:rPr>
            <w:rFonts w:ascii="Times New Roman" w:hAnsi="Times New Roman" w:cs="Times New Roman"/>
            <w:sz w:val="24"/>
            <w:szCs w:val="24"/>
          </w:rPr>
          <w:t>пунктом 4</w:t>
        </w:r>
      </w:hyperlink>
      <w:r w:rsidRPr="006541EB">
        <w:rPr>
          <w:rFonts w:ascii="Times New Roman" w:hAnsi="Times New Roman" w:cs="Times New Roman"/>
          <w:sz w:val="24"/>
          <w:szCs w:val="24"/>
        </w:rPr>
        <w:t xml:space="preserve">0 настоящего Примерного положения без учета его повышения, предусмотренного </w:t>
      </w:r>
      <w:hyperlink w:anchor="P133" w:history="1">
        <w:r w:rsidRPr="006541EB">
          <w:rPr>
            <w:rFonts w:ascii="Times New Roman" w:hAnsi="Times New Roman" w:cs="Times New Roman"/>
            <w:sz w:val="24"/>
            <w:szCs w:val="24"/>
          </w:rPr>
          <w:t>пунктом 4</w:t>
        </w:r>
      </w:hyperlink>
      <w:r w:rsidRPr="006541EB">
        <w:rPr>
          <w:rFonts w:ascii="Times New Roman" w:hAnsi="Times New Roman" w:cs="Times New Roman"/>
          <w:sz w:val="24"/>
          <w:szCs w:val="24"/>
        </w:rPr>
        <w:t>1 настоящего Примерного положения.</w:t>
      </w:r>
    </w:p>
    <w:p w14:paraId="155C5B94"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Конкретный размер должностных окладов заместителей руководителя и главного бухгалтера муниципальной организации устанавливается в соответствии с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w:t>
      </w:r>
    </w:p>
    <w:p w14:paraId="1331E8D4"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43. Руководителю, заместителям руководителя при условии, что их деятельность связана с руководством образовательной, научной и (или) творческой, научно-методической, методической деятельностью, имеющим ученую степень кандидата наук и (или) почетное звание (СССР, РСФСР, Российской Федерации), название которого начинается со слов "Народный" или "Заслуженный" устанавливаются стимулирующие выплаты в размерах, установленных:</w:t>
      </w:r>
    </w:p>
    <w:p w14:paraId="7CBDB8F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для руководителей - Муниципальным органом управления образованием </w:t>
      </w:r>
      <w:r w:rsidRPr="006541EB">
        <w:rPr>
          <w:rFonts w:ascii="Times New Roman" w:hAnsi="Times New Roman" w:cs="Times New Roman"/>
          <w:sz w:val="24"/>
          <w:szCs w:val="24"/>
        </w:rPr>
        <w:lastRenderedPageBreak/>
        <w:t>Управление образованием городского округа Красноуфимск;</w:t>
      </w:r>
    </w:p>
    <w:p w14:paraId="156F0061"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для заместителей руководителя - коллективным договором, локальным нормативным актом муниципальной организации, трудовым договором.</w:t>
      </w:r>
    </w:p>
    <w:p w14:paraId="5E6E58E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44. Стимулирование руководителя муниципальной организации, в том числе за счет средств, полученных от приносящей доход деятельности муниципальной организации, осуществляется в соответствии с показателями эффективности и критериями оценки показателей эффективности деятельности руководителя муниципальной организации, на основании Положения о стимулировании руководителей муниципальных организаций, утвержденного приказом Муниципального органа управления образованием Управление образованием городского округа Красноуфимск (далее - Положение о стимулировании руководителей муниципальных организаций).</w:t>
      </w:r>
    </w:p>
    <w:p w14:paraId="4A54D987"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45. Заместителям руководителя и главному бухгалтеру муниципальной организации устанавливаются выплаты компенсационного и стимулирующего характера в соответствии с </w:t>
      </w:r>
      <w:hyperlink w:anchor="P143" w:history="1">
        <w:r w:rsidRPr="006541EB">
          <w:rPr>
            <w:rFonts w:ascii="Times New Roman" w:hAnsi="Times New Roman" w:cs="Times New Roman"/>
            <w:sz w:val="24"/>
            <w:szCs w:val="24"/>
          </w:rPr>
          <w:t>главами 5</w:t>
        </w:r>
      </w:hyperlink>
      <w:r w:rsidRPr="006541EB">
        <w:rPr>
          <w:rFonts w:ascii="Times New Roman" w:hAnsi="Times New Roman" w:cs="Times New Roman"/>
          <w:sz w:val="24"/>
          <w:szCs w:val="24"/>
        </w:rPr>
        <w:t xml:space="preserve"> и </w:t>
      </w:r>
      <w:hyperlink w:anchor="P169" w:history="1">
        <w:r w:rsidRPr="006541EB">
          <w:rPr>
            <w:rFonts w:ascii="Times New Roman" w:hAnsi="Times New Roman" w:cs="Times New Roman"/>
            <w:sz w:val="24"/>
            <w:szCs w:val="24"/>
          </w:rPr>
          <w:t>6</w:t>
        </w:r>
      </w:hyperlink>
      <w:r w:rsidRPr="006541EB">
        <w:rPr>
          <w:rFonts w:ascii="Times New Roman" w:hAnsi="Times New Roman" w:cs="Times New Roman"/>
          <w:sz w:val="24"/>
          <w:szCs w:val="24"/>
        </w:rPr>
        <w:t xml:space="preserve"> настоящего Примерного положения.</w:t>
      </w:r>
    </w:p>
    <w:p w14:paraId="3429DA7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Решение о выплатах компенсационного и стимулирующего характера и их размерах заместителям руководителя и главному бухгалтеру муниципальной организации принимается руководителем муниципальной организации.</w:t>
      </w:r>
    </w:p>
    <w:p w14:paraId="44AE2F6A" w14:textId="77777777" w:rsidR="00683385" w:rsidRPr="006541EB" w:rsidRDefault="00683385" w:rsidP="00683385">
      <w:pPr>
        <w:pStyle w:val="ConsPlusNormal"/>
        <w:jc w:val="both"/>
        <w:rPr>
          <w:rFonts w:ascii="Times New Roman" w:hAnsi="Times New Roman" w:cs="Times New Roman"/>
          <w:sz w:val="24"/>
          <w:szCs w:val="24"/>
        </w:rPr>
      </w:pPr>
    </w:p>
    <w:p w14:paraId="695DD3D7" w14:textId="77777777" w:rsidR="00683385" w:rsidRPr="006541EB" w:rsidRDefault="00683385" w:rsidP="00683385">
      <w:pPr>
        <w:pStyle w:val="ConsPlusNormal"/>
        <w:jc w:val="center"/>
        <w:outlineLvl w:val="1"/>
        <w:rPr>
          <w:rFonts w:ascii="Times New Roman" w:hAnsi="Times New Roman" w:cs="Times New Roman"/>
          <w:sz w:val="24"/>
          <w:szCs w:val="24"/>
        </w:rPr>
      </w:pPr>
      <w:bookmarkStart w:id="3" w:name="P143"/>
      <w:bookmarkEnd w:id="3"/>
      <w:r w:rsidRPr="006541EB">
        <w:rPr>
          <w:rFonts w:ascii="Times New Roman" w:hAnsi="Times New Roman" w:cs="Times New Roman"/>
          <w:sz w:val="24"/>
          <w:szCs w:val="24"/>
        </w:rPr>
        <w:t>Глава 5. КОМПЕНСАЦИОННЫЕ ВЫПЛАТЫ</w:t>
      </w:r>
    </w:p>
    <w:p w14:paraId="4F94D33E" w14:textId="77777777" w:rsidR="00683385" w:rsidRPr="006541EB" w:rsidRDefault="00683385" w:rsidP="00683385">
      <w:pPr>
        <w:pStyle w:val="ConsPlusNormal"/>
        <w:jc w:val="both"/>
        <w:rPr>
          <w:rFonts w:ascii="Times New Roman" w:hAnsi="Times New Roman" w:cs="Times New Roman"/>
          <w:sz w:val="24"/>
          <w:szCs w:val="24"/>
        </w:rPr>
      </w:pPr>
    </w:p>
    <w:p w14:paraId="1B78E03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46.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14:paraId="073D9C8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47. Выплаты компенсационного характера устанавливаются к окладам (должностным окладам), ставкам заработной платы работников муниципальных организаций при наличии оснований для их выплаты в пределах фонда оплаты труда муниципальной организации, утвержденного на соответствующий финансовый год.</w:t>
      </w:r>
    </w:p>
    <w:p w14:paraId="61A9DF7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48. Для работников муниципальных организаций устанавливаются следующие выплаты компенсационного характера:</w:t>
      </w:r>
    </w:p>
    <w:p w14:paraId="4CEFF4C9"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1) выплаты работникам, занятым на тяжелых работах, работах с вредными и (или) опасными и иными особыми условиями труда;</w:t>
      </w:r>
    </w:p>
    <w:p w14:paraId="2C8EA135"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2) выплаты за работу в местностях с особыми климатическими условиями;</w:t>
      </w:r>
    </w:p>
    <w:p w14:paraId="76CB2E17"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6BB41F44"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49.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14:paraId="782057BB"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14:paraId="0BD28DA8"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50. Всем работникам муниципальных организаций выплачивается районный коэффициент к заработной плате за работу в местностях с особыми климатическими условиями, установленный </w:t>
      </w:r>
      <w:hyperlink r:id="rId23" w:history="1">
        <w:r w:rsidRPr="006541EB">
          <w:rPr>
            <w:rFonts w:ascii="Times New Roman" w:hAnsi="Times New Roman" w:cs="Times New Roman"/>
            <w:sz w:val="24"/>
            <w:szCs w:val="24"/>
          </w:rPr>
          <w:t>Постановлением</w:t>
        </w:r>
      </w:hyperlink>
      <w:r w:rsidRPr="006541EB">
        <w:rPr>
          <w:rFonts w:ascii="Times New Roman" w:hAnsi="Times New Roman" w:cs="Times New Roman"/>
          <w:sz w:val="24"/>
          <w:szCs w:val="24"/>
        </w:rP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14:paraId="27912F17"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51. Выплата за совмещение профессий (должностей) устанавливается работнику муниципальной организации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w:t>
      </w:r>
      <w:r w:rsidRPr="006541EB">
        <w:rPr>
          <w:rFonts w:ascii="Times New Roman" w:hAnsi="Times New Roman" w:cs="Times New Roman"/>
          <w:sz w:val="24"/>
          <w:szCs w:val="24"/>
        </w:rPr>
        <w:lastRenderedPageBreak/>
        <w:t>соглашению сторон трудового договора с учетом содержания и (или) объема дополнительной работы.</w:t>
      </w:r>
    </w:p>
    <w:p w14:paraId="07C83CA8"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52.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14:paraId="27CBAE75"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14:paraId="4BF08589"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 подготовку и проведение </w:t>
      </w:r>
      <w:r w:rsidR="00565438" w:rsidRPr="006541EB">
        <w:rPr>
          <w:rFonts w:ascii="Times New Roman" w:hAnsi="Times New Roman" w:cs="Times New Roman"/>
          <w:sz w:val="24"/>
          <w:szCs w:val="24"/>
        </w:rPr>
        <w:t>государственн</w:t>
      </w:r>
      <w:r w:rsidRPr="006541EB">
        <w:rPr>
          <w:rFonts w:ascii="Times New Roman" w:hAnsi="Times New Roman" w:cs="Times New Roman"/>
          <w:sz w:val="24"/>
          <w:szCs w:val="24"/>
        </w:rPr>
        <w:t>ой итоговой аттестации</w:t>
      </w:r>
      <w:r w:rsidR="00565438" w:rsidRPr="006541EB">
        <w:rPr>
          <w:rFonts w:ascii="Times New Roman" w:hAnsi="Times New Roman" w:cs="Times New Roman"/>
          <w:sz w:val="24"/>
          <w:szCs w:val="24"/>
        </w:rPr>
        <w:t>, оказание консультативной, методической и практической помощи мол</w:t>
      </w:r>
      <w:r w:rsidR="00CE143C" w:rsidRPr="006541EB">
        <w:rPr>
          <w:rFonts w:ascii="Times New Roman" w:hAnsi="Times New Roman" w:cs="Times New Roman"/>
          <w:sz w:val="24"/>
          <w:szCs w:val="24"/>
        </w:rPr>
        <w:t>одым педагогам (наставничество),организацию работы в рамках государственно-общественного управления.</w:t>
      </w:r>
    </w:p>
    <w:p w14:paraId="653FBA19"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Размеры доплат и порядок их установления определяются муниципальной организацией самостоятельно в пределах фонда оплаты труда и закрепляются в локальном нормативном акте муниципальной организации, утвержденном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w:t>
      </w:r>
    </w:p>
    <w:p w14:paraId="58D34F69"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14:paraId="3D9A526D" w14:textId="77777777" w:rsidR="00D3178E" w:rsidRPr="006541EB" w:rsidRDefault="00D3178E" w:rsidP="00D3178E">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Ежемесячное денежное вознаграждение педагогическому работнику за классное руководство (далее – денежное вознаграждение), устанавливаемое в соответствии с решением федеральных органов государственной власти и финансируемое за счет средств федерального бюджета, выплачивается в порядке и в размерах, установленных органами государственной власти.</w:t>
      </w:r>
    </w:p>
    <w:p w14:paraId="6458ECEC"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54. Руководитель муниципальной организации  организует  проведение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14:paraId="428604F5"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Проведение  специальной оценки условий труда осуществляется в соответствии с Федеральным з</w:t>
      </w:r>
      <w:r w:rsidR="002B496B" w:rsidRPr="006541EB">
        <w:rPr>
          <w:rFonts w:ascii="Times New Roman" w:hAnsi="Times New Roman" w:cs="Times New Roman"/>
          <w:sz w:val="24"/>
          <w:szCs w:val="24"/>
        </w:rPr>
        <w:t>аконом от  28 декабря  2013 г. №</w:t>
      </w:r>
      <w:r w:rsidRPr="006541EB">
        <w:rPr>
          <w:rFonts w:ascii="Times New Roman" w:hAnsi="Times New Roman" w:cs="Times New Roman"/>
          <w:sz w:val="24"/>
          <w:szCs w:val="24"/>
        </w:rPr>
        <w:t xml:space="preserve"> 426-ФЗ " О специальной оценке  условий труда ".</w:t>
      </w:r>
    </w:p>
    <w:p w14:paraId="2A79021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Указанные выплаты работникам муниципальных организаций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по итогам проведения  оценки условий труда. Если по итогам оценки условий труда рабочее место признается безопасным, то указанная выплата снимается.</w:t>
      </w:r>
    </w:p>
    <w:p w14:paraId="7F5148EC"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На момент введения иных систем оплаты труда указанная выплата устанавливается всем работникам муниципальных организаций, получавшим ее ранее.</w:t>
      </w:r>
    </w:p>
    <w:p w14:paraId="6C67848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55. Работникам муниципальных организаций (кроме руководителя муниципальной организации,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w:t>
      </w:r>
    </w:p>
    <w:p w14:paraId="5A537C51"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Условия и размеры доплат к окладам (должностным окладам), ставкам заработной платы работникам муниципальных организаций (кроме руководителя муниципальной </w:t>
      </w:r>
      <w:r w:rsidRPr="006541EB">
        <w:rPr>
          <w:rFonts w:ascii="Times New Roman" w:hAnsi="Times New Roman" w:cs="Times New Roman"/>
          <w:sz w:val="24"/>
          <w:szCs w:val="24"/>
        </w:rPr>
        <w:lastRenderedPageBreak/>
        <w:t>организации, его заместителей и главного бухгалтера) за выполнение работ в условиях, отличающихся от нормальных, устанавливаются Муниципальным органом управления образованием Управление образованием городского округа Красноуфимск</w:t>
      </w:r>
    </w:p>
    <w:p w14:paraId="4FD50A77"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Конкретный перечень должностей работников, в соответствии с которым устанавливаются доплаты к окладам (должностным окладам), ставкам заработной платы согласно настоящему пункту, и конкретный размер доплаты определяются руководителем муниципальной организации на основании нормативного акта Муниципального органа управления образованием Управление образованием городского округа Красноуфимск, коллективного договора, соглашения и (или) локального нормативного акта муниципальной организации.</w:t>
      </w:r>
    </w:p>
    <w:p w14:paraId="3AFF454E"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56. Размеры компенсационных выплат работникам устанавливаются руководителем муниципальной организации в соответствии с локальным актом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w:t>
      </w:r>
    </w:p>
    <w:p w14:paraId="6E12A58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 а также срока ее выполнения.</w:t>
      </w:r>
    </w:p>
    <w:p w14:paraId="5C648D2C"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57.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14:paraId="1888B11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14:paraId="4EFFA776"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58. Для выполнения работ, связанных с временным расширением объема оказываемых муниципальной организацией услуг, муниципальная организация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14:paraId="40C8325C" w14:textId="77777777" w:rsidR="00683385" w:rsidRPr="006541EB" w:rsidRDefault="00683385" w:rsidP="00683385">
      <w:pPr>
        <w:pStyle w:val="ConsPlusNormal"/>
        <w:jc w:val="both"/>
      </w:pPr>
    </w:p>
    <w:p w14:paraId="5B40BAC1" w14:textId="77777777" w:rsidR="008C2E3E" w:rsidRPr="006541EB" w:rsidRDefault="008C2E3E" w:rsidP="00683385">
      <w:pPr>
        <w:pStyle w:val="ConsPlusNormal"/>
        <w:jc w:val="both"/>
      </w:pPr>
    </w:p>
    <w:p w14:paraId="5D4954F4" w14:textId="77777777" w:rsidR="00683385" w:rsidRPr="006541EB" w:rsidRDefault="00683385" w:rsidP="00683385">
      <w:pPr>
        <w:pStyle w:val="ConsPlusNormal"/>
        <w:jc w:val="center"/>
        <w:outlineLvl w:val="1"/>
        <w:rPr>
          <w:rFonts w:ascii="Times New Roman" w:hAnsi="Times New Roman" w:cs="Times New Roman"/>
          <w:sz w:val="24"/>
          <w:szCs w:val="24"/>
        </w:rPr>
      </w:pPr>
      <w:bookmarkStart w:id="4" w:name="P169"/>
      <w:bookmarkEnd w:id="4"/>
      <w:r w:rsidRPr="006541EB">
        <w:rPr>
          <w:rFonts w:ascii="Times New Roman" w:hAnsi="Times New Roman" w:cs="Times New Roman"/>
          <w:sz w:val="24"/>
          <w:szCs w:val="24"/>
        </w:rPr>
        <w:t>Глава 6. ВЫПЛАТЫ СТИМУЛИРУЮЩЕГО ХАРАКТЕРА</w:t>
      </w:r>
    </w:p>
    <w:p w14:paraId="614D027C" w14:textId="77777777" w:rsidR="00683385" w:rsidRPr="006541EB" w:rsidRDefault="00683385" w:rsidP="00683385">
      <w:pPr>
        <w:pStyle w:val="ConsPlusNormal"/>
        <w:jc w:val="both"/>
        <w:rPr>
          <w:rFonts w:ascii="Times New Roman" w:hAnsi="Times New Roman" w:cs="Times New Roman"/>
          <w:sz w:val="24"/>
          <w:szCs w:val="24"/>
        </w:rPr>
      </w:pPr>
    </w:p>
    <w:p w14:paraId="626533D3"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59.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муниципальных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муниципальных организаций, а также средств от приносящей доход деятельности, направленных государственными организациями на оплату труда работников.</w:t>
      </w:r>
    </w:p>
    <w:p w14:paraId="5F820B41"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60. Выплаты стимулирующего характера устанавливаются:</w:t>
      </w:r>
    </w:p>
    <w:p w14:paraId="1AF6A225"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1) за интенсивность и высокие результаты работы;</w:t>
      </w:r>
    </w:p>
    <w:p w14:paraId="02B71DA4"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2) за качество выполняемых работ;</w:t>
      </w:r>
    </w:p>
    <w:p w14:paraId="45F8D8E5"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 за стаж непрерывной работы, выслугу лет;</w:t>
      </w:r>
    </w:p>
    <w:p w14:paraId="76A5AB7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 по итогам работы в виде премиальных выплат.</w:t>
      </w:r>
    </w:p>
    <w:p w14:paraId="4CB123F8"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61. Обязательными условиями для осуществления выплат стимулирующего характера являются:</w:t>
      </w:r>
    </w:p>
    <w:p w14:paraId="42BDAC3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1) успешное и добросовестное исполнение профессиональных и должностных обязанностей работником в соответствующем периоде;</w:t>
      </w:r>
    </w:p>
    <w:p w14:paraId="0185CDD9"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2) инициатива, творчество и применение в работе современных форм и методов организации труда;</w:t>
      </w:r>
    </w:p>
    <w:p w14:paraId="0536B2F6"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 участие в течение соответствующего периода в выполнении важных работ, мероприятий.</w:t>
      </w:r>
    </w:p>
    <w:p w14:paraId="1E7C3288"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62. Размер выплат стимулирующего характера определяется муниципальной </w:t>
      </w:r>
      <w:r w:rsidRPr="006541EB">
        <w:rPr>
          <w:rFonts w:ascii="Times New Roman" w:hAnsi="Times New Roman" w:cs="Times New Roman"/>
          <w:sz w:val="24"/>
          <w:szCs w:val="24"/>
        </w:rPr>
        <w:lastRenderedPageBreak/>
        <w:t>организацией с учетом разрабатываемых показателей и критериев оценки эффективности труда работников.</w:t>
      </w:r>
    </w:p>
    <w:p w14:paraId="1DAB3BF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Решение о введении выплат стимулирующего характера принимается руководителем муниципальной организации с учетом обеспечения указанных выплат финансовыми средствами.</w:t>
      </w:r>
    </w:p>
    <w:p w14:paraId="4D295CB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63. 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14:paraId="46D7E8E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64.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муниципальной организации, интенсивность труда работника выше установленных системой нормирования труда муниципальной организации норм труда.</w:t>
      </w:r>
    </w:p>
    <w:p w14:paraId="640FFD60"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w:t>
      </w:r>
      <w:r w:rsidR="00354489" w:rsidRPr="006541EB">
        <w:rPr>
          <w:rFonts w:ascii="Times New Roman" w:hAnsi="Times New Roman" w:cs="Times New Roman"/>
          <w:sz w:val="24"/>
          <w:szCs w:val="24"/>
        </w:rPr>
        <w:t xml:space="preserve">государственной </w:t>
      </w:r>
      <w:r w:rsidRPr="006541EB">
        <w:rPr>
          <w:rFonts w:ascii="Times New Roman" w:hAnsi="Times New Roman" w:cs="Times New Roman"/>
          <w:sz w:val="24"/>
          <w:szCs w:val="24"/>
        </w:rPr>
        <w:t xml:space="preserve">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муниципальной организации, разработку и реализацию проектов (мероприятий) в сфере образования, выполнение особо важных, срочных и других работ, значимых для муниципальной организации.</w:t>
      </w:r>
    </w:p>
    <w:p w14:paraId="547842EF"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муниципальной организации, трудовым договором.</w:t>
      </w:r>
    </w:p>
    <w:p w14:paraId="24ACBCB8"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65. 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и другие качественные показатели.</w:t>
      </w:r>
    </w:p>
    <w:p w14:paraId="11D095EB"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14:paraId="0A141F4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муниципальной организации, трудовым договором.</w:t>
      </w:r>
    </w:p>
    <w:p w14:paraId="40FFD40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66. К выплатам за стаж непрерывной работы, выслугу лет относятся выплаты, учитывающие стаж работы по специальности в сфере образования или в муниципальной организации. Порядок исчисления стажа непрерывной работы, выслуги лет устанавливается Муниципальным органом управления образованием Управление образованием городского округа Красноуфимск.</w:t>
      </w:r>
    </w:p>
    <w:p w14:paraId="317530F0" w14:textId="77777777" w:rsidR="00CE143C" w:rsidRPr="006541EB" w:rsidRDefault="00683385" w:rsidP="00CE143C">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муниципальной организации.</w:t>
      </w:r>
      <w:r w:rsidR="00CE143C" w:rsidRPr="006541EB">
        <w:rPr>
          <w:rFonts w:ascii="Times New Roman" w:hAnsi="Times New Roman" w:cs="Times New Roman"/>
          <w:sz w:val="24"/>
          <w:szCs w:val="24"/>
        </w:rPr>
        <w:t>При премировании учитывается как индивидуальный, так и коллективный результат труда.</w:t>
      </w:r>
    </w:p>
    <w:p w14:paraId="77E3235A"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67. Работникам, работающим неполное рабочее время (день, неделя), размер стимулирующих выплат устанавливается пропорционально отработанному времени.</w:t>
      </w:r>
    </w:p>
    <w:p w14:paraId="5FD02E6D"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68. В целях социальной защищенности работников муниципальных организаций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w:t>
      </w:r>
      <w:r w:rsidRPr="006541EB">
        <w:rPr>
          <w:rFonts w:ascii="Times New Roman" w:hAnsi="Times New Roman" w:cs="Times New Roman"/>
          <w:sz w:val="24"/>
          <w:szCs w:val="24"/>
        </w:rPr>
        <w:lastRenderedPageBreak/>
        <w:t>муниципальной организации применяется единовременное премирование работников муниципальных организаций:</w:t>
      </w:r>
    </w:p>
    <w:p w14:paraId="5091F9D1"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1) при объявлении благодарности Министерства </w:t>
      </w:r>
      <w:r w:rsidR="00354489" w:rsidRPr="006541EB">
        <w:rPr>
          <w:rFonts w:ascii="Times New Roman" w:hAnsi="Times New Roman" w:cs="Times New Roman"/>
          <w:sz w:val="24"/>
          <w:szCs w:val="24"/>
        </w:rPr>
        <w:t>просвещения</w:t>
      </w:r>
      <w:r w:rsidRPr="006541EB">
        <w:rPr>
          <w:rFonts w:ascii="Times New Roman" w:hAnsi="Times New Roman" w:cs="Times New Roman"/>
          <w:sz w:val="24"/>
          <w:szCs w:val="24"/>
        </w:rPr>
        <w:t xml:space="preserve"> Российской Федерации;</w:t>
      </w:r>
    </w:p>
    <w:p w14:paraId="0B29A830"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 xml:space="preserve">2) при награждении Почетной грамотой Министерства </w:t>
      </w:r>
      <w:r w:rsidR="00354489" w:rsidRPr="006541EB">
        <w:rPr>
          <w:rFonts w:ascii="Times New Roman" w:hAnsi="Times New Roman" w:cs="Times New Roman"/>
          <w:sz w:val="24"/>
          <w:szCs w:val="24"/>
        </w:rPr>
        <w:t xml:space="preserve">просвещения </w:t>
      </w:r>
      <w:r w:rsidRPr="006541EB">
        <w:rPr>
          <w:rFonts w:ascii="Times New Roman" w:hAnsi="Times New Roman" w:cs="Times New Roman"/>
          <w:sz w:val="24"/>
          <w:szCs w:val="24"/>
        </w:rPr>
        <w:t>Российской Федерации;</w:t>
      </w:r>
    </w:p>
    <w:p w14:paraId="5825E41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3) при награждении государственными наградами и наградами Свердловской области;</w:t>
      </w:r>
    </w:p>
    <w:p w14:paraId="40AB6DF1"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4) в связи с празднованием Дня учителя</w:t>
      </w:r>
      <w:r w:rsidR="00CE143C" w:rsidRPr="006541EB">
        <w:rPr>
          <w:rFonts w:ascii="Times New Roman" w:hAnsi="Times New Roman" w:cs="Times New Roman"/>
          <w:sz w:val="24"/>
          <w:szCs w:val="24"/>
        </w:rPr>
        <w:t>, Дня дошкольного работника;</w:t>
      </w:r>
    </w:p>
    <w:p w14:paraId="0BA58381"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5) в связи с праздничными днями и юбилейными датами (45,50, 55, 60 лет со дня рождения и последующие каждые 5 лет);</w:t>
      </w:r>
    </w:p>
    <w:p w14:paraId="67B2B43E"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 при увольнении в связи с уходом на страховую пенсию по старости;</w:t>
      </w:r>
    </w:p>
    <w:p w14:paraId="4DB99A3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7)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14:paraId="645D4AAD" w14:textId="77777777" w:rsidR="00CE143C" w:rsidRPr="006541EB" w:rsidRDefault="00CE143C"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8) при награждении грамотами Главы городского округа Красноуфимск, и грамотами МО Управление образованием городского округа Красноуфимск;</w:t>
      </w:r>
    </w:p>
    <w:p w14:paraId="6A06B8DE"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Условия, порядок и размер единовременного премирования определяются локальным актом муниципальной организации, принятым руководителем муниципальной организации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муниципальной организации.</w:t>
      </w:r>
    </w:p>
    <w:p w14:paraId="1EEF1DAD"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69. Работодатели вправе, при наличии экономии финансовых средств на оплату труда, оказывать работникам материальную помощь.</w:t>
      </w:r>
    </w:p>
    <w:p w14:paraId="56524772"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Условия выплаты и размер материальной помощи устанавливаются локальным актом муниципальной организации, принятым руководителем муниципальной организации с учетом мнения выборного органа первичной профсоюзной организации или иного представительного органа работников муниципальной организации, или (и) коллективным договором, соглашением.</w:t>
      </w:r>
    </w:p>
    <w:p w14:paraId="2D8BB2D6"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Муниципальный орган управления образованием Управление образованием городского округа Красноуфимсквправе, при наличии экономии фонда оплаты труда, оказывать руководителям муниципальных организаций материальную помощь.Условия выплаты и размер материальной помощи устанавливаются локальным актом Муниципального органа управления образованием Управление образованием городского округа Красноуфимск, принятым с учетом мнения городской профсоюзной организации.</w:t>
      </w:r>
    </w:p>
    <w:p w14:paraId="63588E16" w14:textId="77777777" w:rsidR="00683385" w:rsidRPr="006541EB" w:rsidRDefault="00683385" w:rsidP="00683385">
      <w:pPr>
        <w:pStyle w:val="ConsPlusNormal"/>
        <w:ind w:firstLine="540"/>
        <w:jc w:val="both"/>
        <w:rPr>
          <w:rFonts w:ascii="Times New Roman" w:hAnsi="Times New Roman" w:cs="Times New Roman"/>
          <w:sz w:val="24"/>
          <w:szCs w:val="24"/>
        </w:rPr>
      </w:pPr>
      <w:r w:rsidRPr="006541EB">
        <w:rPr>
          <w:rFonts w:ascii="Times New Roman" w:hAnsi="Times New Roman" w:cs="Times New Roman"/>
          <w:sz w:val="24"/>
          <w:szCs w:val="24"/>
        </w:rPr>
        <w:t>Материальная помощь выплачивается на основании заявления работника.</w:t>
      </w:r>
    </w:p>
    <w:p w14:paraId="574FD3BB" w14:textId="77777777" w:rsidR="00683385" w:rsidRPr="006541EB" w:rsidRDefault="00683385" w:rsidP="00683385">
      <w:pPr>
        <w:pStyle w:val="ConsPlusNormal"/>
        <w:ind w:firstLine="540"/>
        <w:jc w:val="both"/>
        <w:rPr>
          <w:rFonts w:ascii="Times New Roman" w:hAnsi="Times New Roman" w:cs="Times New Roman"/>
          <w:sz w:val="24"/>
          <w:szCs w:val="24"/>
        </w:rPr>
      </w:pPr>
    </w:p>
    <w:p w14:paraId="2C7AA2CC" w14:textId="77777777" w:rsidR="00683385" w:rsidRPr="006541EB" w:rsidRDefault="00683385" w:rsidP="00683385">
      <w:pPr>
        <w:widowControl w:val="0"/>
        <w:autoSpaceDE w:val="0"/>
        <w:autoSpaceDN w:val="0"/>
        <w:ind w:firstLine="540"/>
        <w:jc w:val="center"/>
        <w:rPr>
          <w:caps/>
        </w:rPr>
      </w:pPr>
      <w:r w:rsidRPr="006541EB">
        <w:rPr>
          <w:caps/>
        </w:rPr>
        <w:t>Глава 7. Условия оплаты труда работников физической культуры и спорта</w:t>
      </w:r>
    </w:p>
    <w:p w14:paraId="77C43B3B" w14:textId="77777777" w:rsidR="00683385" w:rsidRPr="006541EB" w:rsidRDefault="00683385" w:rsidP="00683385">
      <w:pPr>
        <w:widowControl w:val="0"/>
        <w:autoSpaceDE w:val="0"/>
        <w:autoSpaceDN w:val="0"/>
        <w:ind w:firstLine="540"/>
        <w:jc w:val="center"/>
      </w:pPr>
    </w:p>
    <w:p w14:paraId="3E213F71" w14:textId="77777777" w:rsidR="00683385" w:rsidRPr="006541EB" w:rsidRDefault="00683385" w:rsidP="00683385">
      <w:pPr>
        <w:widowControl w:val="0"/>
        <w:autoSpaceDE w:val="0"/>
        <w:autoSpaceDN w:val="0"/>
        <w:ind w:firstLine="540"/>
        <w:jc w:val="both"/>
      </w:pPr>
      <w:r w:rsidRPr="006541EB">
        <w:t xml:space="preserve">1. Минимальные размеры окладов (должностных окладов) работников физической культуры и спорта устанавливаются на основе отнесения должностей к профессиональным квалификационным </w:t>
      </w:r>
      <w:hyperlink r:id="rId24" w:history="1">
        <w:r w:rsidRPr="006541EB">
          <w:t>группам</w:t>
        </w:r>
      </w:hyperlink>
      <w:r w:rsidRPr="006541EB">
        <w:t>, утвержденным Приказом Министерства здравоохранения и социального развития Росс</w:t>
      </w:r>
      <w:r w:rsidR="00A53E5B" w:rsidRPr="006541EB">
        <w:t>ийской Федерации от 27.02.2012 №</w:t>
      </w:r>
      <w:r w:rsidRPr="006541EB">
        <w:t xml:space="preserve"> 165н "Об утверждении профессиональных квалификационных групп должностей работников физической культуры и спорта", в соответствии с таблицей 1.</w:t>
      </w:r>
    </w:p>
    <w:p w14:paraId="1C8BB961" w14:textId="77777777" w:rsidR="00683385" w:rsidRPr="006541EB" w:rsidRDefault="00683385" w:rsidP="00683385">
      <w:pPr>
        <w:widowControl w:val="0"/>
        <w:autoSpaceDE w:val="0"/>
        <w:autoSpaceDN w:val="0"/>
        <w:jc w:val="both"/>
      </w:pPr>
    </w:p>
    <w:p w14:paraId="77F99C0C" w14:textId="77777777" w:rsidR="00765CCB" w:rsidRDefault="00765CCB" w:rsidP="00683385">
      <w:pPr>
        <w:widowControl w:val="0"/>
        <w:autoSpaceDE w:val="0"/>
        <w:autoSpaceDN w:val="0"/>
        <w:jc w:val="right"/>
        <w:outlineLvl w:val="2"/>
      </w:pPr>
    </w:p>
    <w:p w14:paraId="37538439" w14:textId="6E0604F8" w:rsidR="00683385" w:rsidRPr="006541EB" w:rsidRDefault="00683385" w:rsidP="00683385">
      <w:pPr>
        <w:widowControl w:val="0"/>
        <w:autoSpaceDE w:val="0"/>
        <w:autoSpaceDN w:val="0"/>
        <w:jc w:val="right"/>
        <w:outlineLvl w:val="2"/>
      </w:pPr>
      <w:r w:rsidRPr="006541EB">
        <w:t>Таблица 1</w:t>
      </w:r>
    </w:p>
    <w:p w14:paraId="1A044B36" w14:textId="77777777" w:rsidR="00683385" w:rsidRPr="006541EB" w:rsidRDefault="00683385" w:rsidP="00683385">
      <w:pPr>
        <w:widowControl w:val="0"/>
        <w:autoSpaceDE w:val="0"/>
        <w:autoSpaceDN w:val="0"/>
        <w:jc w:val="both"/>
      </w:pPr>
    </w:p>
    <w:p w14:paraId="31C61B8D" w14:textId="77777777" w:rsidR="00683385" w:rsidRPr="006541EB" w:rsidRDefault="00683385" w:rsidP="00683385">
      <w:pPr>
        <w:widowControl w:val="0"/>
        <w:autoSpaceDE w:val="0"/>
        <w:autoSpaceDN w:val="0"/>
        <w:jc w:val="center"/>
      </w:pPr>
      <w:r w:rsidRPr="006541EB">
        <w:t>МИНИМАЛЬНЫЕ РАЗМЕРЫ ДОЛЖНОСТНЫХ ОКЛАДОВ</w:t>
      </w:r>
    </w:p>
    <w:p w14:paraId="181BCE43" w14:textId="77777777" w:rsidR="00683385" w:rsidRPr="006541EB" w:rsidRDefault="00683385" w:rsidP="00683385">
      <w:pPr>
        <w:widowControl w:val="0"/>
        <w:autoSpaceDE w:val="0"/>
        <w:autoSpaceDN w:val="0"/>
        <w:jc w:val="center"/>
      </w:pPr>
      <w:r w:rsidRPr="006541EB">
        <w:t>РАБОТНИКОВ ФИЗИЧЕСКОЙ КУЛЬТУРЫ И СПОРТА</w:t>
      </w:r>
    </w:p>
    <w:p w14:paraId="7DC4923D" w14:textId="77777777" w:rsidR="00683385" w:rsidRPr="006541EB" w:rsidRDefault="00683385" w:rsidP="00683385">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293"/>
        <w:gridCol w:w="1928"/>
      </w:tblGrid>
      <w:tr w:rsidR="00683385" w:rsidRPr="006541EB" w14:paraId="4301B257" w14:textId="77777777" w:rsidTr="00683385">
        <w:tc>
          <w:tcPr>
            <w:tcW w:w="850" w:type="dxa"/>
          </w:tcPr>
          <w:p w14:paraId="792B2D4F" w14:textId="77777777" w:rsidR="00683385" w:rsidRPr="006541EB" w:rsidRDefault="00683385" w:rsidP="00683385">
            <w:pPr>
              <w:widowControl w:val="0"/>
              <w:autoSpaceDE w:val="0"/>
              <w:autoSpaceDN w:val="0"/>
              <w:jc w:val="center"/>
            </w:pPr>
            <w:r w:rsidRPr="006541EB">
              <w:t xml:space="preserve">Номер </w:t>
            </w:r>
            <w:r w:rsidRPr="006541EB">
              <w:lastRenderedPageBreak/>
              <w:t>строки</w:t>
            </w:r>
          </w:p>
        </w:tc>
        <w:tc>
          <w:tcPr>
            <w:tcW w:w="6293" w:type="dxa"/>
          </w:tcPr>
          <w:p w14:paraId="08763959" w14:textId="77777777" w:rsidR="00683385" w:rsidRPr="006541EB" w:rsidRDefault="00683385" w:rsidP="00683385">
            <w:pPr>
              <w:widowControl w:val="0"/>
              <w:autoSpaceDE w:val="0"/>
              <w:autoSpaceDN w:val="0"/>
              <w:jc w:val="center"/>
            </w:pPr>
            <w:r w:rsidRPr="006541EB">
              <w:lastRenderedPageBreak/>
              <w:t xml:space="preserve">Профессиональные квалификационные группы и </w:t>
            </w:r>
            <w:r w:rsidRPr="006541EB">
              <w:lastRenderedPageBreak/>
              <w:t>квалификационные уровни должностей работников</w:t>
            </w:r>
          </w:p>
        </w:tc>
        <w:tc>
          <w:tcPr>
            <w:tcW w:w="1928" w:type="dxa"/>
          </w:tcPr>
          <w:p w14:paraId="3A82B25F" w14:textId="77777777" w:rsidR="00683385" w:rsidRPr="006541EB" w:rsidRDefault="00683385" w:rsidP="00683385">
            <w:pPr>
              <w:widowControl w:val="0"/>
              <w:autoSpaceDE w:val="0"/>
              <w:autoSpaceDN w:val="0"/>
              <w:jc w:val="center"/>
            </w:pPr>
            <w:r w:rsidRPr="006541EB">
              <w:lastRenderedPageBreak/>
              <w:t xml:space="preserve">Минимальный </w:t>
            </w:r>
            <w:r w:rsidRPr="006541EB">
              <w:lastRenderedPageBreak/>
              <w:t>размер должностного оклада, рублей</w:t>
            </w:r>
          </w:p>
        </w:tc>
      </w:tr>
      <w:tr w:rsidR="00683385" w:rsidRPr="006541EB" w14:paraId="59E93C3F" w14:textId="77777777" w:rsidTr="00683385">
        <w:tc>
          <w:tcPr>
            <w:tcW w:w="850" w:type="dxa"/>
          </w:tcPr>
          <w:p w14:paraId="3323868D" w14:textId="77777777" w:rsidR="00683385" w:rsidRPr="006541EB" w:rsidRDefault="00683385" w:rsidP="00683385">
            <w:pPr>
              <w:widowControl w:val="0"/>
              <w:autoSpaceDE w:val="0"/>
              <w:autoSpaceDN w:val="0"/>
              <w:jc w:val="center"/>
            </w:pPr>
            <w:r w:rsidRPr="006541EB">
              <w:lastRenderedPageBreak/>
              <w:t>1.</w:t>
            </w:r>
          </w:p>
        </w:tc>
        <w:tc>
          <w:tcPr>
            <w:tcW w:w="6293" w:type="dxa"/>
          </w:tcPr>
          <w:p w14:paraId="74EDABFB" w14:textId="77777777" w:rsidR="00683385" w:rsidRPr="006541EB" w:rsidRDefault="00683385" w:rsidP="00683385">
            <w:pPr>
              <w:widowControl w:val="0"/>
              <w:autoSpaceDE w:val="0"/>
              <w:autoSpaceDN w:val="0"/>
              <w:jc w:val="center"/>
              <w:outlineLvl w:val="3"/>
            </w:pPr>
            <w:r w:rsidRPr="006541EB">
              <w:t>Должности работников физической культуры и спорта первого уровня: «</w:t>
            </w:r>
            <w:r w:rsidRPr="006541EB">
              <w:rPr>
                <w:i/>
              </w:rPr>
              <w:t>спортсмен»</w:t>
            </w:r>
          </w:p>
        </w:tc>
        <w:tc>
          <w:tcPr>
            <w:tcW w:w="1928" w:type="dxa"/>
          </w:tcPr>
          <w:p w14:paraId="5CEBB770" w14:textId="77777777" w:rsidR="00683385" w:rsidRPr="006541EB" w:rsidRDefault="00683385" w:rsidP="00683385">
            <w:pPr>
              <w:widowControl w:val="0"/>
              <w:autoSpaceDE w:val="0"/>
              <w:autoSpaceDN w:val="0"/>
            </w:pPr>
          </w:p>
        </w:tc>
      </w:tr>
      <w:tr w:rsidR="00683385" w:rsidRPr="006541EB" w14:paraId="0C7FA834" w14:textId="77777777" w:rsidTr="00683385">
        <w:tc>
          <w:tcPr>
            <w:tcW w:w="850" w:type="dxa"/>
          </w:tcPr>
          <w:p w14:paraId="63B920B0" w14:textId="77777777" w:rsidR="00683385" w:rsidRPr="006541EB" w:rsidRDefault="00683385" w:rsidP="00683385">
            <w:pPr>
              <w:widowControl w:val="0"/>
              <w:autoSpaceDE w:val="0"/>
              <w:autoSpaceDN w:val="0"/>
              <w:jc w:val="center"/>
            </w:pPr>
            <w:r w:rsidRPr="006541EB">
              <w:t>1.1.</w:t>
            </w:r>
          </w:p>
        </w:tc>
        <w:tc>
          <w:tcPr>
            <w:tcW w:w="6293" w:type="dxa"/>
          </w:tcPr>
          <w:p w14:paraId="5027FE0B" w14:textId="77777777" w:rsidR="00683385" w:rsidRPr="006541EB" w:rsidRDefault="00683385" w:rsidP="00683385">
            <w:pPr>
              <w:widowControl w:val="0"/>
              <w:autoSpaceDE w:val="0"/>
              <w:autoSpaceDN w:val="0"/>
            </w:pPr>
            <w:r w:rsidRPr="006541EB">
              <w:t>1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2949BA5F" w14:textId="77777777" w:rsidR="00683385" w:rsidRPr="006541EB" w:rsidRDefault="001464C6" w:rsidP="00683385">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8339</w:t>
            </w:r>
          </w:p>
        </w:tc>
      </w:tr>
      <w:tr w:rsidR="00683385" w:rsidRPr="006541EB" w14:paraId="4C474770" w14:textId="77777777" w:rsidTr="00683385">
        <w:tc>
          <w:tcPr>
            <w:tcW w:w="850" w:type="dxa"/>
          </w:tcPr>
          <w:p w14:paraId="186496A1" w14:textId="77777777" w:rsidR="00683385" w:rsidRPr="006541EB" w:rsidRDefault="00683385" w:rsidP="00683385">
            <w:pPr>
              <w:widowControl w:val="0"/>
              <w:autoSpaceDE w:val="0"/>
              <w:autoSpaceDN w:val="0"/>
              <w:jc w:val="center"/>
            </w:pPr>
            <w:r w:rsidRPr="006541EB">
              <w:t>1.2.</w:t>
            </w:r>
          </w:p>
        </w:tc>
        <w:tc>
          <w:tcPr>
            <w:tcW w:w="6293" w:type="dxa"/>
          </w:tcPr>
          <w:p w14:paraId="65F359C1" w14:textId="77777777" w:rsidR="00683385" w:rsidRPr="006541EB" w:rsidRDefault="00683385" w:rsidP="00683385">
            <w:pPr>
              <w:widowControl w:val="0"/>
              <w:autoSpaceDE w:val="0"/>
              <w:autoSpaceDN w:val="0"/>
            </w:pPr>
            <w:r w:rsidRPr="006541EB">
              <w:t>2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43C734F4" w14:textId="77777777" w:rsidR="00683385" w:rsidRPr="006541EB" w:rsidRDefault="001464C6" w:rsidP="00683385">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9312</w:t>
            </w:r>
          </w:p>
        </w:tc>
      </w:tr>
      <w:tr w:rsidR="00683385" w:rsidRPr="006541EB" w14:paraId="3CEFC96E" w14:textId="77777777" w:rsidTr="00683385">
        <w:tc>
          <w:tcPr>
            <w:tcW w:w="850" w:type="dxa"/>
          </w:tcPr>
          <w:p w14:paraId="658C6283" w14:textId="77777777" w:rsidR="00683385" w:rsidRPr="006541EB" w:rsidRDefault="00683385" w:rsidP="00683385">
            <w:pPr>
              <w:widowControl w:val="0"/>
              <w:autoSpaceDE w:val="0"/>
              <w:autoSpaceDN w:val="0"/>
              <w:jc w:val="center"/>
            </w:pPr>
            <w:r w:rsidRPr="006541EB">
              <w:t>2.</w:t>
            </w:r>
          </w:p>
        </w:tc>
        <w:tc>
          <w:tcPr>
            <w:tcW w:w="6293" w:type="dxa"/>
          </w:tcPr>
          <w:p w14:paraId="55AC18BA" w14:textId="77777777" w:rsidR="00683385" w:rsidRPr="006541EB" w:rsidRDefault="00683385" w:rsidP="00683385">
            <w:pPr>
              <w:widowControl w:val="0"/>
              <w:autoSpaceDE w:val="0"/>
              <w:autoSpaceDN w:val="0"/>
              <w:jc w:val="center"/>
              <w:outlineLvl w:val="3"/>
            </w:pPr>
            <w:r w:rsidRPr="006541EB">
              <w:t>Должности работников физической культуры и спорта второго уровня: «инструктор-методист», «тренер»</w:t>
            </w:r>
          </w:p>
        </w:tc>
        <w:tc>
          <w:tcPr>
            <w:tcW w:w="1928" w:type="dxa"/>
            <w:tcBorders>
              <w:top w:val="single" w:sz="4" w:space="0" w:color="auto"/>
              <w:left w:val="single" w:sz="4" w:space="0" w:color="auto"/>
              <w:bottom w:val="single" w:sz="4" w:space="0" w:color="auto"/>
              <w:right w:val="single" w:sz="4" w:space="0" w:color="auto"/>
            </w:tcBorders>
          </w:tcPr>
          <w:p w14:paraId="463D68F1" w14:textId="77777777" w:rsidR="00683385" w:rsidRPr="006541EB" w:rsidRDefault="00683385" w:rsidP="00683385">
            <w:pPr>
              <w:pStyle w:val="ConsPlusNormal"/>
              <w:rPr>
                <w:rFonts w:ascii="Times New Roman" w:hAnsi="Times New Roman" w:cs="Times New Roman"/>
                <w:sz w:val="24"/>
                <w:szCs w:val="24"/>
              </w:rPr>
            </w:pPr>
          </w:p>
        </w:tc>
      </w:tr>
      <w:tr w:rsidR="00683385" w:rsidRPr="006541EB" w14:paraId="4CC186C9" w14:textId="77777777" w:rsidTr="00683385">
        <w:tc>
          <w:tcPr>
            <w:tcW w:w="850" w:type="dxa"/>
          </w:tcPr>
          <w:p w14:paraId="560F5FAB" w14:textId="77777777" w:rsidR="00683385" w:rsidRPr="006541EB" w:rsidRDefault="00683385" w:rsidP="00683385">
            <w:pPr>
              <w:widowControl w:val="0"/>
              <w:autoSpaceDE w:val="0"/>
              <w:autoSpaceDN w:val="0"/>
              <w:jc w:val="center"/>
            </w:pPr>
            <w:r w:rsidRPr="006541EB">
              <w:t>2.1.</w:t>
            </w:r>
          </w:p>
        </w:tc>
        <w:tc>
          <w:tcPr>
            <w:tcW w:w="6293" w:type="dxa"/>
          </w:tcPr>
          <w:p w14:paraId="26D613BD" w14:textId="77777777" w:rsidR="00683385" w:rsidRPr="006541EB" w:rsidRDefault="00683385" w:rsidP="00683385">
            <w:pPr>
              <w:widowControl w:val="0"/>
              <w:autoSpaceDE w:val="0"/>
              <w:autoSpaceDN w:val="0"/>
            </w:pPr>
            <w:r w:rsidRPr="006541EB">
              <w:t>1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7DC013B8" w14:textId="77777777" w:rsidR="00683385" w:rsidRPr="006541EB" w:rsidRDefault="001464C6" w:rsidP="00A53E5B">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10284</w:t>
            </w:r>
          </w:p>
        </w:tc>
      </w:tr>
      <w:tr w:rsidR="00683385" w:rsidRPr="006541EB" w14:paraId="73FF1B80" w14:textId="77777777" w:rsidTr="00683385">
        <w:tc>
          <w:tcPr>
            <w:tcW w:w="850" w:type="dxa"/>
          </w:tcPr>
          <w:p w14:paraId="375C9A1F" w14:textId="77777777" w:rsidR="00683385" w:rsidRPr="006541EB" w:rsidRDefault="00683385" w:rsidP="00683385">
            <w:pPr>
              <w:widowControl w:val="0"/>
              <w:autoSpaceDE w:val="0"/>
              <w:autoSpaceDN w:val="0"/>
              <w:jc w:val="center"/>
            </w:pPr>
            <w:r w:rsidRPr="006541EB">
              <w:t>2.2.</w:t>
            </w:r>
          </w:p>
        </w:tc>
        <w:tc>
          <w:tcPr>
            <w:tcW w:w="6293" w:type="dxa"/>
          </w:tcPr>
          <w:p w14:paraId="76916D93" w14:textId="77777777" w:rsidR="00683385" w:rsidRPr="006541EB" w:rsidRDefault="00683385" w:rsidP="00683385">
            <w:pPr>
              <w:widowControl w:val="0"/>
              <w:autoSpaceDE w:val="0"/>
              <w:autoSpaceDN w:val="0"/>
            </w:pPr>
            <w:r w:rsidRPr="006541EB">
              <w:t>2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4425AA32" w14:textId="77777777" w:rsidR="00683385" w:rsidRPr="006541EB" w:rsidRDefault="001464C6" w:rsidP="00A53E5B">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11256</w:t>
            </w:r>
          </w:p>
        </w:tc>
      </w:tr>
      <w:tr w:rsidR="00683385" w:rsidRPr="006541EB" w14:paraId="30CC97AD" w14:textId="77777777" w:rsidTr="00683385">
        <w:tc>
          <w:tcPr>
            <w:tcW w:w="850" w:type="dxa"/>
          </w:tcPr>
          <w:p w14:paraId="1CCEE773" w14:textId="77777777" w:rsidR="00683385" w:rsidRPr="006541EB" w:rsidRDefault="00683385" w:rsidP="00683385">
            <w:pPr>
              <w:widowControl w:val="0"/>
              <w:autoSpaceDE w:val="0"/>
              <w:autoSpaceDN w:val="0"/>
              <w:jc w:val="center"/>
            </w:pPr>
            <w:r w:rsidRPr="006541EB">
              <w:t>2.4.</w:t>
            </w:r>
          </w:p>
        </w:tc>
        <w:tc>
          <w:tcPr>
            <w:tcW w:w="6293" w:type="dxa"/>
          </w:tcPr>
          <w:p w14:paraId="4891FA9F" w14:textId="77777777" w:rsidR="00683385" w:rsidRPr="006541EB" w:rsidRDefault="00683385" w:rsidP="00683385">
            <w:pPr>
              <w:widowControl w:val="0"/>
              <w:autoSpaceDE w:val="0"/>
              <w:autoSpaceDN w:val="0"/>
            </w:pPr>
            <w:r w:rsidRPr="006541EB">
              <w:t>3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2348896B" w14:textId="77777777" w:rsidR="00683385" w:rsidRPr="006541EB" w:rsidRDefault="001464C6" w:rsidP="00A53E5B">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12368</w:t>
            </w:r>
          </w:p>
        </w:tc>
      </w:tr>
      <w:tr w:rsidR="00683385" w:rsidRPr="006541EB" w14:paraId="262F6B52" w14:textId="77777777" w:rsidTr="00683385">
        <w:tc>
          <w:tcPr>
            <w:tcW w:w="850" w:type="dxa"/>
          </w:tcPr>
          <w:p w14:paraId="33E39E77" w14:textId="77777777" w:rsidR="00683385" w:rsidRPr="006541EB" w:rsidRDefault="00683385" w:rsidP="00683385">
            <w:pPr>
              <w:widowControl w:val="0"/>
              <w:autoSpaceDE w:val="0"/>
              <w:autoSpaceDN w:val="0"/>
              <w:jc w:val="center"/>
            </w:pPr>
            <w:r w:rsidRPr="006541EB">
              <w:t>3.</w:t>
            </w:r>
          </w:p>
        </w:tc>
        <w:tc>
          <w:tcPr>
            <w:tcW w:w="6293" w:type="dxa"/>
          </w:tcPr>
          <w:p w14:paraId="3E43142C" w14:textId="77777777" w:rsidR="00683385" w:rsidRPr="006541EB" w:rsidRDefault="00683385" w:rsidP="00683385">
            <w:pPr>
              <w:widowControl w:val="0"/>
              <w:autoSpaceDE w:val="0"/>
              <w:autoSpaceDN w:val="0"/>
              <w:jc w:val="center"/>
              <w:outlineLvl w:val="3"/>
            </w:pPr>
            <w:r w:rsidRPr="006541EB">
              <w:t>Должности работников физической культуры и спорта третьего уровня</w:t>
            </w:r>
          </w:p>
        </w:tc>
        <w:tc>
          <w:tcPr>
            <w:tcW w:w="1928" w:type="dxa"/>
            <w:tcBorders>
              <w:top w:val="single" w:sz="4" w:space="0" w:color="auto"/>
              <w:left w:val="single" w:sz="4" w:space="0" w:color="auto"/>
              <w:bottom w:val="single" w:sz="4" w:space="0" w:color="auto"/>
              <w:right w:val="single" w:sz="4" w:space="0" w:color="auto"/>
            </w:tcBorders>
          </w:tcPr>
          <w:p w14:paraId="2E69A6C4" w14:textId="77777777" w:rsidR="00683385" w:rsidRPr="006541EB" w:rsidRDefault="00683385" w:rsidP="00683385">
            <w:pPr>
              <w:pStyle w:val="ConsPlusNormal"/>
              <w:rPr>
                <w:rFonts w:ascii="Times New Roman" w:hAnsi="Times New Roman" w:cs="Times New Roman"/>
                <w:sz w:val="24"/>
                <w:szCs w:val="24"/>
              </w:rPr>
            </w:pPr>
          </w:p>
        </w:tc>
      </w:tr>
      <w:tr w:rsidR="00683385" w:rsidRPr="006541EB" w14:paraId="46DFB54D" w14:textId="77777777" w:rsidTr="00683385">
        <w:tc>
          <w:tcPr>
            <w:tcW w:w="850" w:type="dxa"/>
          </w:tcPr>
          <w:p w14:paraId="0434F286" w14:textId="77777777" w:rsidR="00683385" w:rsidRPr="006541EB" w:rsidRDefault="00683385" w:rsidP="00683385">
            <w:pPr>
              <w:widowControl w:val="0"/>
              <w:autoSpaceDE w:val="0"/>
              <w:autoSpaceDN w:val="0"/>
              <w:jc w:val="center"/>
            </w:pPr>
            <w:r w:rsidRPr="006541EB">
              <w:t>3.1.</w:t>
            </w:r>
          </w:p>
        </w:tc>
        <w:tc>
          <w:tcPr>
            <w:tcW w:w="6293" w:type="dxa"/>
          </w:tcPr>
          <w:p w14:paraId="7E48A7F6" w14:textId="77777777" w:rsidR="00683385" w:rsidRPr="006541EB" w:rsidRDefault="00683385" w:rsidP="00683385">
            <w:pPr>
              <w:widowControl w:val="0"/>
              <w:autoSpaceDE w:val="0"/>
              <w:autoSpaceDN w:val="0"/>
            </w:pPr>
            <w:r w:rsidRPr="006541EB">
              <w:t>1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44608BCB" w14:textId="77777777" w:rsidR="00683385" w:rsidRPr="006541EB" w:rsidRDefault="001464C6" w:rsidP="00A53E5B">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13619</w:t>
            </w:r>
          </w:p>
        </w:tc>
      </w:tr>
      <w:tr w:rsidR="00683385" w:rsidRPr="006541EB" w14:paraId="2AB087E3" w14:textId="77777777" w:rsidTr="00683385">
        <w:tc>
          <w:tcPr>
            <w:tcW w:w="850" w:type="dxa"/>
          </w:tcPr>
          <w:p w14:paraId="0F3B1A8D" w14:textId="77777777" w:rsidR="00683385" w:rsidRPr="006541EB" w:rsidRDefault="00683385" w:rsidP="00683385">
            <w:pPr>
              <w:widowControl w:val="0"/>
              <w:autoSpaceDE w:val="0"/>
              <w:autoSpaceDN w:val="0"/>
              <w:jc w:val="center"/>
            </w:pPr>
            <w:r w:rsidRPr="006541EB">
              <w:t>3.2.</w:t>
            </w:r>
          </w:p>
        </w:tc>
        <w:tc>
          <w:tcPr>
            <w:tcW w:w="6293" w:type="dxa"/>
          </w:tcPr>
          <w:p w14:paraId="697642F3" w14:textId="77777777" w:rsidR="00683385" w:rsidRPr="006541EB" w:rsidRDefault="00683385" w:rsidP="00683385">
            <w:pPr>
              <w:widowControl w:val="0"/>
              <w:autoSpaceDE w:val="0"/>
              <w:autoSpaceDN w:val="0"/>
            </w:pPr>
            <w:r w:rsidRPr="006541EB">
              <w:t>2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78F3592A" w14:textId="77777777" w:rsidR="00683385" w:rsidRPr="006541EB" w:rsidRDefault="001464C6" w:rsidP="00A53E5B">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14871</w:t>
            </w:r>
          </w:p>
        </w:tc>
      </w:tr>
      <w:tr w:rsidR="00683385" w:rsidRPr="006541EB" w14:paraId="6A0F2847" w14:textId="77777777" w:rsidTr="00683385">
        <w:tc>
          <w:tcPr>
            <w:tcW w:w="850" w:type="dxa"/>
          </w:tcPr>
          <w:p w14:paraId="5159CB08" w14:textId="77777777" w:rsidR="00683385" w:rsidRPr="006541EB" w:rsidRDefault="00683385" w:rsidP="00683385">
            <w:pPr>
              <w:widowControl w:val="0"/>
              <w:autoSpaceDE w:val="0"/>
              <w:autoSpaceDN w:val="0"/>
              <w:jc w:val="center"/>
            </w:pPr>
            <w:r w:rsidRPr="006541EB">
              <w:t>4.</w:t>
            </w:r>
          </w:p>
        </w:tc>
        <w:tc>
          <w:tcPr>
            <w:tcW w:w="6293" w:type="dxa"/>
          </w:tcPr>
          <w:p w14:paraId="7CCEDB41" w14:textId="77777777" w:rsidR="00683385" w:rsidRPr="006541EB" w:rsidRDefault="00683385" w:rsidP="00683385">
            <w:pPr>
              <w:widowControl w:val="0"/>
              <w:autoSpaceDE w:val="0"/>
              <w:autoSpaceDN w:val="0"/>
              <w:jc w:val="center"/>
              <w:outlineLvl w:val="3"/>
            </w:pPr>
            <w:r w:rsidRPr="006541EB">
              <w:t>Должности работников физической культуры и спорта четвертого уровня</w:t>
            </w:r>
          </w:p>
        </w:tc>
        <w:tc>
          <w:tcPr>
            <w:tcW w:w="1928" w:type="dxa"/>
            <w:tcBorders>
              <w:top w:val="single" w:sz="4" w:space="0" w:color="auto"/>
              <w:left w:val="single" w:sz="4" w:space="0" w:color="auto"/>
              <w:bottom w:val="single" w:sz="4" w:space="0" w:color="auto"/>
              <w:right w:val="single" w:sz="4" w:space="0" w:color="auto"/>
            </w:tcBorders>
          </w:tcPr>
          <w:p w14:paraId="26BE354A" w14:textId="77777777" w:rsidR="00683385" w:rsidRPr="006541EB" w:rsidRDefault="00683385" w:rsidP="00683385">
            <w:pPr>
              <w:pStyle w:val="ConsPlusNormal"/>
              <w:rPr>
                <w:rFonts w:ascii="Times New Roman" w:hAnsi="Times New Roman" w:cs="Times New Roman"/>
                <w:sz w:val="24"/>
                <w:szCs w:val="24"/>
              </w:rPr>
            </w:pPr>
          </w:p>
        </w:tc>
      </w:tr>
      <w:tr w:rsidR="00683385" w:rsidRPr="006541EB" w14:paraId="7C33553C" w14:textId="77777777" w:rsidTr="00683385">
        <w:tc>
          <w:tcPr>
            <w:tcW w:w="850" w:type="dxa"/>
          </w:tcPr>
          <w:p w14:paraId="6289282C" w14:textId="77777777" w:rsidR="00683385" w:rsidRPr="006541EB" w:rsidRDefault="00683385" w:rsidP="00683385">
            <w:pPr>
              <w:widowControl w:val="0"/>
              <w:autoSpaceDE w:val="0"/>
              <w:autoSpaceDN w:val="0"/>
              <w:jc w:val="center"/>
            </w:pPr>
            <w:r w:rsidRPr="006541EB">
              <w:t>4.1.</w:t>
            </w:r>
          </w:p>
        </w:tc>
        <w:tc>
          <w:tcPr>
            <w:tcW w:w="6293" w:type="dxa"/>
          </w:tcPr>
          <w:p w14:paraId="42D70DE8" w14:textId="77777777" w:rsidR="00683385" w:rsidRPr="006541EB" w:rsidRDefault="00683385" w:rsidP="00683385">
            <w:pPr>
              <w:widowControl w:val="0"/>
              <w:autoSpaceDE w:val="0"/>
              <w:autoSpaceDN w:val="0"/>
            </w:pPr>
            <w:r w:rsidRPr="006541EB">
              <w:t>1 квалификационный уровень</w:t>
            </w:r>
          </w:p>
        </w:tc>
        <w:tc>
          <w:tcPr>
            <w:tcW w:w="1928" w:type="dxa"/>
            <w:tcBorders>
              <w:top w:val="single" w:sz="4" w:space="0" w:color="auto"/>
              <w:left w:val="single" w:sz="4" w:space="0" w:color="auto"/>
              <w:bottom w:val="single" w:sz="4" w:space="0" w:color="auto"/>
              <w:right w:val="single" w:sz="4" w:space="0" w:color="auto"/>
            </w:tcBorders>
          </w:tcPr>
          <w:p w14:paraId="4F3D42AA" w14:textId="77777777" w:rsidR="00683385" w:rsidRPr="006541EB" w:rsidRDefault="001464C6" w:rsidP="00A53E5B">
            <w:pPr>
              <w:pStyle w:val="ConsPlusNormal"/>
              <w:jc w:val="center"/>
              <w:rPr>
                <w:rFonts w:ascii="Times New Roman" w:hAnsi="Times New Roman" w:cs="Times New Roman"/>
                <w:sz w:val="24"/>
                <w:szCs w:val="24"/>
              </w:rPr>
            </w:pPr>
            <w:r w:rsidRPr="006541EB">
              <w:rPr>
                <w:rFonts w:ascii="Times New Roman" w:hAnsi="Times New Roman" w:cs="Times New Roman"/>
                <w:sz w:val="24"/>
                <w:szCs w:val="24"/>
              </w:rPr>
              <w:t>16123</w:t>
            </w:r>
          </w:p>
        </w:tc>
      </w:tr>
    </w:tbl>
    <w:p w14:paraId="5859EB10" w14:textId="77777777" w:rsidR="00683385" w:rsidRPr="006541EB" w:rsidRDefault="00683385" w:rsidP="00683385">
      <w:pPr>
        <w:widowControl w:val="0"/>
        <w:autoSpaceDE w:val="0"/>
        <w:autoSpaceDN w:val="0"/>
        <w:jc w:val="both"/>
      </w:pPr>
    </w:p>
    <w:p w14:paraId="0C9B9FDB" w14:textId="77777777" w:rsidR="00683385" w:rsidRPr="006541EB" w:rsidRDefault="00683385" w:rsidP="00683385">
      <w:pPr>
        <w:widowControl w:val="0"/>
        <w:autoSpaceDE w:val="0"/>
        <w:autoSpaceDN w:val="0"/>
        <w:ind w:firstLine="540"/>
        <w:jc w:val="both"/>
      </w:pPr>
      <w:r w:rsidRPr="006541EB">
        <w:t>2.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14:paraId="49503C45" w14:textId="77777777" w:rsidR="00683385" w:rsidRPr="006541EB" w:rsidRDefault="00683385" w:rsidP="00683385">
      <w:pPr>
        <w:widowControl w:val="0"/>
        <w:autoSpaceDE w:val="0"/>
        <w:autoSpaceDN w:val="0"/>
        <w:ind w:firstLine="540"/>
        <w:jc w:val="both"/>
      </w:pPr>
      <w:r w:rsidRPr="006541EB">
        <w:t>3. Выплаты компенсационного характера устанавливаются к окладам (должностным окладам), ставкам заработной платы работникам физической культуры и спорта  при наличии оснований для их выплаты в пределах фонда оплаты труда, утвержденного на соответствующий финансовый год, и средств, полученных от приносящей доход деятельности.</w:t>
      </w:r>
    </w:p>
    <w:p w14:paraId="2625073F" w14:textId="77777777" w:rsidR="00683385" w:rsidRPr="006541EB" w:rsidRDefault="00683385" w:rsidP="00683385">
      <w:pPr>
        <w:widowControl w:val="0"/>
        <w:autoSpaceDE w:val="0"/>
        <w:autoSpaceDN w:val="0"/>
        <w:ind w:firstLine="540"/>
        <w:jc w:val="both"/>
      </w:pPr>
      <w:r w:rsidRPr="006541EB">
        <w:t>4. Для работников физической культуры и спорта устанавливаются следующие выплаты компенсационного характера:</w:t>
      </w:r>
    </w:p>
    <w:p w14:paraId="7593D01A" w14:textId="77777777" w:rsidR="00683385" w:rsidRPr="006541EB" w:rsidRDefault="00683385" w:rsidP="00683385">
      <w:pPr>
        <w:widowControl w:val="0"/>
        <w:autoSpaceDE w:val="0"/>
        <w:autoSpaceDN w:val="0"/>
        <w:ind w:firstLine="540"/>
        <w:jc w:val="both"/>
      </w:pPr>
      <w:r w:rsidRPr="006541EB">
        <w:t>выплаты работникам, занятым на тяжелых работах, работах с вредными и (или) опасными и иными особыми условиями труда;</w:t>
      </w:r>
    </w:p>
    <w:p w14:paraId="42A37BF1" w14:textId="77777777" w:rsidR="00683385" w:rsidRPr="006541EB" w:rsidRDefault="00683385" w:rsidP="00683385">
      <w:pPr>
        <w:widowControl w:val="0"/>
        <w:autoSpaceDE w:val="0"/>
        <w:autoSpaceDN w:val="0"/>
        <w:ind w:firstLine="540"/>
        <w:jc w:val="both"/>
      </w:pPr>
      <w:r w:rsidRPr="006541EB">
        <w:t>выплаты за работу в местностях с особыми климатическими условиями;</w:t>
      </w:r>
    </w:p>
    <w:p w14:paraId="14D6A831" w14:textId="77777777" w:rsidR="00683385" w:rsidRPr="006541EB" w:rsidRDefault="00683385" w:rsidP="00683385">
      <w:pPr>
        <w:widowControl w:val="0"/>
        <w:autoSpaceDE w:val="0"/>
        <w:autoSpaceDN w:val="0"/>
        <w:ind w:firstLine="540"/>
        <w:jc w:val="both"/>
      </w:pPr>
      <w:r w:rsidRPr="006541EB">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09FF18E6" w14:textId="77777777" w:rsidR="00683385" w:rsidRPr="006541EB" w:rsidRDefault="00683385" w:rsidP="00683385">
      <w:pPr>
        <w:widowControl w:val="0"/>
        <w:autoSpaceDE w:val="0"/>
        <w:autoSpaceDN w:val="0"/>
        <w:ind w:firstLine="540"/>
        <w:jc w:val="both"/>
      </w:pPr>
      <w:r w:rsidRPr="006541EB">
        <w:t>5. Размеры компенсационных выплат устанавливаются в процентном отношении или абсолютном размере, если иное не установлено законодательством Российской Федерации, к окладу (должностному окладу), ставке заработной платы к соответствующим профессиональным квалификационным группам, без учета повышающих коэффициентов.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14:paraId="1A6AF2C5" w14:textId="77777777" w:rsidR="00683385" w:rsidRPr="006541EB" w:rsidRDefault="00683385" w:rsidP="00683385">
      <w:pPr>
        <w:widowControl w:val="0"/>
        <w:autoSpaceDE w:val="0"/>
        <w:autoSpaceDN w:val="0"/>
        <w:ind w:firstLine="540"/>
        <w:jc w:val="both"/>
      </w:pPr>
      <w:r w:rsidRPr="006541EB">
        <w:t xml:space="preserve">При работе на условиях неполного рабочего времени компенсационные выплаты </w:t>
      </w:r>
      <w:r w:rsidRPr="006541EB">
        <w:lastRenderedPageBreak/>
        <w:t>работнику пропорционально уменьшаются.</w:t>
      </w:r>
    </w:p>
    <w:p w14:paraId="13F0206C" w14:textId="77777777" w:rsidR="00683385" w:rsidRPr="006541EB" w:rsidRDefault="00683385" w:rsidP="00683385">
      <w:pPr>
        <w:widowControl w:val="0"/>
        <w:autoSpaceDE w:val="0"/>
        <w:autoSpaceDN w:val="0"/>
        <w:ind w:firstLine="540"/>
        <w:jc w:val="both"/>
      </w:pPr>
      <w:r w:rsidRPr="006541EB">
        <w:t xml:space="preserve">6. Выплата компенсационного характера работникам физической культуры и спорта, занятым на работах с тяжелыми и вредными условиями труда, осуществляется в порядке, определенном </w:t>
      </w:r>
      <w:hyperlink r:id="rId25" w:history="1">
        <w:r w:rsidRPr="006541EB">
          <w:t>статьей 147</w:t>
        </w:r>
      </w:hyperlink>
      <w:r w:rsidRPr="006541EB">
        <w:t xml:space="preserve"> Трудового кодекса Российской Федерации.</w:t>
      </w:r>
    </w:p>
    <w:p w14:paraId="7E189331" w14:textId="77777777" w:rsidR="00683385" w:rsidRPr="006541EB" w:rsidRDefault="00683385" w:rsidP="00683385">
      <w:pPr>
        <w:widowControl w:val="0"/>
        <w:autoSpaceDE w:val="0"/>
        <w:autoSpaceDN w:val="0"/>
        <w:ind w:firstLine="540"/>
        <w:jc w:val="both"/>
      </w:pPr>
      <w:r w:rsidRPr="006541EB">
        <w:t xml:space="preserve">7. Всем работникам физической культуры и спорта выплачивается районный коэффициент к заработной плате за работу в местностях с особыми климатическими условиями, установленный в соответствии с </w:t>
      </w:r>
      <w:hyperlink r:id="rId26" w:history="1">
        <w:r w:rsidRPr="006541EB">
          <w:t>Постановлением</w:t>
        </w:r>
      </w:hyperlink>
      <w:r w:rsidRPr="006541EB">
        <w:t xml:space="preserve"> Государственного комитета СССР по труду и социальным вопросам, Секретариата Всесоюзного центрального совета професс</w:t>
      </w:r>
      <w:r w:rsidR="002B496B" w:rsidRPr="006541EB">
        <w:t>иональных союзов от 02.07.1987 №</w:t>
      </w:r>
      <w:r w:rsidRPr="006541EB">
        <w:t xml:space="preserve"> 403/20-155 "О размерах и порядке применения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 Применение районного коэффициента не образует новых окладов (должностных окладов) ставок заработной платы. Районный коэффициент начисляется ежемесячно на фактически начисленную заработную плату работника, за исключением единовременных выплат, не предусмотренных системой оплаты труда учреждения, а также всех видов выплат, исчисляемых по среднему заработку.</w:t>
      </w:r>
    </w:p>
    <w:p w14:paraId="0FD3B557" w14:textId="77777777" w:rsidR="00683385" w:rsidRPr="006541EB" w:rsidRDefault="00683385" w:rsidP="00683385">
      <w:pPr>
        <w:widowControl w:val="0"/>
        <w:autoSpaceDE w:val="0"/>
        <w:autoSpaceDN w:val="0"/>
        <w:ind w:firstLine="540"/>
        <w:jc w:val="both"/>
      </w:pPr>
      <w:r w:rsidRPr="006541EB">
        <w:t>8. Размеры и условия осуществления выплат стимулирующего характера для всех категорий работников физической культуры и спорта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показателей и критериев эффективности работы, измеряемых качественными и количественными показателями.</w:t>
      </w:r>
    </w:p>
    <w:p w14:paraId="47E08BDE" w14:textId="77777777" w:rsidR="00683385" w:rsidRPr="006541EB" w:rsidRDefault="00683385" w:rsidP="00683385">
      <w:pPr>
        <w:widowControl w:val="0"/>
        <w:autoSpaceDE w:val="0"/>
        <w:autoSpaceDN w:val="0"/>
        <w:ind w:firstLine="540"/>
        <w:jc w:val="both"/>
      </w:pPr>
      <w:r w:rsidRPr="006541EB">
        <w:t>Положением об оплате и стимулировании труда работников физической культуры и спорта может быть предусмотрено установление работникам следующих повышающих коэффициентов к окладам (должностным окладам), ставкам заработной платы:</w:t>
      </w:r>
    </w:p>
    <w:p w14:paraId="0C62A582" w14:textId="77777777" w:rsidR="00683385" w:rsidRPr="006541EB" w:rsidRDefault="00683385" w:rsidP="00683385">
      <w:pPr>
        <w:widowControl w:val="0"/>
        <w:autoSpaceDE w:val="0"/>
        <w:autoSpaceDN w:val="0"/>
        <w:ind w:firstLine="540"/>
        <w:jc w:val="both"/>
      </w:pPr>
      <w:r w:rsidRPr="006541EB">
        <w:t>1) повышающий коэффициент к окладу по занимаемой должности;</w:t>
      </w:r>
    </w:p>
    <w:p w14:paraId="3F74283F" w14:textId="77777777" w:rsidR="00683385" w:rsidRPr="006541EB" w:rsidRDefault="00683385" w:rsidP="00683385">
      <w:pPr>
        <w:widowControl w:val="0"/>
        <w:autoSpaceDE w:val="0"/>
        <w:autoSpaceDN w:val="0"/>
        <w:ind w:firstLine="540"/>
        <w:jc w:val="both"/>
      </w:pPr>
      <w:r w:rsidRPr="006541EB">
        <w:t>2) повышающий коэффициент квалификации;</w:t>
      </w:r>
    </w:p>
    <w:p w14:paraId="6638BF51" w14:textId="77777777" w:rsidR="00683385" w:rsidRPr="006541EB" w:rsidRDefault="00683385" w:rsidP="00683385">
      <w:pPr>
        <w:widowControl w:val="0"/>
        <w:autoSpaceDE w:val="0"/>
        <w:autoSpaceDN w:val="0"/>
        <w:ind w:firstLine="540"/>
        <w:jc w:val="both"/>
      </w:pPr>
      <w:r w:rsidRPr="006541EB">
        <w:t>3) повышающий коэффициент специфики работы;</w:t>
      </w:r>
    </w:p>
    <w:p w14:paraId="2A107CBD" w14:textId="77777777" w:rsidR="00683385" w:rsidRPr="006541EB" w:rsidRDefault="00683385" w:rsidP="00683385">
      <w:pPr>
        <w:widowControl w:val="0"/>
        <w:autoSpaceDE w:val="0"/>
        <w:autoSpaceDN w:val="0"/>
        <w:ind w:firstLine="540"/>
        <w:jc w:val="both"/>
      </w:pPr>
      <w:r w:rsidRPr="006541EB">
        <w:t>4) персональный повышающий коэффициент.</w:t>
      </w:r>
    </w:p>
    <w:p w14:paraId="558E313B" w14:textId="77777777" w:rsidR="00683385" w:rsidRPr="006541EB" w:rsidRDefault="00683385" w:rsidP="00683385">
      <w:pPr>
        <w:widowControl w:val="0"/>
        <w:autoSpaceDE w:val="0"/>
        <w:autoSpaceDN w:val="0"/>
        <w:ind w:firstLine="540"/>
        <w:jc w:val="both"/>
      </w:pPr>
      <w:r w:rsidRPr="006541EB">
        <w:t>Размер выплат по повышающему коэффициенту к окладу определяется путем умножения размера оклада работника на повышающий коэффициент. Установленные повышающие коэффициенты при применении между собой суммируются.</w:t>
      </w:r>
    </w:p>
    <w:p w14:paraId="4B0384B7" w14:textId="77777777" w:rsidR="00683385" w:rsidRPr="006541EB" w:rsidRDefault="00683385" w:rsidP="00683385">
      <w:pPr>
        <w:widowControl w:val="0"/>
        <w:autoSpaceDE w:val="0"/>
        <w:autoSpaceDN w:val="0"/>
        <w:ind w:firstLine="540"/>
        <w:jc w:val="both"/>
      </w:pPr>
      <w:r w:rsidRPr="006541EB">
        <w:t>Повышающие коэффициенты к окладам устанавливаются на определенный период времени в течение соответствующего календарного года.</w:t>
      </w:r>
    </w:p>
    <w:p w14:paraId="610749FA" w14:textId="77777777" w:rsidR="00683385" w:rsidRPr="006541EB" w:rsidRDefault="00683385" w:rsidP="00683385">
      <w:pPr>
        <w:widowControl w:val="0"/>
        <w:autoSpaceDE w:val="0"/>
        <w:autoSpaceDN w:val="0"/>
        <w:ind w:firstLine="540"/>
        <w:jc w:val="both"/>
      </w:pPr>
      <w:r w:rsidRPr="006541EB">
        <w:t>Применение повышающих коэффициентов к окладам (должностным окладам), ставкам заработной платы не образует новый оклад (должностной оклад), ставку заработной платы работника и не учитывается при начислении стимулирующих и компенсационных выплат.</w:t>
      </w:r>
    </w:p>
    <w:p w14:paraId="6FADF26E" w14:textId="77777777" w:rsidR="00683385" w:rsidRPr="006541EB" w:rsidRDefault="00683385" w:rsidP="00683385">
      <w:pPr>
        <w:widowControl w:val="0"/>
        <w:autoSpaceDE w:val="0"/>
        <w:autoSpaceDN w:val="0"/>
        <w:ind w:firstLine="540"/>
        <w:jc w:val="both"/>
      </w:pPr>
      <w:r w:rsidRPr="006541EB">
        <w:t>Выплаты по повышающим коэффициентам к окладу носят стимулирующий характер.</w:t>
      </w:r>
    </w:p>
    <w:p w14:paraId="7F3A5467" w14:textId="77777777" w:rsidR="00683385" w:rsidRPr="006541EB" w:rsidRDefault="00683385" w:rsidP="00683385">
      <w:pPr>
        <w:widowControl w:val="0"/>
        <w:autoSpaceDE w:val="0"/>
        <w:autoSpaceDN w:val="0"/>
        <w:ind w:firstLine="540"/>
        <w:jc w:val="both"/>
      </w:pPr>
      <w:r w:rsidRPr="006541EB">
        <w:t>9. В целях поощрения работников учреждений за выполненную работу могут быть установлены следующие стимулирующие выплаты:</w:t>
      </w:r>
    </w:p>
    <w:p w14:paraId="7BC4E9BA" w14:textId="77777777" w:rsidR="00683385" w:rsidRPr="006541EB" w:rsidRDefault="00683385" w:rsidP="00683385">
      <w:pPr>
        <w:widowControl w:val="0"/>
        <w:autoSpaceDE w:val="0"/>
        <w:autoSpaceDN w:val="0"/>
        <w:ind w:firstLine="540"/>
        <w:jc w:val="both"/>
      </w:pPr>
      <w:r w:rsidRPr="006541EB">
        <w:t>1) за качество выполняемых работ;</w:t>
      </w:r>
    </w:p>
    <w:p w14:paraId="4C477D94" w14:textId="77777777" w:rsidR="00683385" w:rsidRPr="006541EB" w:rsidRDefault="00683385" w:rsidP="00683385">
      <w:pPr>
        <w:widowControl w:val="0"/>
        <w:autoSpaceDE w:val="0"/>
        <w:autoSpaceDN w:val="0"/>
        <w:ind w:firstLine="540"/>
        <w:jc w:val="both"/>
      </w:pPr>
      <w:r w:rsidRPr="006541EB">
        <w:t>2) за выслугу лет;</w:t>
      </w:r>
    </w:p>
    <w:p w14:paraId="6DA97E17" w14:textId="77777777" w:rsidR="00683385" w:rsidRPr="006541EB" w:rsidRDefault="00683385" w:rsidP="00683385">
      <w:pPr>
        <w:widowControl w:val="0"/>
        <w:autoSpaceDE w:val="0"/>
        <w:autoSpaceDN w:val="0"/>
        <w:ind w:firstLine="540"/>
        <w:jc w:val="both"/>
      </w:pPr>
      <w:r w:rsidRPr="006541EB">
        <w:t>3) за интенсивность и высокие результаты работы;</w:t>
      </w:r>
    </w:p>
    <w:p w14:paraId="1A5724B4" w14:textId="77777777" w:rsidR="00683385" w:rsidRPr="006541EB" w:rsidRDefault="00683385" w:rsidP="00683385">
      <w:pPr>
        <w:widowControl w:val="0"/>
        <w:autoSpaceDE w:val="0"/>
        <w:autoSpaceDN w:val="0"/>
        <w:ind w:firstLine="540"/>
        <w:jc w:val="both"/>
      </w:pPr>
      <w:r w:rsidRPr="006541EB">
        <w:t>4) премиальные выплаты по итогам работы.</w:t>
      </w:r>
    </w:p>
    <w:p w14:paraId="1C27DA0B" w14:textId="77777777" w:rsidR="00683385" w:rsidRPr="006541EB" w:rsidRDefault="00683385" w:rsidP="00683385">
      <w:pPr>
        <w:widowControl w:val="0"/>
        <w:autoSpaceDE w:val="0"/>
        <w:autoSpaceDN w:val="0"/>
        <w:ind w:firstLine="540"/>
        <w:jc w:val="both"/>
      </w:pPr>
      <w:r w:rsidRPr="006541EB">
        <w:t>Выплаты стимулирующего характера производятся по решению руководителя учреждения в пределах ассигнований местного бюджета на предоставление учреждению субсидий на финансовое обеспечение выполнения муниципального задания, а также средств, полученных от приносящей доход деятельности.</w:t>
      </w:r>
    </w:p>
    <w:p w14:paraId="3FE4AADE" w14:textId="77777777" w:rsidR="00683385" w:rsidRPr="006541EB" w:rsidRDefault="00683385" w:rsidP="00683385">
      <w:pPr>
        <w:widowControl w:val="0"/>
        <w:autoSpaceDE w:val="0"/>
        <w:autoSpaceDN w:val="0"/>
        <w:ind w:firstLine="540"/>
        <w:jc w:val="both"/>
      </w:pPr>
      <w:r w:rsidRPr="006541EB">
        <w:t>Размер выплаты стимулирующего характера может определяться как в процентах к окладу (должностному окладу), ставке заработной платы работника, так и в абсолютном размере без учета повышающих коэффициентов.</w:t>
      </w:r>
    </w:p>
    <w:p w14:paraId="427BDC71" w14:textId="77777777" w:rsidR="00683385" w:rsidRPr="006541EB" w:rsidRDefault="00683385" w:rsidP="00683385">
      <w:pPr>
        <w:widowControl w:val="0"/>
        <w:autoSpaceDE w:val="0"/>
        <w:autoSpaceDN w:val="0"/>
        <w:ind w:firstLine="540"/>
        <w:jc w:val="both"/>
      </w:pPr>
      <w:r w:rsidRPr="006541EB">
        <w:t xml:space="preserve">Применение стимулирующих выплат не образует новый должностной оклад, </w:t>
      </w:r>
      <w:r w:rsidRPr="006541EB">
        <w:lastRenderedPageBreak/>
        <w:t>ставку заработной платы работника и не учитывается при начислении иных стимулирующих и компенсационных выплат.</w:t>
      </w:r>
    </w:p>
    <w:p w14:paraId="24C4B411" w14:textId="77777777" w:rsidR="00683385" w:rsidRPr="006541EB" w:rsidRDefault="00683385" w:rsidP="00683385">
      <w:pPr>
        <w:widowControl w:val="0"/>
        <w:autoSpaceDE w:val="0"/>
        <w:autoSpaceDN w:val="0"/>
        <w:ind w:firstLine="540"/>
        <w:jc w:val="both"/>
      </w:pPr>
      <w:r w:rsidRPr="006541EB">
        <w:t>10.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14:paraId="293CC1ED" w14:textId="77777777" w:rsidR="00683385" w:rsidRPr="006541EB" w:rsidRDefault="00683385" w:rsidP="00683385">
      <w:pPr>
        <w:widowControl w:val="0"/>
        <w:autoSpaceDE w:val="0"/>
        <w:autoSpaceDN w:val="0"/>
        <w:ind w:firstLine="540"/>
        <w:jc w:val="both"/>
      </w:pPr>
      <w:r w:rsidRPr="006541EB">
        <w:t>11. Стимулирующие выплаты к окладу (должностному окладу), ставке заработной платы за качество выполняемых работ устанавливаются для всех категорий работников физической культуры и спорта.</w:t>
      </w:r>
    </w:p>
    <w:p w14:paraId="1AE85B18" w14:textId="77777777" w:rsidR="00683385" w:rsidRPr="006541EB" w:rsidRDefault="00683385" w:rsidP="00683385">
      <w:pPr>
        <w:widowControl w:val="0"/>
        <w:autoSpaceDE w:val="0"/>
        <w:autoSpaceDN w:val="0"/>
        <w:ind w:firstLine="540"/>
        <w:jc w:val="both"/>
      </w:pPr>
      <w:r w:rsidRPr="006541EB">
        <w:t>Основными условиями для осуществления выплат стимулирующего характера являются:</w:t>
      </w:r>
    </w:p>
    <w:p w14:paraId="5EFB71D2" w14:textId="77777777" w:rsidR="00683385" w:rsidRPr="006541EB" w:rsidRDefault="00683385" w:rsidP="00683385">
      <w:pPr>
        <w:widowControl w:val="0"/>
        <w:autoSpaceDE w:val="0"/>
        <w:autoSpaceDN w:val="0"/>
        <w:ind w:firstLine="540"/>
        <w:jc w:val="both"/>
      </w:pPr>
      <w:r w:rsidRPr="006541EB">
        <w:t>1) успешное и добросовестное исполнение профессиональных и должностных обязанностей работником в соответствующем периоде;</w:t>
      </w:r>
    </w:p>
    <w:p w14:paraId="6F4A77C7" w14:textId="77777777" w:rsidR="00683385" w:rsidRPr="006541EB" w:rsidRDefault="00683385" w:rsidP="00683385">
      <w:pPr>
        <w:widowControl w:val="0"/>
        <w:autoSpaceDE w:val="0"/>
        <w:autoSpaceDN w:val="0"/>
        <w:ind w:firstLine="540"/>
        <w:jc w:val="both"/>
      </w:pPr>
      <w:r w:rsidRPr="006541EB">
        <w:t>2) инициатива, применение в работе современных форм и методов организации труда;</w:t>
      </w:r>
    </w:p>
    <w:p w14:paraId="16E1FC1D" w14:textId="77777777" w:rsidR="00683385" w:rsidRPr="006541EB" w:rsidRDefault="00683385" w:rsidP="00683385">
      <w:pPr>
        <w:widowControl w:val="0"/>
        <w:autoSpaceDE w:val="0"/>
        <w:autoSpaceDN w:val="0"/>
        <w:ind w:firstLine="540"/>
        <w:jc w:val="both"/>
      </w:pPr>
      <w:r w:rsidRPr="006541EB">
        <w:t>3) участие в течение соответствующего периода в выполнении важных работ, мероприятий;</w:t>
      </w:r>
    </w:p>
    <w:p w14:paraId="7691B0E2" w14:textId="77777777" w:rsidR="00683385" w:rsidRPr="006541EB" w:rsidRDefault="00683385" w:rsidP="00683385">
      <w:pPr>
        <w:widowControl w:val="0"/>
        <w:autoSpaceDE w:val="0"/>
        <w:autoSpaceDN w:val="0"/>
        <w:ind w:firstLine="540"/>
        <w:jc w:val="both"/>
      </w:pPr>
      <w:r w:rsidRPr="006541EB">
        <w:t>4) наличие ученой степени, почетного звания, спортивного звания, нагрудных знаков, ведомственных наград, знаков отличия по профилю деятельности учреждения и деятельности самого работника.</w:t>
      </w:r>
    </w:p>
    <w:p w14:paraId="4E3BD1D3" w14:textId="77777777" w:rsidR="00683385" w:rsidRPr="006541EB" w:rsidRDefault="00683385" w:rsidP="00683385">
      <w:pPr>
        <w:widowControl w:val="0"/>
        <w:autoSpaceDE w:val="0"/>
        <w:autoSpaceDN w:val="0"/>
        <w:ind w:firstLine="540"/>
        <w:jc w:val="both"/>
      </w:pPr>
      <w:r w:rsidRPr="006541EB">
        <w:t>12. Стимулирующая выплата за выслугу лет устанавливается работникам учреждения в целях укрепления кадрового состава.</w:t>
      </w:r>
    </w:p>
    <w:p w14:paraId="67ED7214" w14:textId="77777777" w:rsidR="00683385" w:rsidRPr="006541EB" w:rsidRDefault="00683385" w:rsidP="00683385">
      <w:pPr>
        <w:widowControl w:val="0"/>
        <w:autoSpaceDE w:val="0"/>
        <w:autoSpaceDN w:val="0"/>
        <w:ind w:firstLine="540"/>
        <w:jc w:val="both"/>
      </w:pPr>
      <w:r w:rsidRPr="006541EB">
        <w:t>Выслуга лет для работников исчисляется от общего количества лет, проработанных в учреждениях отрасли физической культуры и спорта.</w:t>
      </w:r>
    </w:p>
    <w:p w14:paraId="1B3E4EB9" w14:textId="77777777" w:rsidR="00683385" w:rsidRPr="006541EB" w:rsidRDefault="00683385" w:rsidP="00683385">
      <w:pPr>
        <w:widowControl w:val="0"/>
        <w:autoSpaceDE w:val="0"/>
        <w:autoSpaceDN w:val="0"/>
        <w:ind w:firstLine="540"/>
        <w:jc w:val="both"/>
      </w:pPr>
      <w:r w:rsidRPr="006541EB">
        <w:t>13. Выплаты за интенсивность и высокие результаты работы устанавливаются работникам физической культуры и спорта, непосредственно участвующим в обеспечении высококачественного тренировочного процесса.</w:t>
      </w:r>
    </w:p>
    <w:p w14:paraId="405EC06F" w14:textId="77777777" w:rsidR="00683385" w:rsidRPr="006541EB" w:rsidRDefault="00683385" w:rsidP="00683385">
      <w:pPr>
        <w:widowControl w:val="0"/>
        <w:autoSpaceDE w:val="0"/>
        <w:autoSpaceDN w:val="0"/>
        <w:ind w:firstLine="540"/>
        <w:jc w:val="both"/>
      </w:pPr>
      <w:r w:rsidRPr="006541EB">
        <w:t>14. В целях социальной защищенности работников физической культуры и спорта и поощрении их за достигнутые успехи, профессионализм и личный вклад в работу коллектива исходя из ассигнований местного бюджета на предоставление учреждению субсидии на финансовое обеспечение выполнения муниципального задания, а также за счет средств от приносящей доход деятельности применяется премирование работников учреждения.</w:t>
      </w:r>
    </w:p>
    <w:p w14:paraId="0E094921" w14:textId="77777777" w:rsidR="00683385" w:rsidRPr="006541EB" w:rsidRDefault="00683385" w:rsidP="00683385">
      <w:pPr>
        <w:widowControl w:val="0"/>
        <w:autoSpaceDE w:val="0"/>
        <w:autoSpaceDN w:val="0"/>
        <w:ind w:firstLine="540"/>
        <w:jc w:val="both"/>
      </w:pPr>
      <w:r w:rsidRPr="006541EB">
        <w:t>Условия, порядок и размер премирования определяются положением о премировании работников физической культуры и спорта, утвержденным руководителем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w:t>
      </w:r>
    </w:p>
    <w:p w14:paraId="5F407CF2" w14:textId="77777777" w:rsidR="00CC70A8" w:rsidRPr="006541EB" w:rsidRDefault="00CC70A8" w:rsidP="00683385">
      <w:pPr>
        <w:jc w:val="both"/>
      </w:pPr>
    </w:p>
    <w:p w14:paraId="480644A7" w14:textId="77777777" w:rsidR="00683385" w:rsidRPr="006541EB" w:rsidRDefault="00683385" w:rsidP="008C2F75">
      <w:pPr>
        <w:jc w:val="both"/>
      </w:pPr>
    </w:p>
    <w:p w14:paraId="7D2669C5" w14:textId="77777777" w:rsidR="00765CCB" w:rsidRDefault="00765CCB" w:rsidP="00683385">
      <w:pPr>
        <w:autoSpaceDE w:val="0"/>
        <w:autoSpaceDN w:val="0"/>
        <w:adjustRightInd w:val="0"/>
        <w:ind w:left="5040"/>
        <w:outlineLvl w:val="1"/>
        <w:rPr>
          <w:b/>
          <w:sz w:val="20"/>
          <w:szCs w:val="20"/>
        </w:rPr>
      </w:pPr>
    </w:p>
    <w:p w14:paraId="3C089BC5" w14:textId="77777777" w:rsidR="00765CCB" w:rsidRDefault="00765CCB" w:rsidP="00683385">
      <w:pPr>
        <w:autoSpaceDE w:val="0"/>
        <w:autoSpaceDN w:val="0"/>
        <w:adjustRightInd w:val="0"/>
        <w:ind w:left="5040"/>
        <w:outlineLvl w:val="1"/>
        <w:rPr>
          <w:b/>
          <w:sz w:val="20"/>
          <w:szCs w:val="20"/>
        </w:rPr>
      </w:pPr>
    </w:p>
    <w:p w14:paraId="63E5D34F" w14:textId="77777777" w:rsidR="00765CCB" w:rsidRDefault="00765CCB" w:rsidP="00683385">
      <w:pPr>
        <w:autoSpaceDE w:val="0"/>
        <w:autoSpaceDN w:val="0"/>
        <w:adjustRightInd w:val="0"/>
        <w:ind w:left="5040"/>
        <w:outlineLvl w:val="1"/>
        <w:rPr>
          <w:b/>
          <w:sz w:val="20"/>
          <w:szCs w:val="20"/>
        </w:rPr>
      </w:pPr>
    </w:p>
    <w:p w14:paraId="2744F15E" w14:textId="77777777" w:rsidR="00765CCB" w:rsidRDefault="00765CCB" w:rsidP="00683385">
      <w:pPr>
        <w:autoSpaceDE w:val="0"/>
        <w:autoSpaceDN w:val="0"/>
        <w:adjustRightInd w:val="0"/>
        <w:ind w:left="5040"/>
        <w:outlineLvl w:val="1"/>
        <w:rPr>
          <w:b/>
          <w:sz w:val="20"/>
          <w:szCs w:val="20"/>
        </w:rPr>
      </w:pPr>
    </w:p>
    <w:p w14:paraId="789BB719" w14:textId="77777777" w:rsidR="00765CCB" w:rsidRDefault="00765CCB" w:rsidP="00683385">
      <w:pPr>
        <w:autoSpaceDE w:val="0"/>
        <w:autoSpaceDN w:val="0"/>
        <w:adjustRightInd w:val="0"/>
        <w:ind w:left="5040"/>
        <w:outlineLvl w:val="1"/>
        <w:rPr>
          <w:b/>
          <w:sz w:val="20"/>
          <w:szCs w:val="20"/>
        </w:rPr>
      </w:pPr>
    </w:p>
    <w:p w14:paraId="1C246872" w14:textId="77777777" w:rsidR="00765CCB" w:rsidRDefault="00765CCB" w:rsidP="00683385">
      <w:pPr>
        <w:autoSpaceDE w:val="0"/>
        <w:autoSpaceDN w:val="0"/>
        <w:adjustRightInd w:val="0"/>
        <w:ind w:left="5040"/>
        <w:outlineLvl w:val="1"/>
        <w:rPr>
          <w:b/>
          <w:sz w:val="20"/>
          <w:szCs w:val="20"/>
        </w:rPr>
      </w:pPr>
    </w:p>
    <w:p w14:paraId="71A3F148" w14:textId="77777777" w:rsidR="00765CCB" w:rsidRDefault="00765CCB" w:rsidP="00683385">
      <w:pPr>
        <w:autoSpaceDE w:val="0"/>
        <w:autoSpaceDN w:val="0"/>
        <w:adjustRightInd w:val="0"/>
        <w:ind w:left="5040"/>
        <w:outlineLvl w:val="1"/>
        <w:rPr>
          <w:b/>
          <w:sz w:val="20"/>
          <w:szCs w:val="20"/>
        </w:rPr>
      </w:pPr>
    </w:p>
    <w:p w14:paraId="0C29988E" w14:textId="77777777" w:rsidR="00765CCB" w:rsidRDefault="00765CCB" w:rsidP="00683385">
      <w:pPr>
        <w:autoSpaceDE w:val="0"/>
        <w:autoSpaceDN w:val="0"/>
        <w:adjustRightInd w:val="0"/>
        <w:ind w:left="5040"/>
        <w:outlineLvl w:val="1"/>
        <w:rPr>
          <w:b/>
          <w:sz w:val="20"/>
          <w:szCs w:val="20"/>
        </w:rPr>
      </w:pPr>
    </w:p>
    <w:p w14:paraId="2BB4DC8C" w14:textId="77777777" w:rsidR="00765CCB" w:rsidRDefault="00765CCB" w:rsidP="00683385">
      <w:pPr>
        <w:autoSpaceDE w:val="0"/>
        <w:autoSpaceDN w:val="0"/>
        <w:adjustRightInd w:val="0"/>
        <w:ind w:left="5040"/>
        <w:outlineLvl w:val="1"/>
        <w:rPr>
          <w:b/>
          <w:sz w:val="20"/>
          <w:szCs w:val="20"/>
        </w:rPr>
      </w:pPr>
    </w:p>
    <w:p w14:paraId="73C16DF4" w14:textId="77777777" w:rsidR="00765CCB" w:rsidRDefault="00765CCB" w:rsidP="00683385">
      <w:pPr>
        <w:autoSpaceDE w:val="0"/>
        <w:autoSpaceDN w:val="0"/>
        <w:adjustRightInd w:val="0"/>
        <w:ind w:left="5040"/>
        <w:outlineLvl w:val="1"/>
        <w:rPr>
          <w:b/>
          <w:sz w:val="20"/>
          <w:szCs w:val="20"/>
        </w:rPr>
      </w:pPr>
    </w:p>
    <w:p w14:paraId="569EE690" w14:textId="77777777" w:rsidR="00765CCB" w:rsidRDefault="00765CCB" w:rsidP="00683385">
      <w:pPr>
        <w:autoSpaceDE w:val="0"/>
        <w:autoSpaceDN w:val="0"/>
        <w:adjustRightInd w:val="0"/>
        <w:ind w:left="5040"/>
        <w:outlineLvl w:val="1"/>
        <w:rPr>
          <w:b/>
          <w:sz w:val="20"/>
          <w:szCs w:val="20"/>
        </w:rPr>
      </w:pPr>
    </w:p>
    <w:p w14:paraId="0114435A" w14:textId="77777777" w:rsidR="00765CCB" w:rsidRDefault="00765CCB" w:rsidP="00683385">
      <w:pPr>
        <w:autoSpaceDE w:val="0"/>
        <w:autoSpaceDN w:val="0"/>
        <w:adjustRightInd w:val="0"/>
        <w:ind w:left="5040"/>
        <w:outlineLvl w:val="1"/>
        <w:rPr>
          <w:b/>
          <w:sz w:val="20"/>
          <w:szCs w:val="20"/>
        </w:rPr>
      </w:pPr>
    </w:p>
    <w:p w14:paraId="1FF16D5C" w14:textId="77777777" w:rsidR="00765CCB" w:rsidRDefault="00765CCB" w:rsidP="00683385">
      <w:pPr>
        <w:autoSpaceDE w:val="0"/>
        <w:autoSpaceDN w:val="0"/>
        <w:adjustRightInd w:val="0"/>
        <w:ind w:left="5040"/>
        <w:outlineLvl w:val="1"/>
        <w:rPr>
          <w:b/>
          <w:sz w:val="20"/>
          <w:szCs w:val="20"/>
        </w:rPr>
      </w:pPr>
    </w:p>
    <w:p w14:paraId="3384945C" w14:textId="0BFD34CF" w:rsidR="00683385" w:rsidRPr="006541EB" w:rsidRDefault="00683385" w:rsidP="00683385">
      <w:pPr>
        <w:autoSpaceDE w:val="0"/>
        <w:autoSpaceDN w:val="0"/>
        <w:adjustRightInd w:val="0"/>
        <w:ind w:left="5040"/>
        <w:outlineLvl w:val="1"/>
        <w:rPr>
          <w:sz w:val="20"/>
          <w:szCs w:val="20"/>
        </w:rPr>
      </w:pPr>
      <w:r w:rsidRPr="006541EB">
        <w:rPr>
          <w:b/>
          <w:sz w:val="20"/>
          <w:szCs w:val="20"/>
        </w:rPr>
        <w:t>Приложение №1</w:t>
      </w:r>
      <w:r w:rsidRPr="006541EB">
        <w:rPr>
          <w:sz w:val="20"/>
          <w:szCs w:val="20"/>
        </w:rPr>
        <w:t xml:space="preserve"> к</w:t>
      </w:r>
      <w:r w:rsidR="00765CCB">
        <w:rPr>
          <w:sz w:val="20"/>
          <w:szCs w:val="20"/>
        </w:rPr>
        <w:t xml:space="preserve"> </w:t>
      </w:r>
      <w:r w:rsidRPr="006541EB">
        <w:rPr>
          <w:sz w:val="20"/>
          <w:szCs w:val="20"/>
        </w:rPr>
        <w:t xml:space="preserve">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w:t>
      </w:r>
      <w:r w:rsidRPr="006541EB">
        <w:rPr>
          <w:sz w:val="20"/>
          <w:szCs w:val="20"/>
        </w:rPr>
        <w:lastRenderedPageBreak/>
        <w:t>образованием городского округа Красноуфимск</w:t>
      </w:r>
    </w:p>
    <w:p w14:paraId="003C5129" w14:textId="77777777" w:rsidR="00683385" w:rsidRPr="006541EB" w:rsidRDefault="00683385" w:rsidP="00683385">
      <w:pPr>
        <w:ind w:firstLine="709"/>
        <w:jc w:val="right"/>
      </w:pPr>
    </w:p>
    <w:p w14:paraId="25024D2A" w14:textId="77777777" w:rsidR="00683385" w:rsidRPr="006541EB" w:rsidRDefault="00683385" w:rsidP="00683385">
      <w:pPr>
        <w:ind w:firstLine="709"/>
        <w:jc w:val="center"/>
      </w:pPr>
      <w:r w:rsidRPr="006541EB">
        <w:t>Перечень должностей работников, имеющих высшее или среднее профессиональное образование по занимаемой должности,</w:t>
      </w:r>
    </w:p>
    <w:p w14:paraId="645711BC" w14:textId="77777777" w:rsidR="00683385" w:rsidRPr="006541EB" w:rsidRDefault="00683385" w:rsidP="00683385">
      <w:pPr>
        <w:ind w:firstLine="709"/>
        <w:jc w:val="center"/>
      </w:pPr>
      <w:r w:rsidRPr="006541EB">
        <w:t xml:space="preserve">которым установляется повышенный на 25 </w:t>
      </w:r>
      <w:r w:rsidR="009D3DE1" w:rsidRPr="006541EB">
        <w:t>%</w:t>
      </w:r>
      <w:r w:rsidRPr="006541EB">
        <w:t xml:space="preserve"> размер оклада (должностного оклада), ставки заработной платы за работу в муниципальных образовательных организациях городского округа Красноуфимск,</w:t>
      </w:r>
    </w:p>
    <w:p w14:paraId="7B503A7A" w14:textId="77777777" w:rsidR="00683385" w:rsidRPr="006541EB" w:rsidRDefault="00683385" w:rsidP="00683385">
      <w:pPr>
        <w:ind w:firstLine="709"/>
        <w:jc w:val="center"/>
      </w:pPr>
      <w:r w:rsidRPr="006541EB">
        <w:t>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и в их обособленных структурных подразделениях, расположенных в сельской местности</w:t>
      </w:r>
    </w:p>
    <w:p w14:paraId="4FE04AB6" w14:textId="77777777" w:rsidR="00683385" w:rsidRPr="006541EB" w:rsidRDefault="00683385" w:rsidP="00683385">
      <w:pPr>
        <w:ind w:firstLine="709"/>
        <w:jc w:val="both"/>
      </w:pPr>
    </w:p>
    <w:p w14:paraId="6A9F13A3" w14:textId="77777777" w:rsidR="00683385" w:rsidRPr="006541EB" w:rsidRDefault="00683385" w:rsidP="00683385">
      <w:pPr>
        <w:ind w:firstLine="709"/>
        <w:jc w:val="both"/>
      </w:pPr>
      <w:r w:rsidRPr="006541EB">
        <w:t>1. Должности работников учебно-вспомогательного персонала:</w:t>
      </w:r>
    </w:p>
    <w:p w14:paraId="73C14727" w14:textId="77777777" w:rsidR="00683385" w:rsidRPr="006541EB" w:rsidRDefault="00683385" w:rsidP="00683385">
      <w:pPr>
        <w:ind w:firstLine="709"/>
        <w:jc w:val="both"/>
      </w:pPr>
      <w:r w:rsidRPr="006541EB">
        <w:t xml:space="preserve">секретарь учебной части, младший воспитатель, </w:t>
      </w:r>
      <w:r w:rsidR="009D3DE1" w:rsidRPr="006541EB">
        <w:t xml:space="preserve">помощник воспитателя, </w:t>
      </w:r>
      <w:r w:rsidRPr="006541EB">
        <w:t>дежурный по режиму, старший дежурный по режиму, диспетчер образовательного учреждения</w:t>
      </w:r>
      <w:r w:rsidR="002B496B" w:rsidRPr="006541EB">
        <w:t>, вожатый, ассистент (помощник)*</w:t>
      </w:r>
      <w:r w:rsidRPr="006541EB">
        <w:t>.</w:t>
      </w:r>
    </w:p>
    <w:p w14:paraId="58D3956F" w14:textId="77777777" w:rsidR="00683385" w:rsidRPr="006541EB" w:rsidRDefault="00683385" w:rsidP="00683385">
      <w:pPr>
        <w:ind w:firstLine="709"/>
        <w:jc w:val="both"/>
      </w:pPr>
      <w:r w:rsidRPr="006541EB">
        <w:t>2. Должности педагогических работников.</w:t>
      </w:r>
    </w:p>
    <w:p w14:paraId="48189D50" w14:textId="77777777" w:rsidR="00683385" w:rsidRPr="006541EB" w:rsidRDefault="00683385" w:rsidP="00683385">
      <w:pPr>
        <w:ind w:firstLine="709"/>
        <w:jc w:val="both"/>
      </w:pPr>
      <w:r w:rsidRPr="006541EB">
        <w:t>3. Должности руководителей структурных подразделений:</w:t>
      </w:r>
    </w:p>
    <w:p w14:paraId="7357E5AB" w14:textId="77777777" w:rsidR="00683385" w:rsidRPr="006541EB" w:rsidRDefault="00683385" w:rsidP="00683385">
      <w:pPr>
        <w:ind w:firstLine="709"/>
        <w:jc w:val="both"/>
      </w:pPr>
      <w:r w:rsidRPr="006541EB">
        <w:t>заведующий (начальник, директор, руководитель, управляющий)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 образовательной организации.</w:t>
      </w:r>
    </w:p>
    <w:p w14:paraId="0E12C8A3" w14:textId="77777777" w:rsidR="00683385" w:rsidRPr="006541EB" w:rsidRDefault="00683385" w:rsidP="00683385">
      <w:pPr>
        <w:ind w:firstLine="709"/>
        <w:jc w:val="both"/>
      </w:pPr>
      <w:r w:rsidRPr="006541EB">
        <w:t>4. Должности служащих (в том числе по которым устанавливается производное должностное наименование "старший", "ведущий"):</w:t>
      </w:r>
    </w:p>
    <w:p w14:paraId="01A7BDE8" w14:textId="77777777" w:rsidR="00683385" w:rsidRPr="006541EB" w:rsidRDefault="00683385" w:rsidP="00683385">
      <w:pPr>
        <w:ind w:firstLine="709"/>
        <w:jc w:val="both"/>
      </w:pPr>
      <w:r w:rsidRPr="006541EB">
        <w:t>лаборант, секретарь руководителя, механик, специалист по охране труда, инженер-программист (программист).</w:t>
      </w:r>
    </w:p>
    <w:p w14:paraId="1B2D1299" w14:textId="77777777" w:rsidR="00683385" w:rsidRPr="006541EB" w:rsidRDefault="00683385" w:rsidP="00683385">
      <w:pPr>
        <w:ind w:firstLine="709"/>
        <w:jc w:val="both"/>
      </w:pPr>
      <w:r w:rsidRPr="006541EB">
        <w:t>5. Должности медицинских и фармацевтических работников:</w:t>
      </w:r>
    </w:p>
    <w:p w14:paraId="2B2F3C98" w14:textId="77777777" w:rsidR="00683385" w:rsidRPr="006541EB" w:rsidRDefault="00683385" w:rsidP="002B496B">
      <w:pPr>
        <w:ind w:firstLine="709"/>
        <w:jc w:val="both"/>
      </w:pPr>
      <w:r w:rsidRPr="006541EB">
        <w:t>медицинская сестра, фельдшер, врачи-специалисты.</w:t>
      </w:r>
    </w:p>
    <w:p w14:paraId="4E345D5C" w14:textId="77777777" w:rsidR="00683385" w:rsidRPr="006541EB" w:rsidRDefault="00683385" w:rsidP="00683385">
      <w:pPr>
        <w:ind w:firstLine="709"/>
        <w:jc w:val="both"/>
      </w:pPr>
      <w:r w:rsidRPr="006541EB">
        <w:t>6. Должности работников культуры, искусства и кинематографии:</w:t>
      </w:r>
    </w:p>
    <w:p w14:paraId="49EE7537" w14:textId="77777777" w:rsidR="00683385" w:rsidRPr="006541EB" w:rsidRDefault="002B496B" w:rsidP="002B496B">
      <w:pPr>
        <w:ind w:firstLine="709"/>
        <w:jc w:val="both"/>
      </w:pPr>
      <w:r w:rsidRPr="006541EB">
        <w:t>библиотекарь,аккомпаниатор</w:t>
      </w:r>
      <w:r w:rsidR="001840AA" w:rsidRPr="006541EB">
        <w:t>.</w:t>
      </w:r>
    </w:p>
    <w:p w14:paraId="5C139898" w14:textId="77777777" w:rsidR="00683385" w:rsidRPr="006541EB" w:rsidRDefault="00683385" w:rsidP="00683385">
      <w:pPr>
        <w:ind w:firstLine="709"/>
        <w:jc w:val="both"/>
      </w:pPr>
    </w:p>
    <w:p w14:paraId="76D1E259" w14:textId="77777777" w:rsidR="00683385" w:rsidRPr="006541EB" w:rsidRDefault="00683385" w:rsidP="00683385">
      <w:pPr>
        <w:ind w:firstLine="709"/>
        <w:jc w:val="both"/>
      </w:pPr>
    </w:p>
    <w:p w14:paraId="6CE55615" w14:textId="77777777" w:rsidR="00683385" w:rsidRPr="006541EB" w:rsidRDefault="00683385" w:rsidP="00683385">
      <w:pPr>
        <w:ind w:firstLine="709"/>
        <w:jc w:val="both"/>
      </w:pPr>
    </w:p>
    <w:p w14:paraId="3524573F" w14:textId="77777777" w:rsidR="00683385" w:rsidRPr="006541EB" w:rsidRDefault="00683385" w:rsidP="00683385">
      <w:pPr>
        <w:ind w:firstLine="709"/>
        <w:jc w:val="both"/>
      </w:pPr>
    </w:p>
    <w:p w14:paraId="4E33C9DA" w14:textId="77777777" w:rsidR="00683385" w:rsidRPr="006541EB" w:rsidRDefault="00683385" w:rsidP="00683385">
      <w:pPr>
        <w:ind w:firstLine="709"/>
        <w:jc w:val="both"/>
      </w:pPr>
    </w:p>
    <w:p w14:paraId="33D3925A" w14:textId="77777777" w:rsidR="00683385" w:rsidRPr="006541EB" w:rsidRDefault="00683385" w:rsidP="00683385">
      <w:pPr>
        <w:ind w:firstLine="709"/>
        <w:jc w:val="both"/>
      </w:pPr>
    </w:p>
    <w:p w14:paraId="56A25E96" w14:textId="77777777" w:rsidR="00683385" w:rsidRPr="006541EB" w:rsidRDefault="00683385" w:rsidP="00683385">
      <w:pPr>
        <w:ind w:firstLine="709"/>
        <w:jc w:val="both"/>
      </w:pPr>
    </w:p>
    <w:p w14:paraId="2E137CCE" w14:textId="77777777" w:rsidR="00683385" w:rsidRPr="006541EB" w:rsidRDefault="00683385" w:rsidP="00683385">
      <w:pPr>
        <w:ind w:firstLine="709"/>
        <w:jc w:val="both"/>
      </w:pPr>
    </w:p>
    <w:p w14:paraId="3CA7BC49" w14:textId="77777777" w:rsidR="00683385" w:rsidRPr="006541EB" w:rsidRDefault="00683385" w:rsidP="00683385">
      <w:pPr>
        <w:ind w:firstLine="709"/>
        <w:jc w:val="both"/>
      </w:pPr>
    </w:p>
    <w:p w14:paraId="09EF0102" w14:textId="77777777" w:rsidR="00683385" w:rsidRPr="006541EB" w:rsidRDefault="00683385" w:rsidP="00683385">
      <w:pPr>
        <w:ind w:firstLine="709"/>
        <w:jc w:val="both"/>
      </w:pPr>
    </w:p>
    <w:p w14:paraId="31065DF4" w14:textId="77777777" w:rsidR="00683385" w:rsidRPr="006541EB" w:rsidRDefault="00683385" w:rsidP="00683385">
      <w:pPr>
        <w:ind w:firstLine="709"/>
        <w:jc w:val="both"/>
      </w:pPr>
    </w:p>
    <w:p w14:paraId="5C4F2445" w14:textId="77777777" w:rsidR="00683385" w:rsidRPr="006541EB" w:rsidRDefault="00683385" w:rsidP="00683385">
      <w:pPr>
        <w:ind w:firstLine="709"/>
        <w:jc w:val="both"/>
      </w:pPr>
    </w:p>
    <w:p w14:paraId="632F419B" w14:textId="77777777" w:rsidR="00683385" w:rsidRPr="006541EB" w:rsidRDefault="00683385" w:rsidP="00683385">
      <w:pPr>
        <w:ind w:firstLine="709"/>
        <w:jc w:val="both"/>
      </w:pPr>
    </w:p>
    <w:p w14:paraId="26F4CFA5" w14:textId="77777777" w:rsidR="00683385" w:rsidRPr="006541EB" w:rsidRDefault="00683385" w:rsidP="00683385">
      <w:pPr>
        <w:ind w:firstLine="709"/>
        <w:jc w:val="both"/>
      </w:pPr>
    </w:p>
    <w:p w14:paraId="18CEBBD8" w14:textId="77777777" w:rsidR="00683385" w:rsidRPr="006541EB" w:rsidRDefault="00683385" w:rsidP="00683385">
      <w:pPr>
        <w:ind w:firstLine="709"/>
        <w:jc w:val="both"/>
      </w:pPr>
    </w:p>
    <w:p w14:paraId="4E090B36" w14:textId="77777777" w:rsidR="00683385" w:rsidRPr="006541EB" w:rsidRDefault="00683385" w:rsidP="00683385">
      <w:pPr>
        <w:ind w:firstLine="709"/>
        <w:jc w:val="both"/>
      </w:pPr>
    </w:p>
    <w:p w14:paraId="4BFFE3DE" w14:textId="77777777" w:rsidR="009D3DE1" w:rsidRPr="006541EB" w:rsidRDefault="009D3DE1" w:rsidP="00683385">
      <w:pPr>
        <w:ind w:firstLine="709"/>
        <w:jc w:val="both"/>
      </w:pPr>
    </w:p>
    <w:p w14:paraId="32D59FE7" w14:textId="77777777" w:rsidR="009D3DE1" w:rsidRPr="006541EB" w:rsidRDefault="009D3DE1" w:rsidP="00683385">
      <w:pPr>
        <w:ind w:firstLine="709"/>
        <w:jc w:val="both"/>
      </w:pPr>
    </w:p>
    <w:p w14:paraId="48643C1B" w14:textId="77777777" w:rsidR="009D3DE1" w:rsidRPr="006541EB" w:rsidRDefault="009D3DE1" w:rsidP="00683385">
      <w:pPr>
        <w:ind w:firstLine="709"/>
        <w:jc w:val="both"/>
      </w:pPr>
    </w:p>
    <w:p w14:paraId="4862B3D2" w14:textId="77777777" w:rsidR="00683385" w:rsidRPr="006541EB" w:rsidRDefault="00683385" w:rsidP="00683385">
      <w:pPr>
        <w:ind w:firstLine="709"/>
        <w:jc w:val="right"/>
      </w:pPr>
    </w:p>
    <w:p w14:paraId="0D995B3B" w14:textId="77777777" w:rsidR="00683385" w:rsidRPr="006541EB" w:rsidRDefault="00683385" w:rsidP="00683385">
      <w:pPr>
        <w:autoSpaceDE w:val="0"/>
        <w:autoSpaceDN w:val="0"/>
        <w:adjustRightInd w:val="0"/>
        <w:ind w:left="5040"/>
        <w:outlineLvl w:val="1"/>
        <w:rPr>
          <w:sz w:val="20"/>
          <w:szCs w:val="20"/>
        </w:rPr>
      </w:pPr>
      <w:r w:rsidRPr="006541EB">
        <w:rPr>
          <w:b/>
          <w:sz w:val="20"/>
          <w:szCs w:val="20"/>
        </w:rPr>
        <w:t>Приложение №2</w:t>
      </w:r>
      <w:r w:rsidRPr="006541EB">
        <w:rPr>
          <w:sz w:val="20"/>
          <w:szCs w:val="20"/>
        </w:rPr>
        <w:t xml:space="preserve"> кПримерному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w:t>
      </w:r>
      <w:r w:rsidRPr="006541EB">
        <w:rPr>
          <w:sz w:val="20"/>
          <w:szCs w:val="20"/>
        </w:rPr>
        <w:lastRenderedPageBreak/>
        <w:t>образованием городского округа Красноуфимск</w:t>
      </w:r>
    </w:p>
    <w:p w14:paraId="4F4D950A" w14:textId="77777777" w:rsidR="00683385" w:rsidRPr="006541EB" w:rsidRDefault="00683385" w:rsidP="00683385">
      <w:pPr>
        <w:ind w:firstLine="709"/>
        <w:jc w:val="both"/>
      </w:pPr>
    </w:p>
    <w:p w14:paraId="6E5B79B8" w14:textId="77777777" w:rsidR="00683385" w:rsidRPr="006541EB" w:rsidRDefault="00683385" w:rsidP="00683385">
      <w:pPr>
        <w:ind w:firstLine="709"/>
        <w:jc w:val="both"/>
      </w:pPr>
    </w:p>
    <w:p w14:paraId="465986EC" w14:textId="77777777" w:rsidR="00683385" w:rsidRPr="006541EB" w:rsidRDefault="00683385" w:rsidP="00683385">
      <w:pPr>
        <w:ind w:firstLine="709"/>
        <w:jc w:val="both"/>
      </w:pPr>
    </w:p>
    <w:p w14:paraId="7399E7F8" w14:textId="77777777" w:rsidR="00683385" w:rsidRPr="006541EB" w:rsidRDefault="00683385" w:rsidP="00683385">
      <w:pPr>
        <w:ind w:firstLine="709"/>
        <w:jc w:val="both"/>
      </w:pPr>
    </w:p>
    <w:p w14:paraId="726505EF" w14:textId="77777777" w:rsidR="00683385" w:rsidRPr="006541EB" w:rsidRDefault="00683385" w:rsidP="00683385">
      <w:pPr>
        <w:autoSpaceDE w:val="0"/>
        <w:autoSpaceDN w:val="0"/>
        <w:adjustRightInd w:val="0"/>
        <w:jc w:val="center"/>
      </w:pPr>
      <w:r w:rsidRPr="006541EB">
        <w:t>ПРОФЕССИОНАЛЬНАЯ КВАЛИФИКАЦИОННАЯ ГРУППА</w:t>
      </w:r>
    </w:p>
    <w:p w14:paraId="28A190F2" w14:textId="77777777" w:rsidR="00683385" w:rsidRPr="006541EB" w:rsidRDefault="00683385" w:rsidP="00683385">
      <w:pPr>
        <w:autoSpaceDE w:val="0"/>
        <w:autoSpaceDN w:val="0"/>
        <w:adjustRightInd w:val="0"/>
        <w:jc w:val="center"/>
      </w:pPr>
      <w:r w:rsidRPr="006541EB">
        <w:t>ДОЛЖНОСТЕЙ РАБОТНИКОВ УЧЕБНО-ВСПОМОГАТЕЛЬНОГО ПЕРСОНАЛА</w:t>
      </w:r>
    </w:p>
    <w:p w14:paraId="594255C6" w14:textId="77777777" w:rsidR="00683385" w:rsidRPr="006541EB" w:rsidRDefault="00683385" w:rsidP="00683385">
      <w:pPr>
        <w:autoSpaceDE w:val="0"/>
        <w:autoSpaceDN w:val="0"/>
        <w:adjustRightInd w:val="0"/>
        <w:ind w:firstLine="540"/>
        <w:jc w:val="both"/>
      </w:pPr>
    </w:p>
    <w:tbl>
      <w:tblPr>
        <w:tblW w:w="0" w:type="auto"/>
        <w:tblInd w:w="70" w:type="dxa"/>
        <w:tblCellMar>
          <w:left w:w="70" w:type="dxa"/>
          <w:right w:w="70" w:type="dxa"/>
        </w:tblCellMar>
        <w:tblLook w:val="04A0" w:firstRow="1" w:lastRow="0" w:firstColumn="1" w:lastColumn="0" w:noHBand="0" w:noVBand="1"/>
      </w:tblPr>
      <w:tblGrid>
        <w:gridCol w:w="2421"/>
        <w:gridCol w:w="3523"/>
        <w:gridCol w:w="2901"/>
      </w:tblGrid>
      <w:tr w:rsidR="00683385" w:rsidRPr="006541EB" w14:paraId="214B5A30" w14:textId="77777777" w:rsidTr="00683385">
        <w:trPr>
          <w:cantSplit/>
          <w:trHeight w:val="1455"/>
        </w:trPr>
        <w:tc>
          <w:tcPr>
            <w:tcW w:w="0" w:type="auto"/>
            <w:tcBorders>
              <w:top w:val="single" w:sz="6" w:space="0" w:color="auto"/>
              <w:left w:val="single" w:sz="6" w:space="0" w:color="auto"/>
              <w:bottom w:val="single" w:sz="6" w:space="0" w:color="auto"/>
              <w:right w:val="single" w:sz="6" w:space="0" w:color="auto"/>
            </w:tcBorders>
            <w:vAlign w:val="center"/>
            <w:hideMark/>
          </w:tcPr>
          <w:p w14:paraId="60E1802B"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Квалификационные уровни</w:t>
            </w:r>
          </w:p>
        </w:tc>
        <w:tc>
          <w:tcPr>
            <w:tcW w:w="3523" w:type="dxa"/>
            <w:tcBorders>
              <w:top w:val="single" w:sz="6" w:space="0" w:color="auto"/>
              <w:left w:val="single" w:sz="6" w:space="0" w:color="auto"/>
              <w:bottom w:val="single" w:sz="6" w:space="0" w:color="auto"/>
              <w:right w:val="single" w:sz="6" w:space="0" w:color="auto"/>
            </w:tcBorders>
            <w:vAlign w:val="center"/>
            <w:hideMark/>
          </w:tcPr>
          <w:p w14:paraId="45FED966"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Должности работников образования</w:t>
            </w:r>
          </w:p>
        </w:tc>
        <w:tc>
          <w:tcPr>
            <w:tcW w:w="2901" w:type="dxa"/>
            <w:tcBorders>
              <w:top w:val="single" w:sz="4" w:space="0" w:color="auto"/>
              <w:left w:val="single" w:sz="6" w:space="0" w:color="auto"/>
              <w:bottom w:val="single" w:sz="4" w:space="0" w:color="auto"/>
              <w:right w:val="single" w:sz="6" w:space="0" w:color="auto"/>
            </w:tcBorders>
            <w:hideMark/>
          </w:tcPr>
          <w:p w14:paraId="5CE6E77C"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 xml:space="preserve">Минимальный  должностной  </w:t>
            </w:r>
            <w:r w:rsidRPr="006541EB">
              <w:rPr>
                <w:rFonts w:ascii="Times New Roman" w:hAnsi="Times New Roman" w:cs="Times New Roman"/>
                <w:b/>
                <w:sz w:val="22"/>
                <w:szCs w:val="22"/>
              </w:rPr>
              <w:br/>
              <w:t>оклад, рублей</w:t>
            </w:r>
            <w:r w:rsidR="00844F6A" w:rsidRPr="006541EB">
              <w:rPr>
                <w:rFonts w:ascii="Times New Roman" w:hAnsi="Times New Roman" w:cs="Times New Roman"/>
                <w:b/>
                <w:sz w:val="22"/>
                <w:szCs w:val="22"/>
              </w:rPr>
              <w:t>(&lt;*&gt;)</w:t>
            </w:r>
          </w:p>
        </w:tc>
      </w:tr>
      <w:tr w:rsidR="00683385" w:rsidRPr="006541EB" w14:paraId="30666380" w14:textId="77777777" w:rsidTr="00683385">
        <w:trPr>
          <w:cantSplit/>
          <w:trHeight w:val="384"/>
        </w:trPr>
        <w:tc>
          <w:tcPr>
            <w:tcW w:w="0" w:type="auto"/>
            <w:tcBorders>
              <w:top w:val="single" w:sz="6" w:space="0" w:color="auto"/>
              <w:left w:val="single" w:sz="6" w:space="0" w:color="auto"/>
              <w:bottom w:val="single" w:sz="6" w:space="0" w:color="auto"/>
              <w:right w:val="single" w:sz="6" w:space="0" w:color="auto"/>
            </w:tcBorders>
            <w:vAlign w:val="center"/>
            <w:hideMark/>
          </w:tcPr>
          <w:p w14:paraId="62CFAA9E"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1</w:t>
            </w:r>
          </w:p>
        </w:tc>
        <w:tc>
          <w:tcPr>
            <w:tcW w:w="3523" w:type="dxa"/>
            <w:tcBorders>
              <w:top w:val="single" w:sz="6" w:space="0" w:color="auto"/>
              <w:left w:val="single" w:sz="6" w:space="0" w:color="auto"/>
              <w:bottom w:val="single" w:sz="6" w:space="0" w:color="auto"/>
              <w:right w:val="single" w:sz="6" w:space="0" w:color="auto"/>
            </w:tcBorders>
            <w:vAlign w:val="center"/>
            <w:hideMark/>
          </w:tcPr>
          <w:p w14:paraId="53D15EAB"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2</w:t>
            </w:r>
          </w:p>
        </w:tc>
        <w:tc>
          <w:tcPr>
            <w:tcW w:w="2901" w:type="dxa"/>
            <w:tcBorders>
              <w:top w:val="single" w:sz="4" w:space="0" w:color="auto"/>
              <w:left w:val="single" w:sz="6" w:space="0" w:color="auto"/>
              <w:bottom w:val="single" w:sz="6" w:space="0" w:color="auto"/>
              <w:right w:val="single" w:sz="6" w:space="0" w:color="auto"/>
            </w:tcBorders>
            <w:hideMark/>
          </w:tcPr>
          <w:p w14:paraId="222995D9" w14:textId="77777777" w:rsidR="00683385" w:rsidRPr="006541EB" w:rsidRDefault="00683385" w:rsidP="00683385">
            <w:pPr>
              <w:pStyle w:val="ConsPlusCell"/>
              <w:jc w:val="center"/>
              <w:rPr>
                <w:rFonts w:ascii="Times New Roman" w:hAnsi="Times New Roman" w:cs="Times New Roman"/>
                <w:b/>
                <w:sz w:val="22"/>
                <w:szCs w:val="22"/>
              </w:rPr>
            </w:pPr>
            <w:r w:rsidRPr="006541EB">
              <w:rPr>
                <w:rFonts w:ascii="Times New Roman" w:hAnsi="Times New Roman" w:cs="Times New Roman"/>
                <w:b/>
                <w:sz w:val="22"/>
                <w:szCs w:val="22"/>
              </w:rPr>
              <w:t>3</w:t>
            </w:r>
          </w:p>
        </w:tc>
      </w:tr>
      <w:tr w:rsidR="00683385" w:rsidRPr="006541EB" w14:paraId="28794008" w14:textId="77777777" w:rsidTr="00683385">
        <w:trPr>
          <w:cantSplit/>
          <w:trHeight w:val="384"/>
        </w:trPr>
        <w:tc>
          <w:tcPr>
            <w:tcW w:w="9381" w:type="dxa"/>
            <w:gridSpan w:val="3"/>
            <w:tcBorders>
              <w:top w:val="single" w:sz="6" w:space="0" w:color="auto"/>
              <w:left w:val="single" w:sz="6" w:space="0" w:color="auto"/>
              <w:bottom w:val="single" w:sz="6" w:space="0" w:color="auto"/>
              <w:right w:val="single" w:sz="6" w:space="0" w:color="auto"/>
            </w:tcBorders>
            <w:vAlign w:val="center"/>
            <w:hideMark/>
          </w:tcPr>
          <w:p w14:paraId="6303EBC8"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Профессиональная квалификационная группа должностей работников  учебно-вспомогательного персонала первого уровня</w:t>
            </w:r>
          </w:p>
        </w:tc>
      </w:tr>
      <w:tr w:rsidR="00683385" w:rsidRPr="006541EB" w14:paraId="4B7305F7" w14:textId="77777777" w:rsidTr="00683385">
        <w:trPr>
          <w:cantSplit/>
          <w:trHeight w:val="480"/>
        </w:trPr>
        <w:tc>
          <w:tcPr>
            <w:tcW w:w="0" w:type="auto"/>
            <w:tcBorders>
              <w:top w:val="single" w:sz="6" w:space="0" w:color="auto"/>
              <w:left w:val="single" w:sz="6" w:space="0" w:color="auto"/>
              <w:bottom w:val="single" w:sz="6" w:space="0" w:color="auto"/>
              <w:right w:val="single" w:sz="6" w:space="0" w:color="auto"/>
            </w:tcBorders>
          </w:tcPr>
          <w:p w14:paraId="4E9A4DB8" w14:textId="77777777" w:rsidR="00683385" w:rsidRPr="006541EB" w:rsidRDefault="003C6D07" w:rsidP="00683385">
            <w:pPr>
              <w:pStyle w:val="ConsPlusCell"/>
              <w:widowControl/>
              <w:rPr>
                <w:rFonts w:ascii="Times New Roman" w:hAnsi="Times New Roman" w:cs="Times New Roman"/>
                <w:sz w:val="22"/>
                <w:szCs w:val="22"/>
              </w:rPr>
            </w:pPr>
            <w:r w:rsidRPr="006541EB">
              <w:rPr>
                <w:rFonts w:ascii="Times New Roman" w:hAnsi="Times New Roman" w:cs="Times New Roman"/>
                <w:sz w:val="22"/>
                <w:szCs w:val="22"/>
              </w:rPr>
              <w:t>1 квалификационный уровень</w:t>
            </w:r>
          </w:p>
        </w:tc>
        <w:tc>
          <w:tcPr>
            <w:tcW w:w="3523" w:type="dxa"/>
            <w:tcBorders>
              <w:top w:val="single" w:sz="6" w:space="0" w:color="auto"/>
              <w:left w:val="single" w:sz="6" w:space="0" w:color="auto"/>
              <w:bottom w:val="single" w:sz="6" w:space="0" w:color="auto"/>
              <w:right w:val="single" w:sz="6" w:space="0" w:color="auto"/>
            </w:tcBorders>
            <w:vAlign w:val="center"/>
            <w:hideMark/>
          </w:tcPr>
          <w:p w14:paraId="10A46B61" w14:textId="77777777" w:rsidR="00683385" w:rsidRPr="006541EB" w:rsidRDefault="00683385" w:rsidP="0068338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вожатый; помощник воспитателя;   секретарь учебной части</w:t>
            </w:r>
            <w:r w:rsidR="00E14006" w:rsidRPr="006541EB">
              <w:rPr>
                <w:rFonts w:ascii="Times New Roman" w:hAnsi="Times New Roman" w:cs="Times New Roman"/>
                <w:sz w:val="22"/>
                <w:szCs w:val="22"/>
              </w:rPr>
              <w:t>;</w:t>
            </w:r>
            <w:r w:rsidR="00E14006" w:rsidRPr="006541EB">
              <w:rPr>
                <w:rFonts w:ascii="Times New Roman" w:hAnsi="Times New Roman" w:cs="Times New Roman"/>
                <w:sz w:val="24"/>
                <w:szCs w:val="24"/>
              </w:rPr>
              <w:t xml:space="preserve"> ассистент (помощник)*</w:t>
            </w:r>
          </w:p>
        </w:tc>
        <w:tc>
          <w:tcPr>
            <w:tcW w:w="2901" w:type="dxa"/>
            <w:tcBorders>
              <w:top w:val="single" w:sz="6" w:space="0" w:color="auto"/>
              <w:left w:val="single" w:sz="6" w:space="0" w:color="auto"/>
              <w:bottom w:val="single" w:sz="6" w:space="0" w:color="auto"/>
              <w:right w:val="single" w:sz="6" w:space="0" w:color="auto"/>
            </w:tcBorders>
            <w:hideMark/>
          </w:tcPr>
          <w:p w14:paraId="0EB8326C" w14:textId="77777777" w:rsidR="00683385" w:rsidRPr="006541EB" w:rsidRDefault="001464C6" w:rsidP="008C2F7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7577</w:t>
            </w:r>
          </w:p>
        </w:tc>
      </w:tr>
      <w:tr w:rsidR="00683385" w:rsidRPr="006541EB" w14:paraId="4894AB9D" w14:textId="77777777" w:rsidTr="00683385">
        <w:trPr>
          <w:cantSplit/>
          <w:trHeight w:val="480"/>
        </w:trPr>
        <w:tc>
          <w:tcPr>
            <w:tcW w:w="9381" w:type="dxa"/>
            <w:gridSpan w:val="3"/>
            <w:tcBorders>
              <w:top w:val="single" w:sz="6" w:space="0" w:color="auto"/>
              <w:left w:val="single" w:sz="6" w:space="0" w:color="auto"/>
              <w:bottom w:val="single" w:sz="6" w:space="0" w:color="auto"/>
              <w:right w:val="single" w:sz="6" w:space="0" w:color="auto"/>
            </w:tcBorders>
            <w:hideMark/>
          </w:tcPr>
          <w:p w14:paraId="16B8BF6E"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Профессиональная квалификационная группа должностей работников учебно-вспомогательного персонала второго уровня</w:t>
            </w:r>
          </w:p>
        </w:tc>
      </w:tr>
      <w:tr w:rsidR="00683385" w:rsidRPr="006541EB" w14:paraId="61A5981E" w14:textId="77777777" w:rsidTr="00683385">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0A8878E9" w14:textId="77777777" w:rsidR="00683385" w:rsidRPr="006541EB" w:rsidRDefault="00683385" w:rsidP="00683385">
            <w:pPr>
              <w:pStyle w:val="ConsPlusCell"/>
              <w:widowControl/>
              <w:rPr>
                <w:rFonts w:ascii="Times New Roman" w:hAnsi="Times New Roman" w:cs="Times New Roman"/>
                <w:sz w:val="22"/>
                <w:szCs w:val="22"/>
              </w:rPr>
            </w:pPr>
            <w:r w:rsidRPr="006541EB">
              <w:rPr>
                <w:rFonts w:ascii="Times New Roman" w:hAnsi="Times New Roman" w:cs="Times New Roman"/>
                <w:sz w:val="22"/>
                <w:szCs w:val="22"/>
              </w:rPr>
              <w:t xml:space="preserve">1 квалификационный уровень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30933213" w14:textId="77777777" w:rsidR="00683385" w:rsidRPr="006541EB" w:rsidRDefault="00683385" w:rsidP="0068338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дежурный по режиму;  младший воспитатель</w:t>
            </w:r>
          </w:p>
        </w:tc>
        <w:tc>
          <w:tcPr>
            <w:tcW w:w="2901" w:type="dxa"/>
            <w:tcBorders>
              <w:top w:val="single" w:sz="6" w:space="0" w:color="auto"/>
              <w:left w:val="single" w:sz="6" w:space="0" w:color="auto"/>
              <w:bottom w:val="single" w:sz="6" w:space="0" w:color="auto"/>
              <w:right w:val="single" w:sz="6" w:space="0" w:color="auto"/>
            </w:tcBorders>
            <w:hideMark/>
          </w:tcPr>
          <w:p w14:paraId="19F4DBEB" w14:textId="77777777" w:rsidR="00683385" w:rsidRPr="006541EB" w:rsidRDefault="001464C6" w:rsidP="008C2F7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9474</w:t>
            </w:r>
          </w:p>
        </w:tc>
      </w:tr>
      <w:tr w:rsidR="00683385" w:rsidRPr="006541EB" w14:paraId="61E6F8EE" w14:textId="77777777" w:rsidTr="00683385">
        <w:trPr>
          <w:cantSplit/>
          <w:trHeight w:val="360"/>
        </w:trPr>
        <w:tc>
          <w:tcPr>
            <w:tcW w:w="0" w:type="auto"/>
            <w:tcBorders>
              <w:top w:val="single" w:sz="6" w:space="0" w:color="auto"/>
              <w:left w:val="single" w:sz="6" w:space="0" w:color="auto"/>
              <w:bottom w:val="single" w:sz="6" w:space="0" w:color="auto"/>
              <w:right w:val="single" w:sz="6" w:space="0" w:color="auto"/>
            </w:tcBorders>
            <w:hideMark/>
          </w:tcPr>
          <w:p w14:paraId="28C99742" w14:textId="77777777" w:rsidR="00683385" w:rsidRPr="006541EB" w:rsidRDefault="00683385" w:rsidP="00683385">
            <w:pPr>
              <w:pStyle w:val="ConsPlusCell"/>
              <w:widowControl/>
              <w:rPr>
                <w:rFonts w:ascii="Times New Roman" w:hAnsi="Times New Roman" w:cs="Times New Roman"/>
                <w:sz w:val="22"/>
                <w:szCs w:val="22"/>
              </w:rPr>
            </w:pPr>
            <w:r w:rsidRPr="006541EB">
              <w:rPr>
                <w:rFonts w:ascii="Times New Roman" w:hAnsi="Times New Roman" w:cs="Times New Roman"/>
                <w:sz w:val="22"/>
                <w:szCs w:val="22"/>
              </w:rPr>
              <w:t xml:space="preserve">2 квалификационный уровень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58BC8914" w14:textId="77777777" w:rsidR="00683385" w:rsidRPr="006541EB" w:rsidRDefault="00683385" w:rsidP="0068338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Диспетчер образовательного учреждения;  старший дежурный по режиму</w:t>
            </w:r>
          </w:p>
        </w:tc>
        <w:tc>
          <w:tcPr>
            <w:tcW w:w="2901" w:type="dxa"/>
            <w:tcBorders>
              <w:top w:val="single" w:sz="6" w:space="0" w:color="auto"/>
              <w:left w:val="single" w:sz="6" w:space="0" w:color="auto"/>
              <w:bottom w:val="single" w:sz="6" w:space="0" w:color="auto"/>
              <w:right w:val="single" w:sz="6" w:space="0" w:color="auto"/>
            </w:tcBorders>
            <w:hideMark/>
          </w:tcPr>
          <w:p w14:paraId="53E3B6C1" w14:textId="77777777" w:rsidR="00683385" w:rsidRPr="006541EB" w:rsidRDefault="001464C6" w:rsidP="008C2F7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9608</w:t>
            </w:r>
          </w:p>
        </w:tc>
      </w:tr>
    </w:tbl>
    <w:p w14:paraId="74E8B519" w14:textId="77777777" w:rsidR="00683385" w:rsidRPr="006541EB" w:rsidRDefault="00683385" w:rsidP="00683385">
      <w:pPr>
        <w:autoSpaceDE w:val="0"/>
        <w:autoSpaceDN w:val="0"/>
        <w:adjustRightInd w:val="0"/>
        <w:ind w:firstLine="540"/>
        <w:jc w:val="both"/>
      </w:pPr>
    </w:p>
    <w:p w14:paraId="1E787CD7" w14:textId="77777777" w:rsidR="00E14006" w:rsidRPr="006541EB" w:rsidRDefault="00E14006" w:rsidP="00844F6A">
      <w:pPr>
        <w:autoSpaceDE w:val="0"/>
        <w:autoSpaceDN w:val="0"/>
        <w:adjustRightInd w:val="0"/>
        <w:ind w:firstLine="567"/>
        <w:jc w:val="both"/>
        <w:outlineLvl w:val="1"/>
      </w:pPr>
      <w:r w:rsidRPr="006541EB">
        <w:t>*- должность «ассистент (помощник) по оказанию технической помощи инвалидам и лицам с ограниченными возможностями здоровья» (Приказ Минтруда России от 12.04.2017 N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 (Зарегистрировано в Минюсте России 04.05.2017 N 46612)</w:t>
      </w:r>
    </w:p>
    <w:p w14:paraId="0F5A0838" w14:textId="77777777" w:rsidR="00683385" w:rsidRPr="006541EB" w:rsidRDefault="00844F6A" w:rsidP="00844F6A">
      <w:pPr>
        <w:ind w:firstLine="709"/>
        <w:jc w:val="both"/>
      </w:pPr>
      <w:r w:rsidRPr="006541EB">
        <w:t xml:space="preserve">&lt;*&gt; Минимальный размер должностного оклада установлен с учетом коэффициента индексации заработной платы, </w:t>
      </w:r>
      <w:r w:rsidR="001464C6" w:rsidRPr="006541EB">
        <w:t>размер которого с 1 октября 2023 года равен 1,109</w:t>
      </w:r>
      <w:r w:rsidRPr="006541EB">
        <w:t>.</w:t>
      </w:r>
    </w:p>
    <w:p w14:paraId="0BFA0418" w14:textId="77777777" w:rsidR="00683385" w:rsidRPr="006541EB" w:rsidRDefault="00683385" w:rsidP="00683385">
      <w:pPr>
        <w:ind w:firstLine="709"/>
        <w:jc w:val="both"/>
      </w:pPr>
    </w:p>
    <w:p w14:paraId="117BC598" w14:textId="77777777" w:rsidR="00683385" w:rsidRPr="006541EB" w:rsidRDefault="00683385" w:rsidP="00683385">
      <w:pPr>
        <w:ind w:firstLine="709"/>
        <w:jc w:val="both"/>
      </w:pPr>
    </w:p>
    <w:p w14:paraId="54580686" w14:textId="77777777" w:rsidR="00683385" w:rsidRPr="006541EB" w:rsidRDefault="00683385" w:rsidP="00683385">
      <w:pPr>
        <w:ind w:firstLine="709"/>
        <w:jc w:val="both"/>
      </w:pPr>
    </w:p>
    <w:p w14:paraId="4FFF2642" w14:textId="77777777" w:rsidR="00683385" w:rsidRPr="006541EB" w:rsidRDefault="00683385" w:rsidP="00683385">
      <w:pPr>
        <w:ind w:firstLine="709"/>
        <w:jc w:val="both"/>
      </w:pPr>
    </w:p>
    <w:p w14:paraId="0A6B9B2E" w14:textId="77777777" w:rsidR="00683385" w:rsidRPr="006541EB" w:rsidRDefault="00683385" w:rsidP="00683385">
      <w:pPr>
        <w:ind w:firstLine="709"/>
        <w:jc w:val="both"/>
      </w:pPr>
    </w:p>
    <w:p w14:paraId="5D2CE816" w14:textId="77777777" w:rsidR="00683385" w:rsidRPr="006541EB" w:rsidRDefault="00683385" w:rsidP="00683385">
      <w:pPr>
        <w:ind w:firstLine="709"/>
        <w:jc w:val="both"/>
      </w:pPr>
    </w:p>
    <w:p w14:paraId="1ED06C8F" w14:textId="77777777" w:rsidR="00683385" w:rsidRPr="006541EB" w:rsidRDefault="00683385" w:rsidP="00683385">
      <w:pPr>
        <w:ind w:firstLine="709"/>
        <w:jc w:val="both"/>
      </w:pPr>
    </w:p>
    <w:p w14:paraId="3CE17840" w14:textId="77777777" w:rsidR="00683385" w:rsidRPr="006541EB" w:rsidRDefault="00683385" w:rsidP="00683385">
      <w:pPr>
        <w:ind w:firstLine="709"/>
        <w:jc w:val="both"/>
      </w:pPr>
    </w:p>
    <w:p w14:paraId="30CF01F9" w14:textId="77777777" w:rsidR="00683385" w:rsidRPr="006541EB" w:rsidRDefault="00683385" w:rsidP="00683385">
      <w:pPr>
        <w:ind w:firstLine="709"/>
        <w:jc w:val="both"/>
      </w:pPr>
    </w:p>
    <w:p w14:paraId="108B7551" w14:textId="77777777" w:rsidR="00683385" w:rsidRPr="006541EB" w:rsidRDefault="00683385" w:rsidP="00683385">
      <w:pPr>
        <w:ind w:firstLine="709"/>
        <w:jc w:val="both"/>
      </w:pPr>
    </w:p>
    <w:p w14:paraId="51205F52" w14:textId="77777777" w:rsidR="00683385" w:rsidRPr="006541EB" w:rsidRDefault="00683385" w:rsidP="00683385">
      <w:pPr>
        <w:ind w:firstLine="709"/>
        <w:jc w:val="both"/>
      </w:pPr>
    </w:p>
    <w:p w14:paraId="61F59DC9" w14:textId="77777777" w:rsidR="00683385" w:rsidRPr="006541EB" w:rsidRDefault="00683385" w:rsidP="00683385">
      <w:pPr>
        <w:ind w:firstLine="709"/>
        <w:jc w:val="both"/>
      </w:pPr>
    </w:p>
    <w:p w14:paraId="26B30F6C" w14:textId="77777777" w:rsidR="00683385" w:rsidRPr="006541EB" w:rsidRDefault="00683385" w:rsidP="00683385">
      <w:pPr>
        <w:ind w:firstLine="709"/>
        <w:jc w:val="both"/>
      </w:pPr>
    </w:p>
    <w:p w14:paraId="3E636F30" w14:textId="77777777" w:rsidR="00683385" w:rsidRPr="006541EB" w:rsidRDefault="00683385" w:rsidP="00205333">
      <w:pPr>
        <w:jc w:val="both"/>
      </w:pPr>
    </w:p>
    <w:p w14:paraId="07AD4CD2" w14:textId="77777777" w:rsidR="00683385" w:rsidRPr="006541EB" w:rsidRDefault="00683385" w:rsidP="008A0CA6">
      <w:pPr>
        <w:autoSpaceDE w:val="0"/>
        <w:autoSpaceDN w:val="0"/>
        <w:adjustRightInd w:val="0"/>
        <w:ind w:left="5040"/>
        <w:jc w:val="both"/>
        <w:outlineLvl w:val="1"/>
        <w:rPr>
          <w:sz w:val="20"/>
          <w:szCs w:val="20"/>
        </w:rPr>
      </w:pPr>
      <w:r w:rsidRPr="006541EB">
        <w:rPr>
          <w:b/>
          <w:sz w:val="20"/>
          <w:szCs w:val="20"/>
        </w:rPr>
        <w:t>Приложение №</w:t>
      </w:r>
      <w:r w:rsidRPr="006541EB">
        <w:rPr>
          <w:sz w:val="20"/>
          <w:szCs w:val="20"/>
        </w:rPr>
        <w:t xml:space="preserve">3 кПримерному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w:t>
      </w:r>
      <w:r w:rsidRPr="006541EB">
        <w:rPr>
          <w:sz w:val="20"/>
          <w:szCs w:val="20"/>
        </w:rPr>
        <w:lastRenderedPageBreak/>
        <w:t>образованием Управление образованием городского округа Красноуфимск</w:t>
      </w:r>
    </w:p>
    <w:p w14:paraId="1E68D99A" w14:textId="77777777" w:rsidR="00683385" w:rsidRPr="006541EB" w:rsidRDefault="00683385" w:rsidP="00683385">
      <w:pPr>
        <w:ind w:firstLine="709"/>
        <w:jc w:val="right"/>
      </w:pPr>
    </w:p>
    <w:p w14:paraId="37709D19" w14:textId="77777777" w:rsidR="00683385" w:rsidRPr="006541EB" w:rsidRDefault="00683385" w:rsidP="00683385">
      <w:pPr>
        <w:ind w:firstLine="709"/>
        <w:jc w:val="both"/>
      </w:pPr>
    </w:p>
    <w:p w14:paraId="76478BBD" w14:textId="77777777" w:rsidR="00683385" w:rsidRPr="006541EB" w:rsidRDefault="00683385" w:rsidP="00683385">
      <w:pPr>
        <w:ind w:firstLine="709"/>
        <w:jc w:val="both"/>
      </w:pPr>
    </w:p>
    <w:p w14:paraId="31C8D2B0" w14:textId="77777777" w:rsidR="00683385" w:rsidRPr="006541EB" w:rsidRDefault="00683385" w:rsidP="00683385">
      <w:pPr>
        <w:autoSpaceDE w:val="0"/>
        <w:autoSpaceDN w:val="0"/>
        <w:adjustRightInd w:val="0"/>
        <w:jc w:val="center"/>
      </w:pPr>
      <w:r w:rsidRPr="006541EB">
        <w:t>ПРОФЕССИОНАЛЬНАЯ КВАЛИФИКАЦИОННАЯ ГРУППА</w:t>
      </w:r>
    </w:p>
    <w:p w14:paraId="00477BB0" w14:textId="77777777" w:rsidR="00683385" w:rsidRPr="006541EB" w:rsidRDefault="00683385" w:rsidP="00683385">
      <w:pPr>
        <w:autoSpaceDE w:val="0"/>
        <w:autoSpaceDN w:val="0"/>
        <w:adjustRightInd w:val="0"/>
        <w:jc w:val="center"/>
      </w:pPr>
      <w:r w:rsidRPr="006541EB">
        <w:t>ДОЛЖНОСТЕЙ ПЕДАГОГИЧЕСКИХ РАБОТНИКОВ</w:t>
      </w:r>
    </w:p>
    <w:p w14:paraId="5160C8EE" w14:textId="77777777" w:rsidR="00683385" w:rsidRPr="006541EB" w:rsidRDefault="00683385" w:rsidP="00683385">
      <w:pPr>
        <w:autoSpaceDE w:val="0"/>
        <w:autoSpaceDN w:val="0"/>
        <w:adjustRightInd w:val="0"/>
        <w:ind w:firstLine="540"/>
        <w:jc w:val="both"/>
      </w:pPr>
    </w:p>
    <w:tbl>
      <w:tblPr>
        <w:tblW w:w="5000" w:type="pct"/>
        <w:tblCellMar>
          <w:left w:w="70" w:type="dxa"/>
          <w:right w:w="70" w:type="dxa"/>
        </w:tblCellMar>
        <w:tblLook w:val="04A0" w:firstRow="1" w:lastRow="0" w:firstColumn="1" w:lastColumn="0" w:noHBand="0" w:noVBand="1"/>
      </w:tblPr>
      <w:tblGrid>
        <w:gridCol w:w="2204"/>
        <w:gridCol w:w="4482"/>
        <w:gridCol w:w="2229"/>
      </w:tblGrid>
      <w:tr w:rsidR="00683385" w:rsidRPr="006541EB" w14:paraId="66444958" w14:textId="77777777" w:rsidTr="00683385">
        <w:trPr>
          <w:cantSplit/>
          <w:trHeight w:val="98"/>
        </w:trPr>
        <w:tc>
          <w:tcPr>
            <w:tcW w:w="1236" w:type="pct"/>
            <w:tcBorders>
              <w:top w:val="single" w:sz="6" w:space="0" w:color="auto"/>
              <w:left w:val="single" w:sz="6" w:space="0" w:color="auto"/>
              <w:bottom w:val="single" w:sz="6" w:space="0" w:color="auto"/>
              <w:right w:val="single" w:sz="6" w:space="0" w:color="auto"/>
            </w:tcBorders>
            <w:vAlign w:val="center"/>
            <w:hideMark/>
          </w:tcPr>
          <w:p w14:paraId="090942EF"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Квалификационные</w:t>
            </w:r>
            <w:r w:rsidRPr="006541EB">
              <w:rPr>
                <w:rFonts w:ascii="Times New Roman" w:hAnsi="Times New Roman" w:cs="Times New Roman"/>
                <w:b/>
                <w:sz w:val="22"/>
                <w:szCs w:val="22"/>
              </w:rPr>
              <w:br/>
              <w:t>уровни</w:t>
            </w:r>
          </w:p>
        </w:tc>
        <w:tc>
          <w:tcPr>
            <w:tcW w:w="2514" w:type="pct"/>
            <w:tcBorders>
              <w:top w:val="single" w:sz="6" w:space="0" w:color="auto"/>
              <w:left w:val="single" w:sz="6" w:space="0" w:color="auto"/>
              <w:bottom w:val="single" w:sz="6" w:space="0" w:color="auto"/>
              <w:right w:val="single" w:sz="6" w:space="0" w:color="auto"/>
            </w:tcBorders>
            <w:vAlign w:val="center"/>
            <w:hideMark/>
          </w:tcPr>
          <w:p w14:paraId="43597EF9"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Должности работников образования</w:t>
            </w:r>
          </w:p>
        </w:tc>
        <w:tc>
          <w:tcPr>
            <w:tcW w:w="1250" w:type="pct"/>
            <w:tcBorders>
              <w:top w:val="single" w:sz="6" w:space="0" w:color="auto"/>
              <w:left w:val="single" w:sz="6" w:space="0" w:color="auto"/>
              <w:bottom w:val="single" w:sz="6" w:space="0" w:color="auto"/>
              <w:right w:val="single" w:sz="6" w:space="0" w:color="auto"/>
            </w:tcBorders>
            <w:vAlign w:val="center"/>
            <w:hideMark/>
          </w:tcPr>
          <w:p w14:paraId="5B69007B"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 xml:space="preserve">Минимальный  должностной  </w:t>
            </w:r>
            <w:r w:rsidRPr="006541EB">
              <w:rPr>
                <w:rFonts w:ascii="Times New Roman" w:hAnsi="Times New Roman" w:cs="Times New Roman"/>
                <w:b/>
                <w:sz w:val="22"/>
                <w:szCs w:val="22"/>
              </w:rPr>
              <w:br/>
              <w:t>оклад, рублей</w:t>
            </w:r>
            <w:r w:rsidR="00EE79CD" w:rsidRPr="006541EB">
              <w:rPr>
                <w:rFonts w:ascii="Times New Roman" w:hAnsi="Times New Roman" w:cs="Times New Roman"/>
                <w:b/>
                <w:sz w:val="22"/>
                <w:szCs w:val="22"/>
              </w:rPr>
              <w:t>(&lt;*&gt;)</w:t>
            </w:r>
          </w:p>
        </w:tc>
      </w:tr>
      <w:tr w:rsidR="00683385" w:rsidRPr="006541EB" w14:paraId="43EAAF28" w14:textId="77777777" w:rsidTr="00683385">
        <w:trPr>
          <w:cantSplit/>
          <w:trHeight w:val="98"/>
        </w:trPr>
        <w:tc>
          <w:tcPr>
            <w:tcW w:w="1236" w:type="pct"/>
            <w:tcBorders>
              <w:top w:val="single" w:sz="6" w:space="0" w:color="auto"/>
              <w:left w:val="single" w:sz="6" w:space="0" w:color="auto"/>
              <w:bottom w:val="single" w:sz="6" w:space="0" w:color="auto"/>
              <w:right w:val="single" w:sz="6" w:space="0" w:color="auto"/>
            </w:tcBorders>
            <w:vAlign w:val="center"/>
            <w:hideMark/>
          </w:tcPr>
          <w:p w14:paraId="64BEACED"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1</w:t>
            </w:r>
          </w:p>
        </w:tc>
        <w:tc>
          <w:tcPr>
            <w:tcW w:w="2514" w:type="pct"/>
            <w:tcBorders>
              <w:top w:val="single" w:sz="6" w:space="0" w:color="auto"/>
              <w:left w:val="single" w:sz="6" w:space="0" w:color="auto"/>
              <w:bottom w:val="single" w:sz="6" w:space="0" w:color="auto"/>
              <w:right w:val="single" w:sz="6" w:space="0" w:color="auto"/>
            </w:tcBorders>
            <w:vAlign w:val="center"/>
            <w:hideMark/>
          </w:tcPr>
          <w:p w14:paraId="01FCF8E3"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2</w:t>
            </w:r>
          </w:p>
        </w:tc>
        <w:tc>
          <w:tcPr>
            <w:tcW w:w="1250" w:type="pct"/>
            <w:tcBorders>
              <w:top w:val="single" w:sz="6" w:space="0" w:color="auto"/>
              <w:left w:val="single" w:sz="6" w:space="0" w:color="auto"/>
              <w:bottom w:val="single" w:sz="6" w:space="0" w:color="auto"/>
              <w:right w:val="single" w:sz="6" w:space="0" w:color="auto"/>
            </w:tcBorders>
            <w:vAlign w:val="center"/>
            <w:hideMark/>
          </w:tcPr>
          <w:p w14:paraId="60E4C872"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3</w:t>
            </w:r>
          </w:p>
        </w:tc>
      </w:tr>
      <w:tr w:rsidR="00683385" w:rsidRPr="006541EB" w14:paraId="665FB753" w14:textId="77777777" w:rsidTr="00683385">
        <w:trPr>
          <w:cantSplit/>
          <w:trHeight w:val="98"/>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14:paraId="1D4E7809" w14:textId="77777777" w:rsidR="00683385" w:rsidRPr="006541EB" w:rsidRDefault="00683385" w:rsidP="00683385">
            <w:pPr>
              <w:pStyle w:val="ConsPlusCell"/>
              <w:widowControl/>
              <w:jc w:val="center"/>
              <w:rPr>
                <w:rFonts w:ascii="Times New Roman" w:hAnsi="Times New Roman" w:cs="Times New Roman"/>
                <w:b/>
                <w:sz w:val="22"/>
                <w:szCs w:val="22"/>
              </w:rPr>
            </w:pPr>
            <w:r w:rsidRPr="006541EB">
              <w:rPr>
                <w:rFonts w:ascii="Times New Roman" w:hAnsi="Times New Roman" w:cs="Times New Roman"/>
                <w:b/>
                <w:sz w:val="22"/>
                <w:szCs w:val="22"/>
              </w:rPr>
              <w:t>Профессиональная квалификационная группа должностей педагогических работников</w:t>
            </w:r>
          </w:p>
        </w:tc>
      </w:tr>
      <w:tr w:rsidR="00683385" w:rsidRPr="006541EB" w14:paraId="7AE3569A" w14:textId="77777777" w:rsidTr="00683385">
        <w:trPr>
          <w:cantSplit/>
          <w:trHeight w:val="480"/>
        </w:trPr>
        <w:tc>
          <w:tcPr>
            <w:tcW w:w="1236" w:type="pct"/>
            <w:tcBorders>
              <w:top w:val="single" w:sz="6" w:space="0" w:color="auto"/>
              <w:left w:val="single" w:sz="6" w:space="0" w:color="auto"/>
              <w:bottom w:val="single" w:sz="6" w:space="0" w:color="auto"/>
              <w:right w:val="single" w:sz="6" w:space="0" w:color="auto"/>
            </w:tcBorders>
            <w:vAlign w:val="center"/>
            <w:hideMark/>
          </w:tcPr>
          <w:p w14:paraId="0108E4FD" w14:textId="77777777" w:rsidR="00683385" w:rsidRPr="006541EB" w:rsidRDefault="00683385" w:rsidP="0068338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1  квалификационный</w:t>
            </w:r>
            <w:r w:rsidRPr="006541EB">
              <w:rPr>
                <w:rFonts w:ascii="Times New Roman" w:hAnsi="Times New Roman" w:cs="Times New Roman"/>
                <w:sz w:val="22"/>
                <w:szCs w:val="22"/>
              </w:rPr>
              <w:br/>
              <w:t>уровень</w:t>
            </w:r>
          </w:p>
        </w:tc>
        <w:tc>
          <w:tcPr>
            <w:tcW w:w="2514" w:type="pct"/>
            <w:tcBorders>
              <w:top w:val="single" w:sz="6" w:space="0" w:color="auto"/>
              <w:left w:val="single" w:sz="6" w:space="0" w:color="auto"/>
              <w:bottom w:val="single" w:sz="6" w:space="0" w:color="auto"/>
              <w:right w:val="single" w:sz="6" w:space="0" w:color="auto"/>
            </w:tcBorders>
            <w:hideMark/>
          </w:tcPr>
          <w:p w14:paraId="4D457EB9" w14:textId="77777777" w:rsidR="00683385" w:rsidRPr="006541EB" w:rsidRDefault="00683385" w:rsidP="00683385">
            <w:pPr>
              <w:pStyle w:val="ConsPlusCell"/>
              <w:widowControl/>
              <w:rPr>
                <w:rFonts w:ascii="Times New Roman" w:hAnsi="Times New Roman" w:cs="Times New Roman"/>
                <w:sz w:val="22"/>
                <w:szCs w:val="22"/>
              </w:rPr>
            </w:pPr>
            <w:r w:rsidRPr="006541EB">
              <w:rPr>
                <w:rFonts w:ascii="Times New Roman" w:hAnsi="Times New Roman" w:cs="Times New Roman"/>
                <w:sz w:val="22"/>
                <w:szCs w:val="22"/>
              </w:rPr>
              <w:t xml:space="preserve"> инструктор по физической культуре; инструктор по плаванию; музыкальный руководитель; старший вожатый           </w:t>
            </w:r>
          </w:p>
        </w:tc>
        <w:tc>
          <w:tcPr>
            <w:tcW w:w="1250" w:type="pct"/>
            <w:tcBorders>
              <w:top w:val="single" w:sz="6" w:space="0" w:color="auto"/>
              <w:left w:val="single" w:sz="6" w:space="0" w:color="auto"/>
              <w:bottom w:val="single" w:sz="6" w:space="0" w:color="auto"/>
              <w:right w:val="single" w:sz="6" w:space="0" w:color="auto"/>
            </w:tcBorders>
            <w:hideMark/>
          </w:tcPr>
          <w:p w14:paraId="7E1B5D9D" w14:textId="77777777" w:rsidR="00683385" w:rsidRPr="006541EB" w:rsidRDefault="001464C6" w:rsidP="00683385">
            <w:pPr>
              <w:widowControl w:val="0"/>
              <w:autoSpaceDE w:val="0"/>
              <w:autoSpaceDN w:val="0"/>
              <w:adjustRightInd w:val="0"/>
              <w:jc w:val="center"/>
              <w:rPr>
                <w:sz w:val="20"/>
                <w:szCs w:val="20"/>
              </w:rPr>
            </w:pPr>
            <w:r w:rsidRPr="006541EB">
              <w:rPr>
                <w:sz w:val="20"/>
                <w:szCs w:val="20"/>
              </w:rPr>
              <w:t>12972</w:t>
            </w:r>
          </w:p>
        </w:tc>
      </w:tr>
      <w:tr w:rsidR="00683385" w:rsidRPr="006541EB" w14:paraId="6902279F" w14:textId="77777777" w:rsidTr="00683385">
        <w:trPr>
          <w:cantSplit/>
          <w:trHeight w:val="600"/>
        </w:trPr>
        <w:tc>
          <w:tcPr>
            <w:tcW w:w="1236" w:type="pct"/>
            <w:tcBorders>
              <w:top w:val="single" w:sz="6" w:space="0" w:color="auto"/>
              <w:left w:val="single" w:sz="6" w:space="0" w:color="auto"/>
              <w:bottom w:val="single" w:sz="6" w:space="0" w:color="auto"/>
              <w:right w:val="single" w:sz="6" w:space="0" w:color="auto"/>
            </w:tcBorders>
            <w:vAlign w:val="center"/>
            <w:hideMark/>
          </w:tcPr>
          <w:p w14:paraId="7E7E5AD6" w14:textId="77777777" w:rsidR="00683385" w:rsidRPr="006541EB" w:rsidRDefault="00683385" w:rsidP="0068338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2   квалификационный</w:t>
            </w:r>
            <w:r w:rsidRPr="006541EB">
              <w:rPr>
                <w:rFonts w:ascii="Times New Roman" w:hAnsi="Times New Roman" w:cs="Times New Roman"/>
                <w:sz w:val="22"/>
                <w:szCs w:val="22"/>
              </w:rPr>
              <w:br/>
              <w:t>уровень</w:t>
            </w:r>
          </w:p>
        </w:tc>
        <w:tc>
          <w:tcPr>
            <w:tcW w:w="2514" w:type="pct"/>
            <w:tcBorders>
              <w:top w:val="single" w:sz="6" w:space="0" w:color="auto"/>
              <w:left w:val="single" w:sz="6" w:space="0" w:color="auto"/>
              <w:bottom w:val="single" w:sz="6" w:space="0" w:color="auto"/>
              <w:right w:val="single" w:sz="6" w:space="0" w:color="auto"/>
            </w:tcBorders>
            <w:hideMark/>
          </w:tcPr>
          <w:p w14:paraId="506FBE8D" w14:textId="77777777" w:rsidR="00683385" w:rsidRPr="006541EB" w:rsidRDefault="00683385" w:rsidP="00683385">
            <w:pPr>
              <w:pStyle w:val="ConsPlusCell"/>
              <w:widowControl/>
              <w:rPr>
                <w:rFonts w:ascii="Times New Roman" w:hAnsi="Times New Roman" w:cs="Times New Roman"/>
                <w:sz w:val="22"/>
                <w:szCs w:val="22"/>
              </w:rPr>
            </w:pPr>
            <w:r w:rsidRPr="006541EB">
              <w:rPr>
                <w:rFonts w:ascii="Times New Roman" w:hAnsi="Times New Roman" w:cs="Times New Roman"/>
                <w:sz w:val="22"/>
                <w:szCs w:val="22"/>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250" w:type="pct"/>
            <w:tcBorders>
              <w:top w:val="single" w:sz="6" w:space="0" w:color="auto"/>
              <w:left w:val="single" w:sz="6" w:space="0" w:color="auto"/>
              <w:bottom w:val="single" w:sz="6" w:space="0" w:color="auto"/>
              <w:right w:val="single" w:sz="6" w:space="0" w:color="auto"/>
            </w:tcBorders>
            <w:hideMark/>
          </w:tcPr>
          <w:p w14:paraId="69EDF5F8" w14:textId="77777777" w:rsidR="00683385" w:rsidRPr="006541EB" w:rsidRDefault="001464C6" w:rsidP="00683385">
            <w:pPr>
              <w:widowControl w:val="0"/>
              <w:autoSpaceDE w:val="0"/>
              <w:autoSpaceDN w:val="0"/>
              <w:adjustRightInd w:val="0"/>
              <w:jc w:val="center"/>
              <w:rPr>
                <w:sz w:val="20"/>
                <w:szCs w:val="20"/>
              </w:rPr>
            </w:pPr>
            <w:r w:rsidRPr="006541EB">
              <w:rPr>
                <w:sz w:val="20"/>
                <w:szCs w:val="20"/>
              </w:rPr>
              <w:t>13072</w:t>
            </w:r>
          </w:p>
        </w:tc>
      </w:tr>
      <w:tr w:rsidR="00683385" w:rsidRPr="006541EB" w14:paraId="253C02AA" w14:textId="77777777" w:rsidTr="00683385">
        <w:trPr>
          <w:cantSplit/>
          <w:trHeight w:val="339"/>
        </w:trPr>
        <w:tc>
          <w:tcPr>
            <w:tcW w:w="1236" w:type="pct"/>
            <w:tcBorders>
              <w:top w:val="single" w:sz="6" w:space="0" w:color="auto"/>
              <w:left w:val="single" w:sz="6" w:space="0" w:color="auto"/>
              <w:bottom w:val="single" w:sz="6" w:space="0" w:color="auto"/>
              <w:right w:val="single" w:sz="6" w:space="0" w:color="auto"/>
            </w:tcBorders>
            <w:vAlign w:val="center"/>
            <w:hideMark/>
          </w:tcPr>
          <w:p w14:paraId="12B6FA9F" w14:textId="77777777" w:rsidR="00683385" w:rsidRPr="006541EB" w:rsidRDefault="00683385" w:rsidP="0068338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3  квалификационный</w:t>
            </w:r>
            <w:r w:rsidRPr="006541EB">
              <w:rPr>
                <w:rFonts w:ascii="Times New Roman" w:hAnsi="Times New Roman" w:cs="Times New Roman"/>
                <w:sz w:val="22"/>
                <w:szCs w:val="22"/>
              </w:rPr>
              <w:br/>
              <w:t>уровень</w:t>
            </w:r>
          </w:p>
        </w:tc>
        <w:tc>
          <w:tcPr>
            <w:tcW w:w="2514" w:type="pct"/>
            <w:tcBorders>
              <w:top w:val="single" w:sz="6" w:space="0" w:color="auto"/>
              <w:left w:val="single" w:sz="6" w:space="0" w:color="auto"/>
              <w:bottom w:val="single" w:sz="6" w:space="0" w:color="auto"/>
              <w:right w:val="single" w:sz="6" w:space="0" w:color="auto"/>
            </w:tcBorders>
            <w:hideMark/>
          </w:tcPr>
          <w:p w14:paraId="10B962E8" w14:textId="77777777" w:rsidR="00683385" w:rsidRPr="006541EB" w:rsidRDefault="00683385" w:rsidP="008F32C1">
            <w:pPr>
              <w:pStyle w:val="ConsPlusCell"/>
              <w:widowControl/>
              <w:rPr>
                <w:rFonts w:ascii="Times New Roman" w:hAnsi="Times New Roman" w:cs="Times New Roman"/>
                <w:sz w:val="22"/>
                <w:szCs w:val="22"/>
              </w:rPr>
            </w:pPr>
            <w:r w:rsidRPr="006541EB">
              <w:rPr>
                <w:rFonts w:ascii="Times New Roman" w:hAnsi="Times New Roman" w:cs="Times New Roman"/>
                <w:sz w:val="22"/>
                <w:szCs w:val="22"/>
              </w:rPr>
              <w:t>воспитатель; методист; педагог-психолог</w:t>
            </w:r>
            <w:r w:rsidR="008F32C1" w:rsidRPr="006541EB">
              <w:rPr>
                <w:rFonts w:ascii="Times New Roman" w:hAnsi="Times New Roman" w:cs="Times New Roman"/>
                <w:sz w:val="22"/>
                <w:szCs w:val="22"/>
              </w:rPr>
              <w:t>; преподаватель-организатор основ безопасности жизнедеятельности</w:t>
            </w:r>
            <w:r w:rsidRPr="006541EB">
              <w:rPr>
                <w:rFonts w:ascii="Times New Roman" w:hAnsi="Times New Roman" w:cs="Times New Roman"/>
                <w:sz w:val="22"/>
                <w:szCs w:val="22"/>
              </w:rPr>
              <w:t xml:space="preserve">;              </w:t>
            </w:r>
            <w:r w:rsidR="008F32C1" w:rsidRPr="006541EB">
              <w:rPr>
                <w:rFonts w:ascii="Times New Roman" w:hAnsi="Times New Roman" w:cs="Times New Roman"/>
                <w:sz w:val="22"/>
                <w:szCs w:val="22"/>
              </w:rPr>
              <w:t xml:space="preserve">тьютор; учитель;  учитель-дефектолог; учитель-логопед,  педагог - библиотекарь           </w:t>
            </w:r>
          </w:p>
        </w:tc>
        <w:tc>
          <w:tcPr>
            <w:tcW w:w="1250" w:type="pct"/>
            <w:tcBorders>
              <w:top w:val="single" w:sz="6" w:space="0" w:color="auto"/>
              <w:left w:val="single" w:sz="6" w:space="0" w:color="auto"/>
              <w:bottom w:val="single" w:sz="6" w:space="0" w:color="auto"/>
              <w:right w:val="single" w:sz="6" w:space="0" w:color="auto"/>
            </w:tcBorders>
            <w:hideMark/>
          </w:tcPr>
          <w:p w14:paraId="33141A26" w14:textId="77777777" w:rsidR="00683385" w:rsidRPr="006541EB" w:rsidRDefault="001464C6" w:rsidP="00683385">
            <w:pPr>
              <w:widowControl w:val="0"/>
              <w:autoSpaceDE w:val="0"/>
              <w:autoSpaceDN w:val="0"/>
              <w:adjustRightInd w:val="0"/>
              <w:jc w:val="center"/>
              <w:rPr>
                <w:sz w:val="20"/>
                <w:szCs w:val="20"/>
              </w:rPr>
            </w:pPr>
            <w:r w:rsidRPr="006541EB">
              <w:rPr>
                <w:sz w:val="20"/>
                <w:szCs w:val="20"/>
              </w:rPr>
              <w:t>13230</w:t>
            </w:r>
          </w:p>
        </w:tc>
      </w:tr>
      <w:tr w:rsidR="00683385" w:rsidRPr="006541EB" w14:paraId="64942320" w14:textId="77777777" w:rsidTr="00683385">
        <w:trPr>
          <w:cantSplit/>
          <w:trHeight w:val="316"/>
        </w:trPr>
        <w:tc>
          <w:tcPr>
            <w:tcW w:w="1236" w:type="pct"/>
            <w:tcBorders>
              <w:top w:val="single" w:sz="6" w:space="0" w:color="auto"/>
              <w:left w:val="single" w:sz="6" w:space="0" w:color="auto"/>
              <w:bottom w:val="single" w:sz="6" w:space="0" w:color="auto"/>
              <w:right w:val="single" w:sz="6" w:space="0" w:color="auto"/>
            </w:tcBorders>
            <w:vAlign w:val="center"/>
            <w:hideMark/>
          </w:tcPr>
          <w:p w14:paraId="0A3F0BF4" w14:textId="77777777" w:rsidR="00683385" w:rsidRPr="006541EB" w:rsidRDefault="00683385" w:rsidP="00683385">
            <w:pPr>
              <w:pStyle w:val="ConsPlusCell"/>
              <w:widowControl/>
              <w:jc w:val="center"/>
              <w:rPr>
                <w:rFonts w:ascii="Times New Roman" w:hAnsi="Times New Roman" w:cs="Times New Roman"/>
                <w:sz w:val="22"/>
                <w:szCs w:val="22"/>
              </w:rPr>
            </w:pPr>
            <w:r w:rsidRPr="006541EB">
              <w:rPr>
                <w:rFonts w:ascii="Times New Roman" w:hAnsi="Times New Roman" w:cs="Times New Roman"/>
                <w:sz w:val="22"/>
                <w:szCs w:val="22"/>
              </w:rPr>
              <w:t>4  квалификационный</w:t>
            </w:r>
            <w:r w:rsidRPr="006541EB">
              <w:rPr>
                <w:rFonts w:ascii="Times New Roman" w:hAnsi="Times New Roman" w:cs="Times New Roman"/>
                <w:sz w:val="22"/>
                <w:szCs w:val="22"/>
              </w:rPr>
              <w:br/>
              <w:t>уровень</w:t>
            </w:r>
          </w:p>
        </w:tc>
        <w:tc>
          <w:tcPr>
            <w:tcW w:w="2514" w:type="pct"/>
            <w:tcBorders>
              <w:top w:val="single" w:sz="6" w:space="0" w:color="auto"/>
              <w:left w:val="single" w:sz="6" w:space="0" w:color="auto"/>
              <w:bottom w:val="single" w:sz="6" w:space="0" w:color="auto"/>
              <w:right w:val="single" w:sz="6" w:space="0" w:color="auto"/>
            </w:tcBorders>
            <w:hideMark/>
          </w:tcPr>
          <w:p w14:paraId="2FBA3B1A" w14:textId="77777777" w:rsidR="00683385" w:rsidRPr="006541EB" w:rsidRDefault="00683385" w:rsidP="008F32C1">
            <w:pPr>
              <w:pStyle w:val="ConsPlusCell"/>
              <w:widowControl/>
              <w:rPr>
                <w:rFonts w:ascii="Times New Roman" w:hAnsi="Times New Roman" w:cs="Times New Roman"/>
                <w:sz w:val="22"/>
                <w:szCs w:val="22"/>
              </w:rPr>
            </w:pPr>
            <w:r w:rsidRPr="006541EB">
              <w:rPr>
                <w:rFonts w:ascii="Times New Roman" w:hAnsi="Times New Roman" w:cs="Times New Roman"/>
                <w:sz w:val="22"/>
                <w:szCs w:val="22"/>
              </w:rPr>
              <w:t xml:space="preserve">преподаватель (кроме должностей  преподавателей, отнесенных к профессорско-преподавательскому составу),руководитель физического воспитания;   </w:t>
            </w:r>
            <w:r w:rsidR="008F32C1" w:rsidRPr="006541EB">
              <w:rPr>
                <w:rFonts w:ascii="Times New Roman" w:hAnsi="Times New Roman" w:cs="Times New Roman"/>
                <w:sz w:val="22"/>
                <w:szCs w:val="22"/>
              </w:rPr>
              <w:t>старший воспитатель; старший методист;</w:t>
            </w:r>
            <w:r w:rsidR="003E69FB" w:rsidRPr="006541EB">
              <w:rPr>
                <w:rFonts w:ascii="Times New Roman" w:hAnsi="Times New Roman" w:cs="Times New Roman"/>
                <w:sz w:val="22"/>
                <w:szCs w:val="22"/>
              </w:rPr>
              <w:t xml:space="preserve"> советник директора</w:t>
            </w:r>
            <w:r w:rsidR="00AB12FC" w:rsidRPr="006541EB">
              <w:rPr>
                <w:rFonts w:ascii="Times New Roman" w:hAnsi="Times New Roman" w:cs="Times New Roman"/>
                <w:sz w:val="22"/>
                <w:szCs w:val="22"/>
              </w:rPr>
              <w:t xml:space="preserve"> </w:t>
            </w:r>
            <w:r w:rsidR="003E69FB" w:rsidRPr="006541EB">
              <w:rPr>
                <w:rFonts w:ascii="Times New Roman" w:hAnsi="Times New Roman" w:cs="Times New Roman"/>
                <w:sz w:val="22"/>
                <w:szCs w:val="22"/>
              </w:rPr>
              <w:t>по воспитанию и взаимодействию с детскими общественными объединениями;</w:t>
            </w:r>
            <w:r w:rsidR="008F32C1" w:rsidRPr="006541EB">
              <w:rPr>
                <w:rFonts w:ascii="Times New Roman" w:hAnsi="Times New Roman" w:cs="Times New Roman"/>
                <w:sz w:val="22"/>
                <w:szCs w:val="22"/>
              </w:rPr>
              <w:t xml:space="preserve"> старший инструктор-методист; старший педагог дополнительного образования; старший тренер-преподаватель </w:t>
            </w:r>
          </w:p>
        </w:tc>
        <w:tc>
          <w:tcPr>
            <w:tcW w:w="1250" w:type="pct"/>
            <w:tcBorders>
              <w:top w:val="single" w:sz="6" w:space="0" w:color="auto"/>
              <w:left w:val="single" w:sz="6" w:space="0" w:color="auto"/>
              <w:bottom w:val="single" w:sz="6" w:space="0" w:color="auto"/>
              <w:right w:val="single" w:sz="6" w:space="0" w:color="auto"/>
            </w:tcBorders>
            <w:vAlign w:val="center"/>
            <w:hideMark/>
          </w:tcPr>
          <w:p w14:paraId="167A1569" w14:textId="77777777" w:rsidR="00683385" w:rsidRPr="006541EB" w:rsidRDefault="001464C6" w:rsidP="00683385">
            <w:pPr>
              <w:pStyle w:val="ConsPlusCell"/>
              <w:widowControl/>
              <w:jc w:val="center"/>
              <w:rPr>
                <w:rFonts w:ascii="Times New Roman" w:hAnsi="Times New Roman" w:cs="Times New Roman"/>
              </w:rPr>
            </w:pPr>
            <w:r w:rsidRPr="006541EB">
              <w:rPr>
                <w:rFonts w:ascii="Times New Roman" w:hAnsi="Times New Roman" w:cs="Times New Roman"/>
              </w:rPr>
              <w:t>13369</w:t>
            </w:r>
          </w:p>
        </w:tc>
      </w:tr>
    </w:tbl>
    <w:p w14:paraId="2214757E" w14:textId="77777777" w:rsidR="00683385" w:rsidRPr="006541EB" w:rsidRDefault="00683385" w:rsidP="00683385">
      <w:pPr>
        <w:autoSpaceDE w:val="0"/>
        <w:autoSpaceDN w:val="0"/>
        <w:adjustRightInd w:val="0"/>
        <w:ind w:firstLine="540"/>
        <w:jc w:val="both"/>
      </w:pPr>
    </w:p>
    <w:p w14:paraId="05EC27B6" w14:textId="77777777" w:rsidR="00683385" w:rsidRPr="006541EB" w:rsidRDefault="00683385" w:rsidP="008A0CA6">
      <w:pPr>
        <w:autoSpaceDE w:val="0"/>
        <w:autoSpaceDN w:val="0"/>
        <w:adjustRightInd w:val="0"/>
        <w:ind w:firstLine="540"/>
        <w:jc w:val="both"/>
      </w:pPr>
      <w:r w:rsidRPr="006541EB">
        <w:rPr>
          <w:i/>
        </w:rPr>
        <w:t>Примечание</w:t>
      </w:r>
      <w:r w:rsidRPr="006541EB">
        <w:t>. При установлении размеров должностных окладов, ставок заработной платы локальным актом муниципальной организации городского округа Красноуфимск, в отношении которой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предусматривается их повышение за квалификационную категорию или за соответствие занимаемой должности педагогическим работникам, прошедшим соответствующую аттестацию, в соответствии с порядком, установленным Муниципальным органом управления образованием Управление образованием городского округа Красноуфимск.</w:t>
      </w:r>
    </w:p>
    <w:p w14:paraId="4FBC28CA" w14:textId="77777777" w:rsidR="00EE79CD" w:rsidRPr="006541EB" w:rsidRDefault="00EE79CD" w:rsidP="008A0CA6">
      <w:pPr>
        <w:autoSpaceDE w:val="0"/>
        <w:autoSpaceDN w:val="0"/>
        <w:adjustRightInd w:val="0"/>
        <w:ind w:firstLine="540"/>
        <w:jc w:val="both"/>
      </w:pPr>
      <w:r w:rsidRPr="006541EB">
        <w:t xml:space="preserve">&lt;*&gt; Минимальный размер должностного оклада установлен с учетом коэффициента индексации заработной платы, </w:t>
      </w:r>
      <w:r w:rsidR="003E69FB" w:rsidRPr="006541EB">
        <w:t>размер которого с 1 октября 2023 года равен 1,109</w:t>
      </w:r>
      <w:r w:rsidRPr="006541EB">
        <w:t>.</w:t>
      </w:r>
    </w:p>
    <w:p w14:paraId="0075A5A7" w14:textId="77777777" w:rsidR="00683385" w:rsidRPr="006541EB" w:rsidRDefault="00683385" w:rsidP="00683385">
      <w:pPr>
        <w:autoSpaceDE w:val="0"/>
        <w:autoSpaceDN w:val="0"/>
        <w:adjustRightInd w:val="0"/>
        <w:ind w:left="5040"/>
        <w:outlineLvl w:val="1"/>
        <w:rPr>
          <w:sz w:val="20"/>
          <w:szCs w:val="20"/>
        </w:rPr>
      </w:pPr>
    </w:p>
    <w:p w14:paraId="3C60AA18" w14:textId="77777777" w:rsidR="00683385" w:rsidRPr="006541EB" w:rsidRDefault="00683385" w:rsidP="00683385">
      <w:pPr>
        <w:autoSpaceDE w:val="0"/>
        <w:autoSpaceDN w:val="0"/>
        <w:adjustRightInd w:val="0"/>
        <w:ind w:left="5040"/>
        <w:outlineLvl w:val="1"/>
        <w:rPr>
          <w:sz w:val="20"/>
          <w:szCs w:val="20"/>
        </w:rPr>
      </w:pPr>
    </w:p>
    <w:p w14:paraId="636A3DEC" w14:textId="77777777" w:rsidR="00683385" w:rsidRPr="006541EB" w:rsidRDefault="00683385" w:rsidP="00683385">
      <w:pPr>
        <w:ind w:firstLine="709"/>
        <w:jc w:val="right"/>
      </w:pPr>
    </w:p>
    <w:p w14:paraId="7DD67EEA" w14:textId="77777777" w:rsidR="00AB12FC" w:rsidRPr="006541EB" w:rsidRDefault="00AB12FC" w:rsidP="00683385">
      <w:pPr>
        <w:ind w:firstLine="709"/>
        <w:jc w:val="right"/>
      </w:pPr>
    </w:p>
    <w:p w14:paraId="6D9B3356" w14:textId="77777777" w:rsidR="00683385" w:rsidRPr="006541EB" w:rsidRDefault="00683385" w:rsidP="00765CCB">
      <w:pPr>
        <w:jc w:val="both"/>
      </w:pPr>
    </w:p>
    <w:p w14:paraId="760D5D7B" w14:textId="77777777" w:rsidR="00683385" w:rsidRPr="006541EB" w:rsidRDefault="00683385" w:rsidP="008A0CA6">
      <w:pPr>
        <w:autoSpaceDE w:val="0"/>
        <w:autoSpaceDN w:val="0"/>
        <w:adjustRightInd w:val="0"/>
        <w:ind w:left="5040"/>
        <w:jc w:val="both"/>
        <w:outlineLvl w:val="1"/>
        <w:rPr>
          <w:sz w:val="20"/>
          <w:szCs w:val="20"/>
        </w:rPr>
      </w:pPr>
      <w:r w:rsidRPr="006541EB">
        <w:rPr>
          <w:b/>
          <w:sz w:val="20"/>
          <w:szCs w:val="20"/>
        </w:rPr>
        <w:t>Приложение № 4</w:t>
      </w:r>
      <w:r w:rsidRPr="006541EB">
        <w:rPr>
          <w:sz w:val="20"/>
          <w:szCs w:val="20"/>
        </w:rPr>
        <w:t xml:space="preserve"> к</w:t>
      </w:r>
      <w:r w:rsidR="00595365" w:rsidRPr="006541EB">
        <w:rPr>
          <w:sz w:val="20"/>
          <w:szCs w:val="20"/>
        </w:rPr>
        <w:t xml:space="preserve">Примерному положению </w:t>
      </w:r>
      <w:r w:rsidRPr="006541EB">
        <w:rPr>
          <w:sz w:val="20"/>
          <w:szCs w:val="20"/>
        </w:rPr>
        <w:t>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79C81F9B" w14:textId="77777777" w:rsidR="00683385" w:rsidRPr="006541EB" w:rsidRDefault="00683385" w:rsidP="00683385">
      <w:pPr>
        <w:ind w:firstLine="709"/>
        <w:jc w:val="right"/>
      </w:pPr>
    </w:p>
    <w:p w14:paraId="0D717B1E" w14:textId="77777777" w:rsidR="00683385" w:rsidRPr="006541EB" w:rsidRDefault="00683385" w:rsidP="00683385">
      <w:pPr>
        <w:widowControl w:val="0"/>
        <w:autoSpaceDE w:val="0"/>
        <w:autoSpaceDN w:val="0"/>
        <w:jc w:val="center"/>
      </w:pPr>
      <w:r w:rsidRPr="006541EB">
        <w:t>ПРОФЕССИОНАЛЬНАЯ КВАЛИФИКАЦИОННАЯ ГРУППА</w:t>
      </w:r>
    </w:p>
    <w:p w14:paraId="558CE079" w14:textId="77777777" w:rsidR="00683385" w:rsidRPr="006541EB" w:rsidRDefault="00683385" w:rsidP="00683385">
      <w:pPr>
        <w:widowControl w:val="0"/>
        <w:autoSpaceDE w:val="0"/>
        <w:autoSpaceDN w:val="0"/>
        <w:jc w:val="center"/>
      </w:pPr>
      <w:r w:rsidRPr="006541EB">
        <w:t>ДОЛЖНОСТЕЙ РУКОВОДИТЕЛЕЙ СТРУКТУРНЫХ ПОДРАЗДЕЛЕНИЙ</w:t>
      </w:r>
    </w:p>
    <w:p w14:paraId="188C731A" w14:textId="77777777" w:rsidR="00683385" w:rsidRPr="006541EB" w:rsidRDefault="00683385" w:rsidP="00683385">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365"/>
        <w:gridCol w:w="2381"/>
      </w:tblGrid>
      <w:tr w:rsidR="00683385" w:rsidRPr="006541EB" w14:paraId="30BFF801" w14:textId="77777777" w:rsidTr="00683385">
        <w:tc>
          <w:tcPr>
            <w:tcW w:w="2324" w:type="dxa"/>
          </w:tcPr>
          <w:p w14:paraId="5F286A8F" w14:textId="77777777" w:rsidR="00683385" w:rsidRPr="006541EB" w:rsidRDefault="00683385" w:rsidP="00683385">
            <w:pPr>
              <w:widowControl w:val="0"/>
              <w:autoSpaceDE w:val="0"/>
              <w:autoSpaceDN w:val="0"/>
              <w:jc w:val="center"/>
            </w:pPr>
            <w:r w:rsidRPr="006541EB">
              <w:t>Квалификационные уровни</w:t>
            </w:r>
          </w:p>
        </w:tc>
        <w:tc>
          <w:tcPr>
            <w:tcW w:w="4365" w:type="dxa"/>
          </w:tcPr>
          <w:p w14:paraId="2C8CE00B" w14:textId="77777777" w:rsidR="00683385" w:rsidRPr="006541EB" w:rsidRDefault="00683385" w:rsidP="00683385">
            <w:pPr>
              <w:widowControl w:val="0"/>
              <w:autoSpaceDE w:val="0"/>
              <w:autoSpaceDN w:val="0"/>
              <w:jc w:val="center"/>
            </w:pPr>
            <w:r w:rsidRPr="006541EB">
              <w:t>Профессиональные квалификационные группы</w:t>
            </w:r>
          </w:p>
        </w:tc>
        <w:tc>
          <w:tcPr>
            <w:tcW w:w="2381" w:type="dxa"/>
          </w:tcPr>
          <w:p w14:paraId="337BD5A5" w14:textId="77777777" w:rsidR="00683385" w:rsidRPr="006541EB" w:rsidRDefault="00683385" w:rsidP="00683385">
            <w:pPr>
              <w:widowControl w:val="0"/>
              <w:autoSpaceDE w:val="0"/>
              <w:autoSpaceDN w:val="0"/>
              <w:jc w:val="center"/>
            </w:pPr>
            <w:r w:rsidRPr="006541EB">
              <w:t>Минимальный размер должностного оклада, рублей</w:t>
            </w:r>
            <w:r w:rsidR="00EE79CD" w:rsidRPr="006541EB">
              <w:t>(&lt;*&gt;)</w:t>
            </w:r>
          </w:p>
        </w:tc>
      </w:tr>
      <w:tr w:rsidR="00683385" w:rsidRPr="006541EB" w14:paraId="028BCADA" w14:textId="77777777" w:rsidTr="00683385">
        <w:tc>
          <w:tcPr>
            <w:tcW w:w="2324" w:type="dxa"/>
          </w:tcPr>
          <w:p w14:paraId="4F9A08C4" w14:textId="77777777" w:rsidR="00683385" w:rsidRPr="006541EB" w:rsidRDefault="00683385" w:rsidP="00683385">
            <w:pPr>
              <w:widowControl w:val="0"/>
              <w:autoSpaceDE w:val="0"/>
              <w:autoSpaceDN w:val="0"/>
              <w:jc w:val="center"/>
            </w:pPr>
            <w:r w:rsidRPr="006541EB">
              <w:t>1</w:t>
            </w:r>
          </w:p>
        </w:tc>
        <w:tc>
          <w:tcPr>
            <w:tcW w:w="4365" w:type="dxa"/>
          </w:tcPr>
          <w:p w14:paraId="634F2F34" w14:textId="77777777" w:rsidR="00683385" w:rsidRPr="006541EB" w:rsidRDefault="00683385" w:rsidP="00683385">
            <w:pPr>
              <w:widowControl w:val="0"/>
              <w:autoSpaceDE w:val="0"/>
              <w:autoSpaceDN w:val="0"/>
              <w:jc w:val="center"/>
            </w:pPr>
            <w:r w:rsidRPr="006541EB">
              <w:t>2</w:t>
            </w:r>
          </w:p>
        </w:tc>
        <w:tc>
          <w:tcPr>
            <w:tcW w:w="2381" w:type="dxa"/>
          </w:tcPr>
          <w:p w14:paraId="6FD2BC39" w14:textId="77777777" w:rsidR="00683385" w:rsidRPr="006541EB" w:rsidRDefault="00683385" w:rsidP="00683385">
            <w:pPr>
              <w:widowControl w:val="0"/>
              <w:autoSpaceDE w:val="0"/>
              <w:autoSpaceDN w:val="0"/>
              <w:jc w:val="center"/>
            </w:pPr>
            <w:r w:rsidRPr="006541EB">
              <w:t>3</w:t>
            </w:r>
          </w:p>
        </w:tc>
      </w:tr>
      <w:tr w:rsidR="00683385" w:rsidRPr="006541EB" w14:paraId="1DDE762A" w14:textId="77777777" w:rsidTr="00683385">
        <w:tc>
          <w:tcPr>
            <w:tcW w:w="9070" w:type="dxa"/>
            <w:gridSpan w:val="3"/>
          </w:tcPr>
          <w:p w14:paraId="47F1AF4A"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должностей руководителей структурных подразделений</w:t>
            </w:r>
          </w:p>
        </w:tc>
      </w:tr>
      <w:tr w:rsidR="00683385" w:rsidRPr="006541EB" w14:paraId="7A6C1010" w14:textId="77777777" w:rsidTr="00683385">
        <w:tc>
          <w:tcPr>
            <w:tcW w:w="2324" w:type="dxa"/>
          </w:tcPr>
          <w:p w14:paraId="7A67F049" w14:textId="77777777" w:rsidR="00683385" w:rsidRPr="006541EB" w:rsidRDefault="00683385" w:rsidP="00683385">
            <w:pPr>
              <w:widowControl w:val="0"/>
              <w:autoSpaceDE w:val="0"/>
              <w:autoSpaceDN w:val="0"/>
            </w:pPr>
            <w:r w:rsidRPr="006541EB">
              <w:t>1 квалификационный уровень</w:t>
            </w:r>
          </w:p>
        </w:tc>
        <w:tc>
          <w:tcPr>
            <w:tcW w:w="4365" w:type="dxa"/>
          </w:tcPr>
          <w:p w14:paraId="007A2838" w14:textId="77777777" w:rsidR="00683385" w:rsidRPr="006541EB" w:rsidRDefault="00683385" w:rsidP="00683385">
            <w:pPr>
              <w:widowControl w:val="0"/>
              <w:autoSpaceDE w:val="0"/>
              <w:autoSpaceDN w:val="0"/>
            </w:pPr>
            <w:r w:rsidRPr="006541EB">
              <w:t xml:space="preserve">заведующий (начальник) структурным подразделением, реализующим основную образовательную программу,дополнительную образовательную программу </w:t>
            </w:r>
          </w:p>
        </w:tc>
        <w:tc>
          <w:tcPr>
            <w:tcW w:w="2381" w:type="dxa"/>
          </w:tcPr>
          <w:p w14:paraId="69659E05" w14:textId="77777777" w:rsidR="00683385" w:rsidRPr="006541EB" w:rsidRDefault="003E69FB" w:rsidP="00F742BF">
            <w:pPr>
              <w:widowControl w:val="0"/>
              <w:autoSpaceDE w:val="0"/>
              <w:autoSpaceDN w:val="0"/>
              <w:jc w:val="center"/>
            </w:pPr>
            <w:r w:rsidRPr="006541EB">
              <w:t>13369</w:t>
            </w:r>
          </w:p>
        </w:tc>
      </w:tr>
      <w:tr w:rsidR="00683385" w:rsidRPr="006541EB" w14:paraId="101D9F79" w14:textId="77777777" w:rsidTr="00683385">
        <w:tc>
          <w:tcPr>
            <w:tcW w:w="2324" w:type="dxa"/>
          </w:tcPr>
          <w:p w14:paraId="1EB130D9" w14:textId="77777777" w:rsidR="00683385" w:rsidRPr="006541EB" w:rsidRDefault="00683385" w:rsidP="00683385">
            <w:pPr>
              <w:widowControl w:val="0"/>
              <w:autoSpaceDE w:val="0"/>
              <w:autoSpaceDN w:val="0"/>
            </w:pPr>
            <w:r w:rsidRPr="006541EB">
              <w:t>2 квалификационный уровень</w:t>
            </w:r>
          </w:p>
        </w:tc>
        <w:tc>
          <w:tcPr>
            <w:tcW w:w="4365" w:type="dxa"/>
          </w:tcPr>
          <w:p w14:paraId="0EABB234" w14:textId="77777777" w:rsidR="00683385" w:rsidRPr="006541EB" w:rsidRDefault="00683385" w:rsidP="00683385">
            <w:pPr>
              <w:widowControl w:val="0"/>
              <w:autoSpaceDE w:val="0"/>
              <w:autoSpaceDN w:val="0"/>
            </w:pPr>
            <w:r w:rsidRPr="006541EB">
              <w:t>заведующий (начальник) структурным подразделением, реализующим основную образовательную программу, дополнительную образовательную программу</w:t>
            </w:r>
          </w:p>
        </w:tc>
        <w:tc>
          <w:tcPr>
            <w:tcW w:w="2381" w:type="dxa"/>
          </w:tcPr>
          <w:p w14:paraId="6BE01F4C" w14:textId="77777777" w:rsidR="00683385" w:rsidRPr="006541EB" w:rsidRDefault="003E69FB" w:rsidP="00534478">
            <w:pPr>
              <w:widowControl w:val="0"/>
              <w:autoSpaceDE w:val="0"/>
              <w:autoSpaceDN w:val="0"/>
              <w:jc w:val="center"/>
            </w:pPr>
            <w:r w:rsidRPr="006541EB">
              <w:t>13896</w:t>
            </w:r>
          </w:p>
        </w:tc>
      </w:tr>
      <w:tr w:rsidR="00683385" w:rsidRPr="006541EB" w14:paraId="2F826CC6" w14:textId="77777777" w:rsidTr="00683385">
        <w:tc>
          <w:tcPr>
            <w:tcW w:w="9070" w:type="dxa"/>
            <w:gridSpan w:val="3"/>
          </w:tcPr>
          <w:p w14:paraId="5B7B97FB"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"Общеотраслевые должности служащих четвертого уровня"</w:t>
            </w:r>
          </w:p>
        </w:tc>
      </w:tr>
      <w:tr w:rsidR="00683385" w:rsidRPr="006541EB" w14:paraId="6AC60666" w14:textId="77777777" w:rsidTr="00683385">
        <w:tc>
          <w:tcPr>
            <w:tcW w:w="2324" w:type="dxa"/>
          </w:tcPr>
          <w:p w14:paraId="3993B3AF" w14:textId="77777777" w:rsidR="00683385" w:rsidRPr="006541EB" w:rsidRDefault="00683385" w:rsidP="00683385">
            <w:pPr>
              <w:widowControl w:val="0"/>
              <w:autoSpaceDE w:val="0"/>
              <w:autoSpaceDN w:val="0"/>
            </w:pPr>
            <w:r w:rsidRPr="006541EB">
              <w:t>3 квалификационный уровень</w:t>
            </w:r>
          </w:p>
        </w:tc>
        <w:tc>
          <w:tcPr>
            <w:tcW w:w="4365" w:type="dxa"/>
          </w:tcPr>
          <w:p w14:paraId="72610C8C" w14:textId="77777777" w:rsidR="00683385" w:rsidRPr="006541EB" w:rsidRDefault="00683385" w:rsidP="00683385">
            <w:pPr>
              <w:widowControl w:val="0"/>
              <w:autoSpaceDE w:val="0"/>
              <w:autoSpaceDN w:val="0"/>
            </w:pPr>
            <w:r w:rsidRPr="006541EB">
              <w:t>директор (начальник, заведующий) филиала, другого обособленного структурного подразделения муниципальной организации</w:t>
            </w:r>
          </w:p>
        </w:tc>
        <w:tc>
          <w:tcPr>
            <w:tcW w:w="2381" w:type="dxa"/>
          </w:tcPr>
          <w:p w14:paraId="102B5E1C" w14:textId="77777777" w:rsidR="00683385" w:rsidRPr="006541EB" w:rsidRDefault="003E69FB" w:rsidP="00534478">
            <w:pPr>
              <w:widowControl w:val="0"/>
              <w:autoSpaceDE w:val="0"/>
              <w:autoSpaceDN w:val="0"/>
              <w:jc w:val="center"/>
            </w:pPr>
            <w:r w:rsidRPr="006541EB">
              <w:t>14032</w:t>
            </w:r>
          </w:p>
        </w:tc>
      </w:tr>
    </w:tbl>
    <w:p w14:paraId="49F07A07" w14:textId="77777777" w:rsidR="00683385" w:rsidRPr="006541EB" w:rsidRDefault="00683385" w:rsidP="00683385">
      <w:pPr>
        <w:widowControl w:val="0"/>
        <w:autoSpaceDE w:val="0"/>
        <w:autoSpaceDN w:val="0"/>
        <w:jc w:val="both"/>
      </w:pPr>
    </w:p>
    <w:p w14:paraId="29864BDD" w14:textId="77777777" w:rsidR="008C2E3E" w:rsidRPr="006541EB" w:rsidRDefault="008C2E3E" w:rsidP="008C2E3E">
      <w:pPr>
        <w:ind w:firstLine="426"/>
        <w:jc w:val="both"/>
      </w:pPr>
      <w:r w:rsidRPr="006541EB">
        <w:t xml:space="preserve">&lt;*&gt; Минимальный размер должностного оклада установлен с учетом коэффициента индексации заработной платы, </w:t>
      </w:r>
      <w:r w:rsidR="003E69FB" w:rsidRPr="006541EB">
        <w:t>размер которого с 1 октября 2023 года равен 1,109</w:t>
      </w:r>
      <w:r w:rsidRPr="006541EB">
        <w:t>.</w:t>
      </w:r>
    </w:p>
    <w:p w14:paraId="201937A7" w14:textId="77777777" w:rsidR="00683385" w:rsidRPr="006541EB" w:rsidRDefault="00683385" w:rsidP="001840AA">
      <w:pPr>
        <w:jc w:val="both"/>
      </w:pPr>
    </w:p>
    <w:p w14:paraId="0278B765" w14:textId="77777777" w:rsidR="008C2E3E" w:rsidRPr="006541EB" w:rsidRDefault="008C2E3E" w:rsidP="001840AA">
      <w:pPr>
        <w:jc w:val="both"/>
      </w:pPr>
    </w:p>
    <w:p w14:paraId="6C205A3B" w14:textId="77777777" w:rsidR="008C2E3E" w:rsidRPr="006541EB" w:rsidRDefault="008C2E3E" w:rsidP="001840AA">
      <w:pPr>
        <w:jc w:val="both"/>
      </w:pPr>
    </w:p>
    <w:p w14:paraId="303280A6" w14:textId="77777777" w:rsidR="008C2E3E" w:rsidRPr="006541EB" w:rsidRDefault="008C2E3E" w:rsidP="001840AA">
      <w:pPr>
        <w:jc w:val="both"/>
      </w:pPr>
    </w:p>
    <w:p w14:paraId="1C7E2A69" w14:textId="77777777" w:rsidR="008C2E3E" w:rsidRPr="006541EB" w:rsidRDefault="008C2E3E" w:rsidP="001840AA">
      <w:pPr>
        <w:jc w:val="both"/>
      </w:pPr>
    </w:p>
    <w:p w14:paraId="2F2DCA46" w14:textId="77777777" w:rsidR="008C2E3E" w:rsidRPr="006541EB" w:rsidRDefault="008C2E3E" w:rsidP="001840AA">
      <w:pPr>
        <w:jc w:val="both"/>
      </w:pPr>
    </w:p>
    <w:p w14:paraId="0AB5A7E4" w14:textId="77777777" w:rsidR="008C2E3E" w:rsidRPr="006541EB" w:rsidRDefault="008C2E3E" w:rsidP="001840AA">
      <w:pPr>
        <w:jc w:val="both"/>
      </w:pPr>
    </w:p>
    <w:p w14:paraId="75F67BBD" w14:textId="77777777" w:rsidR="008C2E3E" w:rsidRPr="006541EB" w:rsidRDefault="008C2E3E" w:rsidP="001840AA">
      <w:pPr>
        <w:jc w:val="both"/>
      </w:pPr>
    </w:p>
    <w:p w14:paraId="0BF5FE6B" w14:textId="0BDF8DE1" w:rsidR="008C2E3E" w:rsidRDefault="008C2E3E" w:rsidP="001840AA">
      <w:pPr>
        <w:jc w:val="both"/>
      </w:pPr>
    </w:p>
    <w:p w14:paraId="1A52B410" w14:textId="77777777" w:rsidR="00765CCB" w:rsidRPr="006541EB" w:rsidRDefault="00765CCB" w:rsidP="001840AA">
      <w:pPr>
        <w:jc w:val="both"/>
      </w:pPr>
    </w:p>
    <w:p w14:paraId="772E12FA" w14:textId="77777777" w:rsidR="008C2E3E" w:rsidRPr="006541EB" w:rsidRDefault="008C2E3E" w:rsidP="001840AA">
      <w:pPr>
        <w:jc w:val="both"/>
      </w:pPr>
    </w:p>
    <w:p w14:paraId="3D9B054B" w14:textId="77777777" w:rsidR="008C2E3E" w:rsidRPr="006541EB" w:rsidRDefault="008C2E3E" w:rsidP="001840AA">
      <w:pPr>
        <w:jc w:val="both"/>
      </w:pPr>
    </w:p>
    <w:p w14:paraId="7F26ED7A" w14:textId="77777777" w:rsidR="008C2E3E" w:rsidRPr="006541EB" w:rsidRDefault="008C2E3E" w:rsidP="001840AA">
      <w:pPr>
        <w:jc w:val="both"/>
      </w:pPr>
    </w:p>
    <w:p w14:paraId="13715C5B" w14:textId="77777777" w:rsidR="00683385" w:rsidRPr="006541EB" w:rsidRDefault="00683385" w:rsidP="008A0CA6">
      <w:pPr>
        <w:autoSpaceDE w:val="0"/>
        <w:autoSpaceDN w:val="0"/>
        <w:adjustRightInd w:val="0"/>
        <w:ind w:left="5040"/>
        <w:jc w:val="both"/>
        <w:outlineLvl w:val="1"/>
        <w:rPr>
          <w:sz w:val="20"/>
          <w:szCs w:val="20"/>
        </w:rPr>
      </w:pPr>
      <w:r w:rsidRPr="006541EB">
        <w:rPr>
          <w:b/>
          <w:sz w:val="20"/>
          <w:szCs w:val="20"/>
        </w:rPr>
        <w:t>Приложение № 5</w:t>
      </w:r>
      <w:r w:rsidRPr="006541EB">
        <w:rPr>
          <w:sz w:val="20"/>
          <w:szCs w:val="20"/>
        </w:rPr>
        <w:t xml:space="preserve"> кПримерному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7EF0CC6C" w14:textId="77777777" w:rsidR="00683385" w:rsidRPr="006541EB" w:rsidRDefault="00683385" w:rsidP="00683385">
      <w:pPr>
        <w:ind w:firstLine="709"/>
        <w:jc w:val="right"/>
      </w:pPr>
    </w:p>
    <w:p w14:paraId="76DF425E" w14:textId="77777777" w:rsidR="00683385" w:rsidRPr="006541EB" w:rsidRDefault="00683385" w:rsidP="00683385">
      <w:pPr>
        <w:ind w:firstLine="709"/>
        <w:jc w:val="both"/>
      </w:pPr>
    </w:p>
    <w:p w14:paraId="6E020928" w14:textId="77777777" w:rsidR="00683385" w:rsidRPr="006541EB" w:rsidRDefault="00683385" w:rsidP="00683385">
      <w:pPr>
        <w:widowControl w:val="0"/>
        <w:autoSpaceDE w:val="0"/>
        <w:autoSpaceDN w:val="0"/>
        <w:jc w:val="center"/>
      </w:pPr>
      <w:r w:rsidRPr="006541EB">
        <w:lastRenderedPageBreak/>
        <w:t>ПРОФЕССИОНАЛЬНАЯ КВАЛИФИКАЦИОННАЯ ГРУППА</w:t>
      </w:r>
    </w:p>
    <w:p w14:paraId="5F262ADB" w14:textId="77777777" w:rsidR="00683385" w:rsidRPr="006541EB" w:rsidRDefault="00683385" w:rsidP="00683385">
      <w:pPr>
        <w:widowControl w:val="0"/>
        <w:autoSpaceDE w:val="0"/>
        <w:autoSpaceDN w:val="0"/>
        <w:jc w:val="center"/>
      </w:pPr>
      <w:r w:rsidRPr="006541EB">
        <w:t>"ОБЩЕОТРАСЛЕВЫЕ ДОЛЖНОСТИ СЛУЖАЩИХ"</w:t>
      </w:r>
    </w:p>
    <w:p w14:paraId="5646FFFB" w14:textId="77777777" w:rsidR="00683385" w:rsidRPr="006541EB" w:rsidRDefault="00683385" w:rsidP="00683385">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
        <w:gridCol w:w="4359"/>
        <w:gridCol w:w="36"/>
        <w:gridCol w:w="2345"/>
      </w:tblGrid>
      <w:tr w:rsidR="00683385" w:rsidRPr="006541EB" w14:paraId="7553AC5A" w14:textId="77777777" w:rsidTr="00683385">
        <w:tc>
          <w:tcPr>
            <w:tcW w:w="2324" w:type="dxa"/>
          </w:tcPr>
          <w:p w14:paraId="7CD713A6" w14:textId="77777777" w:rsidR="00683385" w:rsidRPr="006541EB" w:rsidRDefault="00683385" w:rsidP="00683385">
            <w:pPr>
              <w:widowControl w:val="0"/>
              <w:autoSpaceDE w:val="0"/>
              <w:autoSpaceDN w:val="0"/>
              <w:jc w:val="center"/>
            </w:pPr>
            <w:r w:rsidRPr="006541EB">
              <w:t>Квалификационные уровни</w:t>
            </w:r>
          </w:p>
        </w:tc>
        <w:tc>
          <w:tcPr>
            <w:tcW w:w="4365" w:type="dxa"/>
            <w:gridSpan w:val="2"/>
          </w:tcPr>
          <w:p w14:paraId="6219D4D8" w14:textId="77777777" w:rsidR="00683385" w:rsidRPr="006541EB" w:rsidRDefault="00683385" w:rsidP="00683385">
            <w:pPr>
              <w:widowControl w:val="0"/>
              <w:autoSpaceDE w:val="0"/>
              <w:autoSpaceDN w:val="0"/>
              <w:jc w:val="center"/>
            </w:pPr>
            <w:r w:rsidRPr="006541EB">
              <w:t>Профессиональные квалификационные группы</w:t>
            </w:r>
          </w:p>
        </w:tc>
        <w:tc>
          <w:tcPr>
            <w:tcW w:w="2381" w:type="dxa"/>
            <w:gridSpan w:val="2"/>
          </w:tcPr>
          <w:p w14:paraId="140740F5" w14:textId="77777777" w:rsidR="00683385" w:rsidRPr="006541EB" w:rsidRDefault="00683385" w:rsidP="00683385">
            <w:pPr>
              <w:widowControl w:val="0"/>
              <w:autoSpaceDE w:val="0"/>
              <w:autoSpaceDN w:val="0"/>
              <w:jc w:val="center"/>
            </w:pPr>
            <w:r w:rsidRPr="006541EB">
              <w:t>Минимальный размер должностного оклада, рублей</w:t>
            </w:r>
            <w:r w:rsidR="000D7110" w:rsidRPr="006541EB">
              <w:t>(&lt;*&gt;)</w:t>
            </w:r>
          </w:p>
        </w:tc>
      </w:tr>
      <w:tr w:rsidR="00683385" w:rsidRPr="006541EB" w14:paraId="3C156C3B" w14:textId="77777777" w:rsidTr="00683385">
        <w:tc>
          <w:tcPr>
            <w:tcW w:w="2324" w:type="dxa"/>
          </w:tcPr>
          <w:p w14:paraId="2607DF20" w14:textId="77777777" w:rsidR="00683385" w:rsidRPr="006541EB" w:rsidRDefault="00683385" w:rsidP="00683385">
            <w:pPr>
              <w:widowControl w:val="0"/>
              <w:autoSpaceDE w:val="0"/>
              <w:autoSpaceDN w:val="0"/>
              <w:jc w:val="center"/>
            </w:pPr>
            <w:r w:rsidRPr="006541EB">
              <w:t>1</w:t>
            </w:r>
          </w:p>
        </w:tc>
        <w:tc>
          <w:tcPr>
            <w:tcW w:w="4365" w:type="dxa"/>
            <w:gridSpan w:val="2"/>
          </w:tcPr>
          <w:p w14:paraId="17078DCB" w14:textId="77777777" w:rsidR="00683385" w:rsidRPr="006541EB" w:rsidRDefault="00683385" w:rsidP="00683385">
            <w:pPr>
              <w:widowControl w:val="0"/>
              <w:autoSpaceDE w:val="0"/>
              <w:autoSpaceDN w:val="0"/>
              <w:jc w:val="center"/>
            </w:pPr>
            <w:r w:rsidRPr="006541EB">
              <w:t>2</w:t>
            </w:r>
          </w:p>
        </w:tc>
        <w:tc>
          <w:tcPr>
            <w:tcW w:w="2381" w:type="dxa"/>
            <w:gridSpan w:val="2"/>
          </w:tcPr>
          <w:p w14:paraId="17D75CF2" w14:textId="77777777" w:rsidR="00683385" w:rsidRPr="006541EB" w:rsidRDefault="00683385" w:rsidP="00683385">
            <w:pPr>
              <w:widowControl w:val="0"/>
              <w:autoSpaceDE w:val="0"/>
              <w:autoSpaceDN w:val="0"/>
              <w:jc w:val="center"/>
            </w:pPr>
            <w:r w:rsidRPr="006541EB">
              <w:t>3</w:t>
            </w:r>
          </w:p>
        </w:tc>
      </w:tr>
      <w:tr w:rsidR="00683385" w:rsidRPr="006541EB" w14:paraId="3D11397D" w14:textId="77777777" w:rsidTr="00683385">
        <w:tc>
          <w:tcPr>
            <w:tcW w:w="9070" w:type="dxa"/>
            <w:gridSpan w:val="5"/>
          </w:tcPr>
          <w:p w14:paraId="1CE5F5BE"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"Общеотраслевые должности служащих первого уровня"</w:t>
            </w:r>
          </w:p>
        </w:tc>
      </w:tr>
      <w:tr w:rsidR="00683385" w:rsidRPr="006541EB" w14:paraId="792F8F3C" w14:textId="77777777" w:rsidTr="00683385">
        <w:tc>
          <w:tcPr>
            <w:tcW w:w="2324" w:type="dxa"/>
          </w:tcPr>
          <w:p w14:paraId="58D7447A" w14:textId="77777777" w:rsidR="00683385" w:rsidRPr="006541EB" w:rsidRDefault="00683385" w:rsidP="00683385">
            <w:pPr>
              <w:widowControl w:val="0"/>
              <w:autoSpaceDE w:val="0"/>
              <w:autoSpaceDN w:val="0"/>
            </w:pPr>
            <w:r w:rsidRPr="006541EB">
              <w:t>1 квалификационный уровень</w:t>
            </w:r>
          </w:p>
        </w:tc>
        <w:tc>
          <w:tcPr>
            <w:tcW w:w="4365" w:type="dxa"/>
            <w:gridSpan w:val="2"/>
          </w:tcPr>
          <w:p w14:paraId="556AF4E1" w14:textId="77777777" w:rsidR="00683385" w:rsidRPr="006541EB" w:rsidRDefault="00683385" w:rsidP="00683385">
            <w:pPr>
              <w:widowControl w:val="0"/>
              <w:autoSpaceDE w:val="0"/>
              <w:autoSpaceDN w:val="0"/>
            </w:pPr>
            <w:r w:rsidRPr="006541EB">
              <w:t xml:space="preserve">Дежурный по этажу (залу); делопроизводитель; секретарь; секретарь-машинистка; </w:t>
            </w:r>
          </w:p>
        </w:tc>
        <w:tc>
          <w:tcPr>
            <w:tcW w:w="2381" w:type="dxa"/>
            <w:gridSpan w:val="2"/>
          </w:tcPr>
          <w:p w14:paraId="03413F8C" w14:textId="77777777" w:rsidR="00683385" w:rsidRPr="006541EB" w:rsidRDefault="003E69FB" w:rsidP="00F742BF">
            <w:pPr>
              <w:widowControl w:val="0"/>
              <w:autoSpaceDE w:val="0"/>
              <w:autoSpaceDN w:val="0"/>
              <w:jc w:val="center"/>
            </w:pPr>
            <w:r w:rsidRPr="006541EB">
              <w:t>7577</w:t>
            </w:r>
          </w:p>
        </w:tc>
      </w:tr>
      <w:tr w:rsidR="00683385" w:rsidRPr="006541EB" w14:paraId="0C8367E8" w14:textId="77777777" w:rsidTr="00683385">
        <w:tc>
          <w:tcPr>
            <w:tcW w:w="2324" w:type="dxa"/>
          </w:tcPr>
          <w:p w14:paraId="3096E58A" w14:textId="77777777" w:rsidR="00683385" w:rsidRPr="006541EB" w:rsidRDefault="00683385" w:rsidP="00683385">
            <w:pPr>
              <w:widowControl w:val="0"/>
              <w:autoSpaceDE w:val="0"/>
              <w:autoSpaceDN w:val="0"/>
            </w:pPr>
            <w:r w:rsidRPr="006541EB">
              <w:t>2 квалификационный уровень</w:t>
            </w:r>
          </w:p>
        </w:tc>
        <w:tc>
          <w:tcPr>
            <w:tcW w:w="4365" w:type="dxa"/>
            <w:gridSpan w:val="2"/>
          </w:tcPr>
          <w:p w14:paraId="27F0A98A" w14:textId="77777777" w:rsidR="00683385" w:rsidRPr="006541EB" w:rsidRDefault="00683385" w:rsidP="00683385">
            <w:pPr>
              <w:widowControl w:val="0"/>
              <w:autoSpaceDE w:val="0"/>
              <w:autoSpaceDN w:val="0"/>
            </w:pPr>
            <w:r w:rsidRPr="006541EB">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381" w:type="dxa"/>
            <w:gridSpan w:val="2"/>
          </w:tcPr>
          <w:p w14:paraId="56A4D4C5" w14:textId="77777777" w:rsidR="00683385" w:rsidRPr="006541EB" w:rsidRDefault="003E69FB" w:rsidP="00F742BF">
            <w:pPr>
              <w:widowControl w:val="0"/>
              <w:autoSpaceDE w:val="0"/>
              <w:autoSpaceDN w:val="0"/>
              <w:jc w:val="center"/>
            </w:pPr>
            <w:r w:rsidRPr="006541EB">
              <w:t>7696</w:t>
            </w:r>
          </w:p>
        </w:tc>
      </w:tr>
      <w:tr w:rsidR="00683385" w:rsidRPr="006541EB" w14:paraId="347A32F9" w14:textId="77777777" w:rsidTr="00683385">
        <w:tc>
          <w:tcPr>
            <w:tcW w:w="9070" w:type="dxa"/>
            <w:gridSpan w:val="5"/>
          </w:tcPr>
          <w:p w14:paraId="2835D6B2"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"Общеотраслевые должности служащих второго уровня"</w:t>
            </w:r>
          </w:p>
        </w:tc>
      </w:tr>
      <w:tr w:rsidR="00683385" w:rsidRPr="006541EB" w14:paraId="035146AC" w14:textId="77777777" w:rsidTr="00683385">
        <w:tc>
          <w:tcPr>
            <w:tcW w:w="2324" w:type="dxa"/>
          </w:tcPr>
          <w:p w14:paraId="4F0238CC" w14:textId="77777777" w:rsidR="00683385" w:rsidRPr="006541EB" w:rsidRDefault="00683385" w:rsidP="00683385">
            <w:pPr>
              <w:widowControl w:val="0"/>
              <w:autoSpaceDE w:val="0"/>
              <w:autoSpaceDN w:val="0"/>
            </w:pPr>
            <w:r w:rsidRPr="006541EB">
              <w:t>1 квалификационный уровень</w:t>
            </w:r>
          </w:p>
        </w:tc>
        <w:tc>
          <w:tcPr>
            <w:tcW w:w="4365" w:type="dxa"/>
            <w:gridSpan w:val="2"/>
          </w:tcPr>
          <w:p w14:paraId="2349C8BF" w14:textId="77777777" w:rsidR="00683385" w:rsidRPr="006541EB" w:rsidRDefault="00683385" w:rsidP="00683385">
            <w:pPr>
              <w:widowControl w:val="0"/>
              <w:autoSpaceDE w:val="0"/>
              <w:autoSpaceDN w:val="0"/>
            </w:pPr>
            <w:r w:rsidRPr="006541EB">
              <w:t>инспектор по кадрам; лаборант; секретарь руководителя; техник-программист;</w:t>
            </w:r>
            <w:r w:rsidR="00602696" w:rsidRPr="006541EB">
              <w:t xml:space="preserve"> системный администратор;</w:t>
            </w:r>
            <w:r w:rsidRPr="006541EB">
              <w:t xml:space="preserve"> художник</w:t>
            </w:r>
          </w:p>
        </w:tc>
        <w:tc>
          <w:tcPr>
            <w:tcW w:w="2381" w:type="dxa"/>
            <w:gridSpan w:val="2"/>
          </w:tcPr>
          <w:p w14:paraId="60A70AAC" w14:textId="77777777" w:rsidR="00683385" w:rsidRPr="006541EB" w:rsidRDefault="003E69FB" w:rsidP="00F742BF">
            <w:pPr>
              <w:widowControl w:val="0"/>
              <w:autoSpaceDE w:val="0"/>
              <w:autoSpaceDN w:val="0"/>
              <w:jc w:val="center"/>
            </w:pPr>
            <w:r w:rsidRPr="006541EB">
              <w:t>7577</w:t>
            </w:r>
          </w:p>
        </w:tc>
      </w:tr>
      <w:tr w:rsidR="00683385" w:rsidRPr="006541EB" w14:paraId="695174D9" w14:textId="77777777" w:rsidTr="00683385">
        <w:tc>
          <w:tcPr>
            <w:tcW w:w="2324" w:type="dxa"/>
          </w:tcPr>
          <w:p w14:paraId="6010F452" w14:textId="77777777" w:rsidR="00683385" w:rsidRPr="006541EB" w:rsidRDefault="00683385" w:rsidP="00683385">
            <w:pPr>
              <w:widowControl w:val="0"/>
              <w:autoSpaceDE w:val="0"/>
              <w:autoSpaceDN w:val="0"/>
            </w:pPr>
            <w:r w:rsidRPr="006541EB">
              <w:t>2 квалификационный уровень</w:t>
            </w:r>
          </w:p>
        </w:tc>
        <w:tc>
          <w:tcPr>
            <w:tcW w:w="4365" w:type="dxa"/>
            <w:gridSpan w:val="2"/>
          </w:tcPr>
          <w:p w14:paraId="0579E4B5" w14:textId="77777777" w:rsidR="00683385" w:rsidRPr="006541EB" w:rsidRDefault="00683385" w:rsidP="00683385">
            <w:pPr>
              <w:widowControl w:val="0"/>
              <w:autoSpaceDE w:val="0"/>
              <w:autoSpaceDN w:val="0"/>
            </w:pPr>
            <w:r w:rsidRPr="006541EB">
              <w:t>заведующий хозяйством;</w:t>
            </w:r>
          </w:p>
          <w:p w14:paraId="3047A1FC" w14:textId="77777777" w:rsidR="00683385" w:rsidRPr="006541EB" w:rsidRDefault="00683385" w:rsidP="00683385">
            <w:pPr>
              <w:widowControl w:val="0"/>
              <w:autoSpaceDE w:val="0"/>
              <w:autoSpaceDN w:val="0"/>
            </w:pPr>
            <w:r w:rsidRPr="006541EB">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2381" w:type="dxa"/>
            <w:gridSpan w:val="2"/>
          </w:tcPr>
          <w:p w14:paraId="471E1D28" w14:textId="77777777" w:rsidR="00683385" w:rsidRPr="006541EB" w:rsidRDefault="003E69FB" w:rsidP="00683385">
            <w:pPr>
              <w:widowControl w:val="0"/>
              <w:autoSpaceDE w:val="0"/>
              <w:autoSpaceDN w:val="0"/>
              <w:jc w:val="center"/>
            </w:pPr>
            <w:r w:rsidRPr="006541EB">
              <w:t>9583</w:t>
            </w:r>
          </w:p>
        </w:tc>
      </w:tr>
      <w:tr w:rsidR="00683385" w:rsidRPr="006541EB" w14:paraId="58AFA211" w14:textId="77777777" w:rsidTr="00683385">
        <w:tc>
          <w:tcPr>
            <w:tcW w:w="2324" w:type="dxa"/>
          </w:tcPr>
          <w:p w14:paraId="74FCA98E" w14:textId="77777777" w:rsidR="00683385" w:rsidRPr="006541EB" w:rsidRDefault="00683385" w:rsidP="00683385">
            <w:pPr>
              <w:widowControl w:val="0"/>
              <w:autoSpaceDE w:val="0"/>
              <w:autoSpaceDN w:val="0"/>
            </w:pPr>
            <w:r w:rsidRPr="006541EB">
              <w:t>3 квалификационный уровень</w:t>
            </w:r>
          </w:p>
        </w:tc>
        <w:tc>
          <w:tcPr>
            <w:tcW w:w="4365" w:type="dxa"/>
            <w:gridSpan w:val="2"/>
          </w:tcPr>
          <w:p w14:paraId="1C01AF0A" w14:textId="77777777" w:rsidR="00683385" w:rsidRPr="006541EB" w:rsidRDefault="00602696" w:rsidP="00683385">
            <w:pPr>
              <w:widowControl w:val="0"/>
              <w:autoSpaceDE w:val="0"/>
              <w:autoSpaceDN w:val="0"/>
            </w:pPr>
            <w:r w:rsidRPr="006541EB">
              <w:t xml:space="preserve">заведующий библиотекой; заведующий производством (шеф-повар);  </w:t>
            </w:r>
            <w:r w:rsidR="00683385" w:rsidRPr="006541EB">
              <w:t>должности служащих первого квалификационного уровня, по которым устанавливается I внутридолжностная категория</w:t>
            </w:r>
          </w:p>
        </w:tc>
        <w:tc>
          <w:tcPr>
            <w:tcW w:w="2381" w:type="dxa"/>
            <w:gridSpan w:val="2"/>
          </w:tcPr>
          <w:p w14:paraId="07A4CF41" w14:textId="77777777" w:rsidR="00683385" w:rsidRPr="006541EB" w:rsidRDefault="003E69FB" w:rsidP="00534478">
            <w:pPr>
              <w:widowControl w:val="0"/>
              <w:autoSpaceDE w:val="0"/>
              <w:autoSpaceDN w:val="0"/>
              <w:jc w:val="center"/>
            </w:pPr>
            <w:r w:rsidRPr="006541EB">
              <w:t>10632</w:t>
            </w:r>
          </w:p>
        </w:tc>
      </w:tr>
      <w:tr w:rsidR="00683385" w:rsidRPr="006541EB" w14:paraId="3627CF83" w14:textId="77777777" w:rsidTr="00683385">
        <w:tc>
          <w:tcPr>
            <w:tcW w:w="2324" w:type="dxa"/>
          </w:tcPr>
          <w:p w14:paraId="64E93B84" w14:textId="77777777" w:rsidR="00683385" w:rsidRPr="006541EB" w:rsidRDefault="00683385" w:rsidP="00683385">
            <w:pPr>
              <w:widowControl w:val="0"/>
              <w:autoSpaceDE w:val="0"/>
              <w:autoSpaceDN w:val="0"/>
            </w:pPr>
            <w:r w:rsidRPr="006541EB">
              <w:t>4 квалификационный уровень</w:t>
            </w:r>
          </w:p>
        </w:tc>
        <w:tc>
          <w:tcPr>
            <w:tcW w:w="4365" w:type="dxa"/>
            <w:gridSpan w:val="2"/>
          </w:tcPr>
          <w:p w14:paraId="629D32E2" w14:textId="77777777" w:rsidR="00683385" w:rsidRPr="006541EB" w:rsidRDefault="00683385" w:rsidP="00683385">
            <w:pPr>
              <w:widowControl w:val="0"/>
              <w:autoSpaceDE w:val="0"/>
              <w:autoSpaceDN w:val="0"/>
            </w:pPr>
            <w:r w:rsidRPr="006541EB">
              <w:t xml:space="preserve">механик; </w:t>
            </w:r>
            <w:r w:rsidR="00806B91" w:rsidRPr="006541EB">
              <w:t>технолог</w:t>
            </w:r>
            <w:r w:rsidR="00D03DE3" w:rsidRPr="006541EB">
              <w:t xml:space="preserve">; </w:t>
            </w:r>
            <w:r w:rsidRPr="006541EB">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1" w:type="dxa"/>
            <w:gridSpan w:val="2"/>
          </w:tcPr>
          <w:p w14:paraId="43B5F293" w14:textId="77777777" w:rsidR="00683385" w:rsidRPr="006541EB" w:rsidRDefault="00DD6629" w:rsidP="00534478">
            <w:pPr>
              <w:widowControl w:val="0"/>
              <w:autoSpaceDE w:val="0"/>
              <w:autoSpaceDN w:val="0"/>
              <w:jc w:val="center"/>
            </w:pPr>
            <w:r w:rsidRPr="006541EB">
              <w:t>10693</w:t>
            </w:r>
          </w:p>
        </w:tc>
      </w:tr>
      <w:tr w:rsidR="00683385" w:rsidRPr="006541EB" w14:paraId="230F7A53" w14:textId="77777777" w:rsidTr="00683385">
        <w:tc>
          <w:tcPr>
            <w:tcW w:w="9070" w:type="dxa"/>
            <w:gridSpan w:val="5"/>
          </w:tcPr>
          <w:p w14:paraId="3050B3D3"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"Общеотраслевые должности служащих третьего уровня"</w:t>
            </w:r>
          </w:p>
        </w:tc>
      </w:tr>
      <w:tr w:rsidR="00683385" w:rsidRPr="006541EB" w14:paraId="31AD0A1B" w14:textId="77777777" w:rsidTr="00683385">
        <w:tc>
          <w:tcPr>
            <w:tcW w:w="2324" w:type="dxa"/>
          </w:tcPr>
          <w:p w14:paraId="23D47F5F" w14:textId="77777777" w:rsidR="00683385" w:rsidRPr="006541EB" w:rsidRDefault="00683385" w:rsidP="00683385">
            <w:pPr>
              <w:widowControl w:val="0"/>
              <w:autoSpaceDE w:val="0"/>
              <w:autoSpaceDN w:val="0"/>
            </w:pPr>
            <w:r w:rsidRPr="006541EB">
              <w:t>1 квалификационный уровень</w:t>
            </w:r>
          </w:p>
        </w:tc>
        <w:tc>
          <w:tcPr>
            <w:tcW w:w="4365" w:type="dxa"/>
            <w:gridSpan w:val="2"/>
          </w:tcPr>
          <w:p w14:paraId="2A272259" w14:textId="77777777" w:rsidR="00683385" w:rsidRPr="006541EB" w:rsidRDefault="00683385" w:rsidP="00AB12FC">
            <w:pPr>
              <w:widowControl w:val="0"/>
              <w:autoSpaceDE w:val="0"/>
              <w:autoSpaceDN w:val="0"/>
            </w:pPr>
            <w:r w:rsidRPr="006541EB">
              <w:t xml:space="preserve">бухгалтер; бухгалтер – ревизор; документовед; инженер; специалист по охране труда; </w:t>
            </w:r>
            <w:r w:rsidR="00AB12FC" w:rsidRPr="006541EB">
              <w:t xml:space="preserve">специалист по закупкам; </w:t>
            </w:r>
            <w:r w:rsidRPr="006541EB">
              <w:t>инженер по ремонту; инженер-</w:t>
            </w:r>
            <w:r w:rsidRPr="006541EB">
              <w:lastRenderedPageBreak/>
              <w:t xml:space="preserve">программист (программист); инженер-электроник (электроник); инженер – энергетик; </w:t>
            </w:r>
            <w:r w:rsidR="00AB12FC" w:rsidRPr="006541EB">
              <w:t xml:space="preserve">системный администратор информационно – коммуникационных систем;  </w:t>
            </w:r>
            <w:r w:rsidRPr="006541EB">
              <w:t>психолог; социолог; специалист по кадрам; экономист; юрисконсульт</w:t>
            </w:r>
            <w:r w:rsidR="00B9529A" w:rsidRPr="006541EB">
              <w:t>; инженер по информационным технологиям</w:t>
            </w:r>
            <w:r w:rsidR="00DD6629" w:rsidRPr="006541EB">
              <w:t xml:space="preserve"> </w:t>
            </w:r>
          </w:p>
        </w:tc>
        <w:tc>
          <w:tcPr>
            <w:tcW w:w="2381" w:type="dxa"/>
            <w:gridSpan w:val="2"/>
          </w:tcPr>
          <w:p w14:paraId="3A5D8B12" w14:textId="77777777" w:rsidR="00683385" w:rsidRPr="006541EB" w:rsidRDefault="00DD6629" w:rsidP="00683385">
            <w:pPr>
              <w:widowControl w:val="0"/>
              <w:autoSpaceDE w:val="0"/>
              <w:autoSpaceDN w:val="0"/>
              <w:jc w:val="center"/>
            </w:pPr>
            <w:r w:rsidRPr="006541EB">
              <w:lastRenderedPageBreak/>
              <w:t>10815</w:t>
            </w:r>
          </w:p>
        </w:tc>
      </w:tr>
      <w:tr w:rsidR="00683385" w:rsidRPr="006541EB" w14:paraId="1220529F" w14:textId="77777777" w:rsidTr="00683385">
        <w:tc>
          <w:tcPr>
            <w:tcW w:w="2324" w:type="dxa"/>
          </w:tcPr>
          <w:p w14:paraId="56697C1C" w14:textId="77777777" w:rsidR="00683385" w:rsidRPr="006541EB" w:rsidRDefault="00683385" w:rsidP="00683385">
            <w:pPr>
              <w:widowControl w:val="0"/>
              <w:autoSpaceDE w:val="0"/>
              <w:autoSpaceDN w:val="0"/>
            </w:pPr>
            <w:r w:rsidRPr="006541EB">
              <w:t>2 квалификационный уровень</w:t>
            </w:r>
          </w:p>
        </w:tc>
        <w:tc>
          <w:tcPr>
            <w:tcW w:w="4365" w:type="dxa"/>
            <w:gridSpan w:val="2"/>
          </w:tcPr>
          <w:p w14:paraId="27CB10E5" w14:textId="77777777" w:rsidR="00683385" w:rsidRPr="006541EB" w:rsidRDefault="00683385" w:rsidP="00683385">
            <w:pPr>
              <w:widowControl w:val="0"/>
              <w:autoSpaceDE w:val="0"/>
              <w:autoSpaceDN w:val="0"/>
            </w:pPr>
            <w:r w:rsidRPr="006541EB">
              <w:t>должности служащих первого квалификационного уровня, по которым может устанавливаться II внутридолжностная категория</w:t>
            </w:r>
          </w:p>
        </w:tc>
        <w:tc>
          <w:tcPr>
            <w:tcW w:w="2381" w:type="dxa"/>
            <w:gridSpan w:val="2"/>
          </w:tcPr>
          <w:p w14:paraId="3453E90C" w14:textId="77777777" w:rsidR="00683385" w:rsidRPr="006541EB" w:rsidRDefault="00DD6629" w:rsidP="00F742BF">
            <w:pPr>
              <w:widowControl w:val="0"/>
              <w:autoSpaceDE w:val="0"/>
              <w:autoSpaceDN w:val="0"/>
              <w:jc w:val="center"/>
            </w:pPr>
            <w:r w:rsidRPr="006541EB">
              <w:t>10903</w:t>
            </w:r>
          </w:p>
        </w:tc>
      </w:tr>
      <w:tr w:rsidR="00683385" w:rsidRPr="006541EB" w14:paraId="430681DE" w14:textId="77777777" w:rsidTr="00683385">
        <w:tc>
          <w:tcPr>
            <w:tcW w:w="2324" w:type="dxa"/>
          </w:tcPr>
          <w:p w14:paraId="7D0E4864" w14:textId="77777777" w:rsidR="00683385" w:rsidRPr="006541EB" w:rsidRDefault="00683385" w:rsidP="00683385">
            <w:pPr>
              <w:widowControl w:val="0"/>
              <w:autoSpaceDE w:val="0"/>
              <w:autoSpaceDN w:val="0"/>
            </w:pPr>
            <w:r w:rsidRPr="006541EB">
              <w:t>3 квалификационный уровень</w:t>
            </w:r>
          </w:p>
        </w:tc>
        <w:tc>
          <w:tcPr>
            <w:tcW w:w="4365" w:type="dxa"/>
            <w:gridSpan w:val="2"/>
          </w:tcPr>
          <w:p w14:paraId="27FC3218" w14:textId="77777777" w:rsidR="00683385" w:rsidRPr="006541EB" w:rsidRDefault="00683385" w:rsidP="00683385">
            <w:pPr>
              <w:widowControl w:val="0"/>
              <w:autoSpaceDE w:val="0"/>
              <w:autoSpaceDN w:val="0"/>
            </w:pPr>
            <w:r w:rsidRPr="006541EB">
              <w:t>должности служащих первого квалификационного уровня, по которым может устанавливаться I внутридолжностная категория</w:t>
            </w:r>
          </w:p>
        </w:tc>
        <w:tc>
          <w:tcPr>
            <w:tcW w:w="2381" w:type="dxa"/>
            <w:gridSpan w:val="2"/>
          </w:tcPr>
          <w:p w14:paraId="111A8FAC" w14:textId="77777777" w:rsidR="00683385" w:rsidRPr="006541EB" w:rsidRDefault="00DD6629" w:rsidP="00F742BF">
            <w:pPr>
              <w:widowControl w:val="0"/>
              <w:autoSpaceDE w:val="0"/>
              <w:autoSpaceDN w:val="0"/>
              <w:jc w:val="center"/>
            </w:pPr>
            <w:r w:rsidRPr="006541EB">
              <w:t>11026</w:t>
            </w:r>
          </w:p>
        </w:tc>
      </w:tr>
      <w:tr w:rsidR="00683385" w:rsidRPr="006541EB" w14:paraId="5174F58F" w14:textId="77777777" w:rsidTr="00683385">
        <w:tc>
          <w:tcPr>
            <w:tcW w:w="2324" w:type="dxa"/>
          </w:tcPr>
          <w:p w14:paraId="6BB0E6F4" w14:textId="77777777" w:rsidR="00683385" w:rsidRPr="006541EB" w:rsidRDefault="00683385" w:rsidP="00683385">
            <w:pPr>
              <w:widowControl w:val="0"/>
              <w:autoSpaceDE w:val="0"/>
              <w:autoSpaceDN w:val="0"/>
            </w:pPr>
            <w:r w:rsidRPr="006541EB">
              <w:t>4 квалификационный уровень</w:t>
            </w:r>
          </w:p>
        </w:tc>
        <w:tc>
          <w:tcPr>
            <w:tcW w:w="4365" w:type="dxa"/>
            <w:gridSpan w:val="2"/>
          </w:tcPr>
          <w:p w14:paraId="7C991F84" w14:textId="77777777" w:rsidR="00683385" w:rsidRPr="006541EB" w:rsidRDefault="00683385" w:rsidP="00683385">
            <w:pPr>
              <w:widowControl w:val="0"/>
              <w:autoSpaceDE w:val="0"/>
              <w:autoSpaceDN w:val="0"/>
            </w:pPr>
            <w:r w:rsidRPr="006541EB">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1" w:type="dxa"/>
            <w:gridSpan w:val="2"/>
          </w:tcPr>
          <w:p w14:paraId="195AF4FB" w14:textId="77777777" w:rsidR="00683385" w:rsidRPr="006541EB" w:rsidRDefault="00DD6629" w:rsidP="00F742BF">
            <w:pPr>
              <w:widowControl w:val="0"/>
              <w:autoSpaceDE w:val="0"/>
              <w:autoSpaceDN w:val="0"/>
              <w:jc w:val="center"/>
            </w:pPr>
            <w:r w:rsidRPr="006541EB">
              <w:t>12171</w:t>
            </w:r>
          </w:p>
        </w:tc>
      </w:tr>
      <w:tr w:rsidR="008A0CA6" w:rsidRPr="006541EB" w14:paraId="25AD6141" w14:textId="77777777" w:rsidTr="00CC70A8">
        <w:tc>
          <w:tcPr>
            <w:tcW w:w="9070" w:type="dxa"/>
            <w:gridSpan w:val="5"/>
          </w:tcPr>
          <w:p w14:paraId="0EFD4785" w14:textId="77777777" w:rsidR="008A0CA6" w:rsidRPr="006541EB" w:rsidRDefault="008A0CA6" w:rsidP="00683385">
            <w:pPr>
              <w:widowControl w:val="0"/>
              <w:autoSpaceDE w:val="0"/>
              <w:autoSpaceDN w:val="0"/>
              <w:jc w:val="center"/>
            </w:pPr>
            <w:r w:rsidRPr="006541EB">
              <w:rPr>
                <w:rFonts w:eastAsia="Calibri"/>
              </w:rPr>
              <w:t>Профессиональная квалификационная группа "Общеотраслевые должности служащих четвертого уровня"</w:t>
            </w:r>
          </w:p>
        </w:tc>
      </w:tr>
      <w:tr w:rsidR="008A0CA6" w:rsidRPr="006541EB" w14:paraId="33CE3E9B" w14:textId="77777777" w:rsidTr="008A0CA6">
        <w:tc>
          <w:tcPr>
            <w:tcW w:w="2330" w:type="dxa"/>
            <w:gridSpan w:val="2"/>
          </w:tcPr>
          <w:p w14:paraId="0778CD57" w14:textId="77777777" w:rsidR="008A0CA6" w:rsidRPr="006541EB" w:rsidRDefault="008A0CA6" w:rsidP="008A0CA6">
            <w:pPr>
              <w:widowControl w:val="0"/>
              <w:autoSpaceDE w:val="0"/>
              <w:autoSpaceDN w:val="0"/>
              <w:rPr>
                <w:rFonts w:eastAsia="Calibri"/>
              </w:rPr>
            </w:pPr>
            <w:r w:rsidRPr="006541EB">
              <w:rPr>
                <w:rFonts w:eastAsia="Calibri"/>
              </w:rPr>
              <w:t>1 квалификационный уровень</w:t>
            </w:r>
          </w:p>
        </w:tc>
        <w:tc>
          <w:tcPr>
            <w:tcW w:w="4395" w:type="dxa"/>
            <w:gridSpan w:val="2"/>
          </w:tcPr>
          <w:p w14:paraId="406A2419" w14:textId="77777777" w:rsidR="008A0CA6" w:rsidRPr="006541EB" w:rsidRDefault="008A0CA6" w:rsidP="00AB12FC">
            <w:pPr>
              <w:widowControl w:val="0"/>
              <w:autoSpaceDE w:val="0"/>
              <w:autoSpaceDN w:val="0"/>
              <w:jc w:val="center"/>
              <w:rPr>
                <w:rFonts w:eastAsia="Calibri"/>
              </w:rPr>
            </w:pPr>
            <w:r w:rsidRPr="006541EB">
              <w:rPr>
                <w:rFonts w:eastAsia="Calibri"/>
              </w:rPr>
              <w:t xml:space="preserve">Специалист по </w:t>
            </w:r>
            <w:r w:rsidR="00AB12FC" w:rsidRPr="006541EB">
              <w:rPr>
                <w:rFonts w:eastAsia="Calibri"/>
              </w:rPr>
              <w:t>информационной безопасности</w:t>
            </w:r>
          </w:p>
        </w:tc>
        <w:tc>
          <w:tcPr>
            <w:tcW w:w="2345" w:type="dxa"/>
          </w:tcPr>
          <w:p w14:paraId="42F7B457" w14:textId="77777777" w:rsidR="008A0CA6" w:rsidRPr="006541EB" w:rsidRDefault="00DD6629" w:rsidP="00F742BF">
            <w:pPr>
              <w:widowControl w:val="0"/>
              <w:autoSpaceDE w:val="0"/>
              <w:autoSpaceDN w:val="0"/>
              <w:jc w:val="center"/>
              <w:rPr>
                <w:rFonts w:eastAsia="Calibri"/>
              </w:rPr>
            </w:pPr>
            <w:r w:rsidRPr="006541EB">
              <w:rPr>
                <w:rFonts w:eastAsia="Calibri"/>
              </w:rPr>
              <w:t>12290</w:t>
            </w:r>
          </w:p>
        </w:tc>
      </w:tr>
    </w:tbl>
    <w:p w14:paraId="0A44815A" w14:textId="77777777" w:rsidR="00683385" w:rsidRPr="006541EB" w:rsidRDefault="00683385" w:rsidP="00683385">
      <w:pPr>
        <w:widowControl w:val="0"/>
        <w:autoSpaceDE w:val="0"/>
        <w:autoSpaceDN w:val="0"/>
        <w:jc w:val="both"/>
      </w:pPr>
    </w:p>
    <w:p w14:paraId="0123004A" w14:textId="77777777" w:rsidR="000D7110" w:rsidRPr="006541EB" w:rsidRDefault="000D7110" w:rsidP="000D7110">
      <w:pPr>
        <w:ind w:firstLine="426"/>
        <w:jc w:val="both"/>
      </w:pPr>
      <w:r w:rsidRPr="006541EB">
        <w:t xml:space="preserve">&lt;*&gt; Минимальный размер должностного оклада установлен с учетом коэффициента индексации заработной платы, </w:t>
      </w:r>
      <w:r w:rsidR="00DD6629" w:rsidRPr="006541EB">
        <w:t>размер которого с 1 октября 2023 года равен 1,109</w:t>
      </w:r>
      <w:r w:rsidRPr="006541EB">
        <w:t>.</w:t>
      </w:r>
    </w:p>
    <w:p w14:paraId="36CEB8E7" w14:textId="77777777" w:rsidR="000D7110" w:rsidRPr="006541EB" w:rsidRDefault="000D7110" w:rsidP="008A0CA6">
      <w:pPr>
        <w:widowControl w:val="0"/>
        <w:autoSpaceDE w:val="0"/>
        <w:autoSpaceDN w:val="0"/>
        <w:ind w:left="-142" w:right="-141" w:firstLine="709"/>
        <w:jc w:val="both"/>
      </w:pPr>
    </w:p>
    <w:p w14:paraId="33983B3B" w14:textId="77777777" w:rsidR="00683385" w:rsidRPr="006541EB" w:rsidRDefault="00683385" w:rsidP="008A0CA6">
      <w:pPr>
        <w:widowControl w:val="0"/>
        <w:autoSpaceDE w:val="0"/>
        <w:autoSpaceDN w:val="0"/>
        <w:ind w:right="-141" w:firstLine="567"/>
        <w:jc w:val="both"/>
      </w:pPr>
    </w:p>
    <w:p w14:paraId="7225060C" w14:textId="77777777" w:rsidR="00683385" w:rsidRPr="006541EB" w:rsidRDefault="00683385" w:rsidP="00683385">
      <w:pPr>
        <w:widowControl w:val="0"/>
        <w:autoSpaceDE w:val="0"/>
        <w:autoSpaceDN w:val="0"/>
        <w:jc w:val="both"/>
      </w:pPr>
    </w:p>
    <w:p w14:paraId="1165DC5E" w14:textId="77777777" w:rsidR="00683385" w:rsidRPr="006541EB" w:rsidRDefault="00683385" w:rsidP="00683385">
      <w:pPr>
        <w:ind w:firstLine="709"/>
        <w:jc w:val="both"/>
      </w:pPr>
    </w:p>
    <w:p w14:paraId="0BC3CC1B" w14:textId="77777777" w:rsidR="008C2E3E" w:rsidRPr="006541EB" w:rsidRDefault="008C2E3E" w:rsidP="00683385">
      <w:pPr>
        <w:ind w:firstLine="709"/>
        <w:jc w:val="both"/>
      </w:pPr>
    </w:p>
    <w:p w14:paraId="7179E5FF" w14:textId="77777777" w:rsidR="008C2E3E" w:rsidRPr="006541EB" w:rsidRDefault="008C2E3E" w:rsidP="00683385">
      <w:pPr>
        <w:ind w:firstLine="709"/>
        <w:jc w:val="both"/>
      </w:pPr>
    </w:p>
    <w:p w14:paraId="6C795EB2" w14:textId="77777777" w:rsidR="008C2E3E" w:rsidRPr="006541EB" w:rsidRDefault="008C2E3E" w:rsidP="00683385">
      <w:pPr>
        <w:ind w:firstLine="709"/>
        <w:jc w:val="both"/>
      </w:pPr>
    </w:p>
    <w:p w14:paraId="0732C4A2" w14:textId="77777777" w:rsidR="008C2E3E" w:rsidRPr="006541EB" w:rsidRDefault="008C2E3E" w:rsidP="00683385">
      <w:pPr>
        <w:ind w:firstLine="709"/>
        <w:jc w:val="both"/>
      </w:pPr>
    </w:p>
    <w:p w14:paraId="41AE38F8" w14:textId="77777777" w:rsidR="008C2E3E" w:rsidRPr="006541EB" w:rsidRDefault="008C2E3E" w:rsidP="00683385">
      <w:pPr>
        <w:ind w:firstLine="709"/>
        <w:jc w:val="both"/>
      </w:pPr>
    </w:p>
    <w:p w14:paraId="53CC4BD3" w14:textId="77777777" w:rsidR="008C2E3E" w:rsidRPr="006541EB" w:rsidRDefault="008C2E3E" w:rsidP="00683385">
      <w:pPr>
        <w:ind w:firstLine="709"/>
        <w:jc w:val="both"/>
      </w:pPr>
    </w:p>
    <w:p w14:paraId="5F85AD4D" w14:textId="77777777" w:rsidR="008C2E3E" w:rsidRPr="006541EB" w:rsidRDefault="008C2E3E" w:rsidP="00683385">
      <w:pPr>
        <w:ind w:firstLine="709"/>
        <w:jc w:val="both"/>
      </w:pPr>
    </w:p>
    <w:p w14:paraId="26564009" w14:textId="77777777" w:rsidR="008C2E3E" w:rsidRPr="006541EB" w:rsidRDefault="008C2E3E" w:rsidP="00683385">
      <w:pPr>
        <w:ind w:firstLine="709"/>
        <w:jc w:val="both"/>
      </w:pPr>
    </w:p>
    <w:p w14:paraId="55E363AC" w14:textId="77777777" w:rsidR="00683385" w:rsidRPr="006541EB" w:rsidRDefault="00683385" w:rsidP="00B9529A">
      <w:pPr>
        <w:jc w:val="both"/>
      </w:pPr>
    </w:p>
    <w:p w14:paraId="0F73A57D" w14:textId="77777777" w:rsidR="00F742BF" w:rsidRPr="006541EB" w:rsidRDefault="00F742BF" w:rsidP="00B9529A">
      <w:pPr>
        <w:jc w:val="both"/>
      </w:pPr>
    </w:p>
    <w:p w14:paraId="62A06461" w14:textId="77777777" w:rsidR="00F742BF" w:rsidRPr="006541EB" w:rsidRDefault="00F742BF" w:rsidP="00B9529A">
      <w:pPr>
        <w:jc w:val="both"/>
      </w:pPr>
    </w:p>
    <w:p w14:paraId="3E37D161" w14:textId="77777777" w:rsidR="00683385" w:rsidRPr="006541EB" w:rsidRDefault="00683385" w:rsidP="008A0CA6">
      <w:pPr>
        <w:autoSpaceDE w:val="0"/>
        <w:autoSpaceDN w:val="0"/>
        <w:adjustRightInd w:val="0"/>
        <w:ind w:left="5040"/>
        <w:jc w:val="both"/>
        <w:outlineLvl w:val="1"/>
        <w:rPr>
          <w:sz w:val="20"/>
          <w:szCs w:val="20"/>
        </w:rPr>
      </w:pPr>
      <w:r w:rsidRPr="006541EB">
        <w:rPr>
          <w:b/>
          <w:sz w:val="20"/>
          <w:szCs w:val="20"/>
        </w:rPr>
        <w:t>Приложение № 6</w:t>
      </w:r>
      <w:r w:rsidRPr="006541EB">
        <w:rPr>
          <w:sz w:val="20"/>
          <w:szCs w:val="20"/>
        </w:rPr>
        <w:t xml:space="preserve"> кПримерному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7E683E8A" w14:textId="77777777" w:rsidR="00683385" w:rsidRPr="006541EB" w:rsidRDefault="00683385" w:rsidP="00683385">
      <w:pPr>
        <w:ind w:firstLine="709"/>
        <w:jc w:val="right"/>
      </w:pPr>
    </w:p>
    <w:p w14:paraId="00343F34" w14:textId="77777777" w:rsidR="00683385" w:rsidRPr="006541EB" w:rsidRDefault="00683385" w:rsidP="00683385">
      <w:pPr>
        <w:ind w:firstLine="709"/>
        <w:jc w:val="both"/>
      </w:pPr>
    </w:p>
    <w:p w14:paraId="6F696629" w14:textId="77777777" w:rsidR="00683385" w:rsidRPr="006541EB" w:rsidRDefault="00683385" w:rsidP="00683385">
      <w:pPr>
        <w:widowControl w:val="0"/>
        <w:autoSpaceDE w:val="0"/>
        <w:autoSpaceDN w:val="0"/>
        <w:jc w:val="center"/>
      </w:pPr>
      <w:r w:rsidRPr="006541EB">
        <w:lastRenderedPageBreak/>
        <w:t>ПРОФЕССИОНАЛЬНЫЕ КВАЛИФИКАЦИОННЫЕ ГРУППЫ</w:t>
      </w:r>
    </w:p>
    <w:p w14:paraId="39811C8C" w14:textId="77777777" w:rsidR="00683385" w:rsidRPr="006541EB" w:rsidRDefault="00683385" w:rsidP="00683385">
      <w:pPr>
        <w:widowControl w:val="0"/>
        <w:autoSpaceDE w:val="0"/>
        <w:autoSpaceDN w:val="0"/>
        <w:jc w:val="center"/>
      </w:pPr>
      <w:r w:rsidRPr="006541EB">
        <w:t>ДОЛЖНОСТЕЙ МЕДИЦИНСКИХ И ФАРМАЦЕВТИЧЕСКИХ РАБОТНИКОВ</w:t>
      </w:r>
    </w:p>
    <w:p w14:paraId="2930ED12" w14:textId="77777777" w:rsidR="00683385" w:rsidRPr="006541EB" w:rsidRDefault="00683385" w:rsidP="00683385">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365"/>
        <w:gridCol w:w="2381"/>
      </w:tblGrid>
      <w:tr w:rsidR="00683385" w:rsidRPr="006541EB" w14:paraId="67E17B28" w14:textId="77777777" w:rsidTr="00683385">
        <w:tc>
          <w:tcPr>
            <w:tcW w:w="2324" w:type="dxa"/>
          </w:tcPr>
          <w:p w14:paraId="55038695" w14:textId="77777777" w:rsidR="00683385" w:rsidRPr="006541EB" w:rsidRDefault="00683385" w:rsidP="00683385">
            <w:pPr>
              <w:widowControl w:val="0"/>
              <w:autoSpaceDE w:val="0"/>
              <w:autoSpaceDN w:val="0"/>
              <w:jc w:val="center"/>
            </w:pPr>
            <w:r w:rsidRPr="006541EB">
              <w:t>Квалификационные уровни</w:t>
            </w:r>
          </w:p>
        </w:tc>
        <w:tc>
          <w:tcPr>
            <w:tcW w:w="4365" w:type="dxa"/>
          </w:tcPr>
          <w:p w14:paraId="034EE111" w14:textId="77777777" w:rsidR="00683385" w:rsidRPr="006541EB" w:rsidRDefault="00683385" w:rsidP="00683385">
            <w:pPr>
              <w:widowControl w:val="0"/>
              <w:autoSpaceDE w:val="0"/>
              <w:autoSpaceDN w:val="0"/>
              <w:jc w:val="center"/>
            </w:pPr>
            <w:r w:rsidRPr="006541EB">
              <w:t>Профессиональные квалификационные группы</w:t>
            </w:r>
          </w:p>
        </w:tc>
        <w:tc>
          <w:tcPr>
            <w:tcW w:w="2381" w:type="dxa"/>
          </w:tcPr>
          <w:p w14:paraId="041D01FA" w14:textId="77777777" w:rsidR="00683385" w:rsidRPr="006541EB" w:rsidRDefault="00683385" w:rsidP="00683385">
            <w:pPr>
              <w:widowControl w:val="0"/>
              <w:autoSpaceDE w:val="0"/>
              <w:autoSpaceDN w:val="0"/>
              <w:jc w:val="center"/>
            </w:pPr>
            <w:r w:rsidRPr="006541EB">
              <w:t>Минимальные размеры должностного оклада, рублей</w:t>
            </w:r>
            <w:r w:rsidR="00B9529A" w:rsidRPr="006541EB">
              <w:t>(&lt;*&gt;)</w:t>
            </w:r>
          </w:p>
        </w:tc>
      </w:tr>
      <w:tr w:rsidR="00683385" w:rsidRPr="006541EB" w14:paraId="3D489A7C" w14:textId="77777777" w:rsidTr="00683385">
        <w:tc>
          <w:tcPr>
            <w:tcW w:w="9070" w:type="dxa"/>
            <w:gridSpan w:val="3"/>
          </w:tcPr>
          <w:p w14:paraId="503EAC3A" w14:textId="77777777" w:rsidR="00683385" w:rsidRPr="006541EB" w:rsidRDefault="00683385" w:rsidP="00683385">
            <w:pPr>
              <w:widowControl w:val="0"/>
              <w:autoSpaceDE w:val="0"/>
              <w:autoSpaceDN w:val="0"/>
              <w:jc w:val="center"/>
              <w:outlineLvl w:val="2"/>
            </w:pPr>
            <w:r w:rsidRPr="006541EB">
              <w:t xml:space="preserve">Профессиональная квалификационная группа </w:t>
            </w:r>
          </w:p>
          <w:p w14:paraId="0F61FD8C" w14:textId="77777777" w:rsidR="00683385" w:rsidRPr="006541EB" w:rsidRDefault="00683385" w:rsidP="00683385">
            <w:pPr>
              <w:widowControl w:val="0"/>
              <w:autoSpaceDE w:val="0"/>
              <w:autoSpaceDN w:val="0"/>
              <w:jc w:val="center"/>
              <w:outlineLvl w:val="2"/>
            </w:pPr>
            <w:r w:rsidRPr="006541EB">
              <w:t>"Средний медицинский и фармацевтический персонал"</w:t>
            </w:r>
          </w:p>
        </w:tc>
      </w:tr>
      <w:tr w:rsidR="00683385" w:rsidRPr="006541EB" w14:paraId="199ECB69" w14:textId="77777777" w:rsidTr="00683385">
        <w:tc>
          <w:tcPr>
            <w:tcW w:w="2324" w:type="dxa"/>
          </w:tcPr>
          <w:p w14:paraId="255B4A7C" w14:textId="77777777" w:rsidR="00683385" w:rsidRPr="006541EB" w:rsidRDefault="00683385" w:rsidP="00683385">
            <w:pPr>
              <w:widowControl w:val="0"/>
              <w:autoSpaceDE w:val="0"/>
              <w:autoSpaceDN w:val="0"/>
            </w:pPr>
            <w:r w:rsidRPr="006541EB">
              <w:t>1 квалификационный уровень</w:t>
            </w:r>
          </w:p>
        </w:tc>
        <w:tc>
          <w:tcPr>
            <w:tcW w:w="4365" w:type="dxa"/>
          </w:tcPr>
          <w:p w14:paraId="3A453CCE" w14:textId="77777777" w:rsidR="00683385" w:rsidRPr="006541EB" w:rsidRDefault="00683385" w:rsidP="00683385">
            <w:pPr>
              <w:widowControl w:val="0"/>
              <w:autoSpaceDE w:val="0"/>
              <w:autoSpaceDN w:val="0"/>
            </w:pPr>
            <w:r w:rsidRPr="006541EB">
              <w:t>инструктор по лечебной физкультуре</w:t>
            </w:r>
          </w:p>
        </w:tc>
        <w:tc>
          <w:tcPr>
            <w:tcW w:w="2381" w:type="dxa"/>
          </w:tcPr>
          <w:p w14:paraId="0D3A88CD" w14:textId="77777777" w:rsidR="00683385" w:rsidRPr="006541EB" w:rsidRDefault="00DD6629" w:rsidP="00F742BF">
            <w:pPr>
              <w:widowControl w:val="0"/>
              <w:autoSpaceDE w:val="0"/>
              <w:autoSpaceDN w:val="0"/>
              <w:jc w:val="center"/>
            </w:pPr>
            <w:r w:rsidRPr="006541EB">
              <w:t>11495</w:t>
            </w:r>
          </w:p>
        </w:tc>
      </w:tr>
      <w:tr w:rsidR="00683385" w:rsidRPr="006541EB" w14:paraId="3E8914F7" w14:textId="77777777" w:rsidTr="00683385">
        <w:tc>
          <w:tcPr>
            <w:tcW w:w="2324" w:type="dxa"/>
          </w:tcPr>
          <w:p w14:paraId="7BEE31B0" w14:textId="77777777" w:rsidR="00683385" w:rsidRPr="006541EB" w:rsidRDefault="00683385" w:rsidP="00683385">
            <w:pPr>
              <w:widowControl w:val="0"/>
              <w:autoSpaceDE w:val="0"/>
              <w:autoSpaceDN w:val="0"/>
            </w:pPr>
            <w:r w:rsidRPr="006541EB">
              <w:t>2 квалификационный уровень</w:t>
            </w:r>
          </w:p>
        </w:tc>
        <w:tc>
          <w:tcPr>
            <w:tcW w:w="4365" w:type="dxa"/>
          </w:tcPr>
          <w:p w14:paraId="7BF53621" w14:textId="77777777" w:rsidR="00683385" w:rsidRPr="006541EB" w:rsidRDefault="00683385" w:rsidP="00683385">
            <w:pPr>
              <w:widowControl w:val="0"/>
              <w:autoSpaceDE w:val="0"/>
              <w:autoSpaceDN w:val="0"/>
            </w:pPr>
            <w:r w:rsidRPr="006541EB">
              <w:t>медицинская сестра диетическая</w:t>
            </w:r>
          </w:p>
        </w:tc>
        <w:tc>
          <w:tcPr>
            <w:tcW w:w="2381" w:type="dxa"/>
          </w:tcPr>
          <w:p w14:paraId="092A804F" w14:textId="77777777" w:rsidR="00683385" w:rsidRPr="006541EB" w:rsidRDefault="00DD6629" w:rsidP="00F742BF">
            <w:pPr>
              <w:widowControl w:val="0"/>
              <w:autoSpaceDE w:val="0"/>
              <w:autoSpaceDN w:val="0"/>
              <w:jc w:val="center"/>
            </w:pPr>
            <w:r w:rsidRPr="006541EB">
              <w:t>11613</w:t>
            </w:r>
          </w:p>
        </w:tc>
      </w:tr>
      <w:tr w:rsidR="00683385" w:rsidRPr="006541EB" w14:paraId="1FE6DD93" w14:textId="77777777" w:rsidTr="00683385">
        <w:tc>
          <w:tcPr>
            <w:tcW w:w="2324" w:type="dxa"/>
          </w:tcPr>
          <w:p w14:paraId="2BF61F66" w14:textId="77777777" w:rsidR="00683385" w:rsidRPr="006541EB" w:rsidRDefault="00683385" w:rsidP="00683385">
            <w:pPr>
              <w:widowControl w:val="0"/>
              <w:autoSpaceDE w:val="0"/>
              <w:autoSpaceDN w:val="0"/>
            </w:pPr>
            <w:r w:rsidRPr="006541EB">
              <w:t>3 квалификационный уровень</w:t>
            </w:r>
          </w:p>
        </w:tc>
        <w:tc>
          <w:tcPr>
            <w:tcW w:w="4365" w:type="dxa"/>
          </w:tcPr>
          <w:p w14:paraId="1C1F5377" w14:textId="77777777" w:rsidR="00683385" w:rsidRPr="006541EB" w:rsidRDefault="00683385" w:rsidP="00683385">
            <w:pPr>
              <w:widowControl w:val="0"/>
              <w:autoSpaceDE w:val="0"/>
              <w:autoSpaceDN w:val="0"/>
            </w:pPr>
            <w:r w:rsidRPr="006541EB">
              <w:t>медицинская сестра; медицинская сестра по физиотерапии; медицинская сестра по массажу</w:t>
            </w:r>
          </w:p>
        </w:tc>
        <w:tc>
          <w:tcPr>
            <w:tcW w:w="2381" w:type="dxa"/>
          </w:tcPr>
          <w:p w14:paraId="78D1B3AD" w14:textId="77777777" w:rsidR="00683385" w:rsidRPr="006541EB" w:rsidRDefault="00DD6629" w:rsidP="00F742BF">
            <w:pPr>
              <w:widowControl w:val="0"/>
              <w:autoSpaceDE w:val="0"/>
              <w:autoSpaceDN w:val="0"/>
              <w:jc w:val="center"/>
            </w:pPr>
            <w:r w:rsidRPr="006541EB">
              <w:t>11962</w:t>
            </w:r>
          </w:p>
        </w:tc>
      </w:tr>
      <w:tr w:rsidR="00683385" w:rsidRPr="006541EB" w14:paraId="1708758F" w14:textId="77777777" w:rsidTr="00683385">
        <w:tc>
          <w:tcPr>
            <w:tcW w:w="2324" w:type="dxa"/>
          </w:tcPr>
          <w:p w14:paraId="76CF0F44" w14:textId="77777777" w:rsidR="00683385" w:rsidRPr="006541EB" w:rsidRDefault="00683385" w:rsidP="00683385">
            <w:pPr>
              <w:widowControl w:val="0"/>
              <w:autoSpaceDE w:val="0"/>
              <w:autoSpaceDN w:val="0"/>
            </w:pPr>
            <w:r w:rsidRPr="006541EB">
              <w:t>4 квалификационный уровень</w:t>
            </w:r>
          </w:p>
        </w:tc>
        <w:tc>
          <w:tcPr>
            <w:tcW w:w="4365" w:type="dxa"/>
          </w:tcPr>
          <w:p w14:paraId="00898CC2" w14:textId="77777777" w:rsidR="00683385" w:rsidRPr="006541EB" w:rsidRDefault="00683385" w:rsidP="00683385">
            <w:pPr>
              <w:widowControl w:val="0"/>
              <w:autoSpaceDE w:val="0"/>
              <w:autoSpaceDN w:val="0"/>
            </w:pPr>
            <w:r w:rsidRPr="006541EB">
              <w:t>фельдшер</w:t>
            </w:r>
          </w:p>
        </w:tc>
        <w:tc>
          <w:tcPr>
            <w:tcW w:w="2381" w:type="dxa"/>
          </w:tcPr>
          <w:p w14:paraId="37E99511" w14:textId="77777777" w:rsidR="00683385" w:rsidRPr="006541EB" w:rsidRDefault="00DD6629" w:rsidP="00F742BF">
            <w:pPr>
              <w:widowControl w:val="0"/>
              <w:autoSpaceDE w:val="0"/>
              <w:autoSpaceDN w:val="0"/>
              <w:jc w:val="center"/>
            </w:pPr>
            <w:r w:rsidRPr="006541EB">
              <w:t>12293</w:t>
            </w:r>
          </w:p>
        </w:tc>
      </w:tr>
      <w:tr w:rsidR="00683385" w:rsidRPr="006541EB" w14:paraId="2AD1EEB4" w14:textId="77777777" w:rsidTr="00683385">
        <w:tc>
          <w:tcPr>
            <w:tcW w:w="9070" w:type="dxa"/>
            <w:gridSpan w:val="3"/>
          </w:tcPr>
          <w:p w14:paraId="3A92BFB9"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"Врачи и провизоры"</w:t>
            </w:r>
          </w:p>
        </w:tc>
      </w:tr>
      <w:tr w:rsidR="00683385" w:rsidRPr="006541EB" w14:paraId="6DAA9055" w14:textId="77777777" w:rsidTr="00683385">
        <w:tc>
          <w:tcPr>
            <w:tcW w:w="2324" w:type="dxa"/>
          </w:tcPr>
          <w:p w14:paraId="52BF48B4" w14:textId="77777777" w:rsidR="00683385" w:rsidRPr="006541EB" w:rsidRDefault="00683385" w:rsidP="00683385">
            <w:pPr>
              <w:widowControl w:val="0"/>
              <w:autoSpaceDE w:val="0"/>
              <w:autoSpaceDN w:val="0"/>
            </w:pPr>
            <w:r w:rsidRPr="006541EB">
              <w:t>3 квалификационный уровень</w:t>
            </w:r>
          </w:p>
        </w:tc>
        <w:tc>
          <w:tcPr>
            <w:tcW w:w="4365" w:type="dxa"/>
          </w:tcPr>
          <w:p w14:paraId="0F550F04" w14:textId="77777777" w:rsidR="00683385" w:rsidRPr="006541EB" w:rsidRDefault="00683385" w:rsidP="00683385">
            <w:pPr>
              <w:widowControl w:val="0"/>
              <w:autoSpaceDE w:val="0"/>
              <w:autoSpaceDN w:val="0"/>
            </w:pPr>
            <w:r w:rsidRPr="006541EB">
              <w:t>врачи-специалисты (врач-психиатр, врач- педиатр, врач – невропатолог, врач по ЛФК)</w:t>
            </w:r>
          </w:p>
        </w:tc>
        <w:tc>
          <w:tcPr>
            <w:tcW w:w="2381" w:type="dxa"/>
          </w:tcPr>
          <w:p w14:paraId="4D2DB5F7" w14:textId="77777777" w:rsidR="00683385" w:rsidRPr="006541EB" w:rsidRDefault="00DD6629" w:rsidP="00683385">
            <w:pPr>
              <w:widowControl w:val="0"/>
              <w:autoSpaceDE w:val="0"/>
              <w:autoSpaceDN w:val="0"/>
              <w:jc w:val="center"/>
            </w:pPr>
            <w:r w:rsidRPr="006541EB">
              <w:t>16446</w:t>
            </w:r>
          </w:p>
        </w:tc>
      </w:tr>
    </w:tbl>
    <w:p w14:paraId="436FF148" w14:textId="77777777" w:rsidR="00683385" w:rsidRPr="006541EB" w:rsidRDefault="00683385" w:rsidP="00683385">
      <w:pPr>
        <w:widowControl w:val="0"/>
        <w:autoSpaceDE w:val="0"/>
        <w:autoSpaceDN w:val="0"/>
        <w:jc w:val="both"/>
      </w:pPr>
    </w:p>
    <w:p w14:paraId="38884048" w14:textId="77777777" w:rsidR="00683385" w:rsidRPr="006541EB" w:rsidRDefault="00683385" w:rsidP="008A0CA6">
      <w:pPr>
        <w:autoSpaceDE w:val="0"/>
        <w:autoSpaceDN w:val="0"/>
        <w:adjustRightInd w:val="0"/>
        <w:ind w:left="-142" w:firstLine="682"/>
        <w:jc w:val="both"/>
      </w:pPr>
      <w:r w:rsidRPr="006541EB">
        <w:rPr>
          <w:i/>
        </w:rPr>
        <w:t>Примечание</w:t>
      </w:r>
      <w:r w:rsidRPr="006541EB">
        <w:t>. При установлении размеров должностных окладов, ставок заработной платы локальным актом муниципальной организации городского округа Красноуфимск, в отношении которой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 предусматривается их повышение за квалификационную категорию в соответствии с порядком, установленным Муниципальным органом управления образованием Управление образованием городского округа Красноуфимск.</w:t>
      </w:r>
    </w:p>
    <w:p w14:paraId="5E16DDED" w14:textId="77777777" w:rsidR="00B9529A" w:rsidRPr="006541EB" w:rsidRDefault="00B9529A" w:rsidP="008A0CA6">
      <w:pPr>
        <w:autoSpaceDE w:val="0"/>
        <w:autoSpaceDN w:val="0"/>
        <w:adjustRightInd w:val="0"/>
        <w:ind w:left="-142" w:firstLine="682"/>
        <w:jc w:val="both"/>
      </w:pPr>
      <w:r w:rsidRPr="006541EB">
        <w:t xml:space="preserve">&lt;*&gt; Минимальный размер должностного оклада установлен с учетом коэффициента индексации заработной платы, </w:t>
      </w:r>
      <w:r w:rsidR="00DD6629" w:rsidRPr="006541EB">
        <w:t>размер которого с 1 октября 2023 года равен 1,109</w:t>
      </w:r>
      <w:r w:rsidRPr="006541EB">
        <w:t>.</w:t>
      </w:r>
    </w:p>
    <w:p w14:paraId="2E4CA9C9" w14:textId="77777777" w:rsidR="00683385" w:rsidRPr="006541EB" w:rsidRDefault="00683385" w:rsidP="00683385">
      <w:pPr>
        <w:autoSpaceDE w:val="0"/>
        <w:autoSpaceDN w:val="0"/>
        <w:adjustRightInd w:val="0"/>
        <w:ind w:left="5040"/>
        <w:outlineLvl w:val="1"/>
        <w:rPr>
          <w:sz w:val="20"/>
          <w:szCs w:val="20"/>
        </w:rPr>
      </w:pPr>
    </w:p>
    <w:p w14:paraId="4E1A51F2" w14:textId="77777777" w:rsidR="00683385" w:rsidRPr="006541EB" w:rsidRDefault="00683385" w:rsidP="00683385">
      <w:pPr>
        <w:autoSpaceDE w:val="0"/>
        <w:autoSpaceDN w:val="0"/>
        <w:adjustRightInd w:val="0"/>
        <w:ind w:left="5040"/>
        <w:outlineLvl w:val="1"/>
        <w:rPr>
          <w:sz w:val="20"/>
          <w:szCs w:val="20"/>
        </w:rPr>
      </w:pPr>
    </w:p>
    <w:p w14:paraId="62C68728" w14:textId="77777777" w:rsidR="00683385" w:rsidRPr="006541EB" w:rsidRDefault="00683385" w:rsidP="00683385">
      <w:pPr>
        <w:autoSpaceDE w:val="0"/>
        <w:autoSpaceDN w:val="0"/>
        <w:adjustRightInd w:val="0"/>
        <w:ind w:left="5040"/>
        <w:outlineLvl w:val="1"/>
        <w:rPr>
          <w:sz w:val="20"/>
          <w:szCs w:val="20"/>
        </w:rPr>
      </w:pPr>
    </w:p>
    <w:p w14:paraId="753BE5FD" w14:textId="77777777" w:rsidR="00683385" w:rsidRPr="006541EB" w:rsidRDefault="00683385" w:rsidP="00683385">
      <w:pPr>
        <w:autoSpaceDE w:val="0"/>
        <w:autoSpaceDN w:val="0"/>
        <w:adjustRightInd w:val="0"/>
        <w:ind w:left="5040"/>
        <w:outlineLvl w:val="1"/>
        <w:rPr>
          <w:sz w:val="20"/>
          <w:szCs w:val="20"/>
        </w:rPr>
      </w:pPr>
    </w:p>
    <w:p w14:paraId="15F320A9" w14:textId="77777777" w:rsidR="00683385" w:rsidRPr="006541EB" w:rsidRDefault="00683385" w:rsidP="00683385">
      <w:pPr>
        <w:autoSpaceDE w:val="0"/>
        <w:autoSpaceDN w:val="0"/>
        <w:adjustRightInd w:val="0"/>
        <w:ind w:left="5040"/>
        <w:outlineLvl w:val="1"/>
        <w:rPr>
          <w:sz w:val="20"/>
          <w:szCs w:val="20"/>
        </w:rPr>
      </w:pPr>
    </w:p>
    <w:p w14:paraId="2B38AFB7" w14:textId="77777777" w:rsidR="00683385" w:rsidRPr="006541EB" w:rsidRDefault="00683385" w:rsidP="00B9529A">
      <w:pPr>
        <w:autoSpaceDE w:val="0"/>
        <w:autoSpaceDN w:val="0"/>
        <w:adjustRightInd w:val="0"/>
        <w:outlineLvl w:val="1"/>
        <w:rPr>
          <w:sz w:val="20"/>
          <w:szCs w:val="20"/>
        </w:rPr>
      </w:pPr>
    </w:p>
    <w:p w14:paraId="38B9BB6D" w14:textId="77777777" w:rsidR="00683385" w:rsidRPr="006541EB" w:rsidRDefault="00683385" w:rsidP="008A0CA6">
      <w:pPr>
        <w:tabs>
          <w:tab w:val="left" w:pos="8931"/>
        </w:tabs>
        <w:autoSpaceDE w:val="0"/>
        <w:autoSpaceDN w:val="0"/>
        <w:adjustRightInd w:val="0"/>
        <w:ind w:left="5040"/>
        <w:jc w:val="both"/>
        <w:outlineLvl w:val="1"/>
        <w:rPr>
          <w:sz w:val="20"/>
          <w:szCs w:val="20"/>
        </w:rPr>
      </w:pPr>
      <w:r w:rsidRPr="006541EB">
        <w:rPr>
          <w:b/>
          <w:sz w:val="20"/>
          <w:szCs w:val="20"/>
        </w:rPr>
        <w:t>Приложение № 7</w:t>
      </w:r>
      <w:r w:rsidRPr="006541EB">
        <w:rPr>
          <w:sz w:val="20"/>
          <w:szCs w:val="20"/>
        </w:rPr>
        <w:t xml:space="preserve"> кПримерному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48580410" w14:textId="77777777" w:rsidR="00683385" w:rsidRPr="006541EB" w:rsidRDefault="00683385" w:rsidP="00683385">
      <w:pPr>
        <w:widowControl w:val="0"/>
        <w:autoSpaceDE w:val="0"/>
        <w:autoSpaceDN w:val="0"/>
        <w:jc w:val="center"/>
        <w:rPr>
          <w:rFonts w:ascii="Calibri" w:hAnsi="Calibri" w:cs="Calibri"/>
          <w:sz w:val="22"/>
          <w:szCs w:val="20"/>
        </w:rPr>
      </w:pPr>
    </w:p>
    <w:p w14:paraId="73A0ADE1" w14:textId="77777777" w:rsidR="00683385" w:rsidRPr="006541EB" w:rsidRDefault="00683385" w:rsidP="00683385">
      <w:pPr>
        <w:widowControl w:val="0"/>
        <w:autoSpaceDE w:val="0"/>
        <w:autoSpaceDN w:val="0"/>
        <w:jc w:val="center"/>
      </w:pPr>
      <w:r w:rsidRPr="006541EB">
        <w:t>ПРОФЕССИОНАЛЬНЫЕ КВАЛИФИКАЦИОННЫЕ ГРУППЫ</w:t>
      </w:r>
    </w:p>
    <w:p w14:paraId="763B894C" w14:textId="77777777" w:rsidR="00683385" w:rsidRPr="006541EB" w:rsidRDefault="00683385" w:rsidP="00683385">
      <w:pPr>
        <w:widowControl w:val="0"/>
        <w:autoSpaceDE w:val="0"/>
        <w:autoSpaceDN w:val="0"/>
        <w:jc w:val="center"/>
      </w:pPr>
      <w:r w:rsidRPr="006541EB">
        <w:t>ДОЛЖНОСТЕЙ РАБОТНИКОВ КУЛЬТУРЫ, ИСКУССТВА И КИНЕМАТОГРАФИИ</w:t>
      </w:r>
    </w:p>
    <w:p w14:paraId="650F0C7D" w14:textId="77777777" w:rsidR="00683385" w:rsidRPr="006541EB" w:rsidRDefault="00683385" w:rsidP="00683385">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683385" w:rsidRPr="006541EB" w14:paraId="1A6384E9" w14:textId="77777777" w:rsidTr="00683385">
        <w:tc>
          <w:tcPr>
            <w:tcW w:w="6633" w:type="dxa"/>
          </w:tcPr>
          <w:p w14:paraId="0D5EF633" w14:textId="77777777" w:rsidR="00683385" w:rsidRPr="006541EB" w:rsidRDefault="00683385" w:rsidP="00683385">
            <w:pPr>
              <w:widowControl w:val="0"/>
              <w:autoSpaceDE w:val="0"/>
              <w:autoSpaceDN w:val="0"/>
              <w:jc w:val="center"/>
            </w:pPr>
            <w:r w:rsidRPr="006541EB">
              <w:lastRenderedPageBreak/>
              <w:t>Профессиональные квалификационные группы</w:t>
            </w:r>
          </w:p>
        </w:tc>
        <w:tc>
          <w:tcPr>
            <w:tcW w:w="2438" w:type="dxa"/>
          </w:tcPr>
          <w:p w14:paraId="0F17AD64" w14:textId="77777777" w:rsidR="00683385" w:rsidRPr="006541EB" w:rsidRDefault="00683385" w:rsidP="00683385">
            <w:pPr>
              <w:widowControl w:val="0"/>
              <w:autoSpaceDE w:val="0"/>
              <w:autoSpaceDN w:val="0"/>
              <w:jc w:val="center"/>
            </w:pPr>
            <w:r w:rsidRPr="006541EB">
              <w:t>Минимальный размер должностного оклада, рублей</w:t>
            </w:r>
            <w:r w:rsidR="00B9529A" w:rsidRPr="006541EB">
              <w:t>(&lt;*&gt;)</w:t>
            </w:r>
          </w:p>
        </w:tc>
      </w:tr>
      <w:tr w:rsidR="00683385" w:rsidRPr="006541EB" w14:paraId="3B5F8A4D" w14:textId="77777777" w:rsidTr="00683385">
        <w:tc>
          <w:tcPr>
            <w:tcW w:w="9071" w:type="dxa"/>
            <w:gridSpan w:val="2"/>
          </w:tcPr>
          <w:p w14:paraId="76EE9F3B"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"Должности работников культуры, искусства и кинематографии среднего звена"</w:t>
            </w:r>
          </w:p>
        </w:tc>
      </w:tr>
      <w:tr w:rsidR="00683385" w:rsidRPr="006541EB" w14:paraId="677DB678" w14:textId="77777777" w:rsidTr="00683385">
        <w:tc>
          <w:tcPr>
            <w:tcW w:w="6633" w:type="dxa"/>
          </w:tcPr>
          <w:p w14:paraId="5B498D27" w14:textId="77777777" w:rsidR="00683385" w:rsidRPr="006541EB" w:rsidRDefault="00B9529A" w:rsidP="00683385">
            <w:pPr>
              <w:widowControl w:val="0"/>
              <w:autoSpaceDE w:val="0"/>
              <w:autoSpaceDN w:val="0"/>
            </w:pPr>
            <w:r w:rsidRPr="006541EB">
              <w:t>аккомпаниатор</w:t>
            </w:r>
          </w:p>
        </w:tc>
        <w:tc>
          <w:tcPr>
            <w:tcW w:w="2438" w:type="dxa"/>
          </w:tcPr>
          <w:p w14:paraId="2FB90190" w14:textId="77777777" w:rsidR="00683385" w:rsidRPr="006541EB" w:rsidRDefault="00DD6629" w:rsidP="00F742BF">
            <w:pPr>
              <w:widowControl w:val="0"/>
              <w:autoSpaceDE w:val="0"/>
              <w:autoSpaceDN w:val="0"/>
              <w:jc w:val="center"/>
            </w:pPr>
            <w:r w:rsidRPr="006541EB">
              <w:t>9757</w:t>
            </w:r>
          </w:p>
        </w:tc>
      </w:tr>
      <w:tr w:rsidR="00683385" w:rsidRPr="006541EB" w14:paraId="67C3AFAB" w14:textId="77777777" w:rsidTr="00683385">
        <w:tc>
          <w:tcPr>
            <w:tcW w:w="9071" w:type="dxa"/>
            <w:gridSpan w:val="2"/>
          </w:tcPr>
          <w:p w14:paraId="5CCE0C88"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"Должности работников культуры, искусства и кинематографии ведущего звена"</w:t>
            </w:r>
          </w:p>
        </w:tc>
      </w:tr>
      <w:tr w:rsidR="00683385" w:rsidRPr="006541EB" w14:paraId="690F646C" w14:textId="77777777" w:rsidTr="00683385">
        <w:tc>
          <w:tcPr>
            <w:tcW w:w="6633" w:type="dxa"/>
          </w:tcPr>
          <w:p w14:paraId="59373366" w14:textId="77777777" w:rsidR="00683385" w:rsidRPr="006541EB" w:rsidRDefault="00683385" w:rsidP="00683385">
            <w:pPr>
              <w:widowControl w:val="0"/>
              <w:autoSpaceDE w:val="0"/>
              <w:autoSpaceDN w:val="0"/>
            </w:pPr>
            <w:r w:rsidRPr="006541EB">
              <w:t>библиотекарь</w:t>
            </w:r>
          </w:p>
          <w:p w14:paraId="35BBA8B2" w14:textId="77777777" w:rsidR="00683385" w:rsidRPr="006541EB" w:rsidRDefault="00683385" w:rsidP="00683385">
            <w:pPr>
              <w:widowControl w:val="0"/>
              <w:autoSpaceDE w:val="0"/>
              <w:autoSpaceDN w:val="0"/>
            </w:pPr>
          </w:p>
        </w:tc>
        <w:tc>
          <w:tcPr>
            <w:tcW w:w="2438" w:type="dxa"/>
          </w:tcPr>
          <w:p w14:paraId="7B4389EE" w14:textId="77777777" w:rsidR="00683385" w:rsidRPr="006541EB" w:rsidRDefault="00DD6629" w:rsidP="00F742BF">
            <w:pPr>
              <w:widowControl w:val="0"/>
              <w:autoSpaceDE w:val="0"/>
              <w:autoSpaceDN w:val="0"/>
              <w:jc w:val="center"/>
            </w:pPr>
            <w:r w:rsidRPr="006541EB">
              <w:t>10028</w:t>
            </w:r>
          </w:p>
        </w:tc>
      </w:tr>
    </w:tbl>
    <w:p w14:paraId="0E8C71E8" w14:textId="77777777" w:rsidR="00683385" w:rsidRPr="006541EB" w:rsidRDefault="00683385" w:rsidP="00683385">
      <w:pPr>
        <w:widowControl w:val="0"/>
        <w:autoSpaceDE w:val="0"/>
        <w:autoSpaceDN w:val="0"/>
        <w:jc w:val="both"/>
      </w:pPr>
    </w:p>
    <w:p w14:paraId="3CFA8F9F" w14:textId="77777777" w:rsidR="00B9529A" w:rsidRPr="006541EB" w:rsidRDefault="00B9529A" w:rsidP="00683385">
      <w:pPr>
        <w:widowControl w:val="0"/>
        <w:autoSpaceDE w:val="0"/>
        <w:autoSpaceDN w:val="0"/>
        <w:jc w:val="both"/>
      </w:pPr>
      <w:r w:rsidRPr="006541EB">
        <w:t xml:space="preserve">&lt;*&gt; Минимальный размер должностного оклада установлен с учетом коэффициента индексации заработной платы, </w:t>
      </w:r>
      <w:r w:rsidR="00DD6629" w:rsidRPr="006541EB">
        <w:t>размер которого с 1 октября 2023</w:t>
      </w:r>
      <w:r w:rsidRPr="006541EB">
        <w:t xml:space="preserve"> года равен 1,</w:t>
      </w:r>
      <w:r w:rsidR="00DD6629" w:rsidRPr="006541EB">
        <w:t>109</w:t>
      </w:r>
    </w:p>
    <w:p w14:paraId="7364A565" w14:textId="77777777" w:rsidR="00B9529A" w:rsidRPr="006541EB" w:rsidRDefault="00B9529A" w:rsidP="00683385">
      <w:pPr>
        <w:widowControl w:val="0"/>
        <w:autoSpaceDE w:val="0"/>
        <w:autoSpaceDN w:val="0"/>
        <w:jc w:val="both"/>
      </w:pPr>
    </w:p>
    <w:p w14:paraId="7729FD56" w14:textId="77777777" w:rsidR="00683385" w:rsidRPr="006541EB" w:rsidRDefault="00683385" w:rsidP="00683385">
      <w:pPr>
        <w:widowControl w:val="0"/>
        <w:autoSpaceDE w:val="0"/>
        <w:autoSpaceDN w:val="0"/>
        <w:ind w:firstLine="540"/>
        <w:jc w:val="both"/>
      </w:pPr>
    </w:p>
    <w:p w14:paraId="20E8D0F1" w14:textId="77777777" w:rsidR="00683385" w:rsidRPr="006541EB" w:rsidRDefault="00683385" w:rsidP="00683385">
      <w:pPr>
        <w:widowControl w:val="0"/>
        <w:autoSpaceDE w:val="0"/>
        <w:autoSpaceDN w:val="0"/>
        <w:ind w:firstLine="540"/>
        <w:jc w:val="both"/>
      </w:pPr>
    </w:p>
    <w:p w14:paraId="1EA47B67" w14:textId="77777777" w:rsidR="00683385" w:rsidRPr="006541EB" w:rsidRDefault="00683385" w:rsidP="00683385">
      <w:pPr>
        <w:widowControl w:val="0"/>
        <w:autoSpaceDE w:val="0"/>
        <w:autoSpaceDN w:val="0"/>
        <w:ind w:firstLine="540"/>
        <w:jc w:val="both"/>
      </w:pPr>
    </w:p>
    <w:p w14:paraId="271EEDB2" w14:textId="77777777" w:rsidR="00683385" w:rsidRPr="006541EB" w:rsidRDefault="00683385" w:rsidP="00683385">
      <w:pPr>
        <w:widowControl w:val="0"/>
        <w:autoSpaceDE w:val="0"/>
        <w:autoSpaceDN w:val="0"/>
        <w:ind w:firstLine="540"/>
        <w:jc w:val="both"/>
      </w:pPr>
    </w:p>
    <w:p w14:paraId="68917FE2" w14:textId="77777777" w:rsidR="00683385" w:rsidRPr="006541EB" w:rsidRDefault="00683385" w:rsidP="00683385">
      <w:pPr>
        <w:widowControl w:val="0"/>
        <w:autoSpaceDE w:val="0"/>
        <w:autoSpaceDN w:val="0"/>
        <w:ind w:firstLine="540"/>
        <w:jc w:val="both"/>
      </w:pPr>
    </w:p>
    <w:p w14:paraId="30E3E01D" w14:textId="77777777" w:rsidR="00683385" w:rsidRPr="006541EB" w:rsidRDefault="00683385" w:rsidP="00683385">
      <w:pPr>
        <w:widowControl w:val="0"/>
        <w:autoSpaceDE w:val="0"/>
        <w:autoSpaceDN w:val="0"/>
        <w:ind w:firstLine="540"/>
        <w:jc w:val="both"/>
      </w:pPr>
    </w:p>
    <w:p w14:paraId="3119784D" w14:textId="77777777" w:rsidR="00683385" w:rsidRPr="006541EB" w:rsidRDefault="00683385" w:rsidP="00683385">
      <w:pPr>
        <w:widowControl w:val="0"/>
        <w:autoSpaceDE w:val="0"/>
        <w:autoSpaceDN w:val="0"/>
        <w:ind w:firstLine="540"/>
        <w:jc w:val="both"/>
      </w:pPr>
    </w:p>
    <w:p w14:paraId="3928EB8E" w14:textId="77777777" w:rsidR="00683385" w:rsidRPr="006541EB" w:rsidRDefault="00683385" w:rsidP="00683385">
      <w:pPr>
        <w:widowControl w:val="0"/>
        <w:autoSpaceDE w:val="0"/>
        <w:autoSpaceDN w:val="0"/>
        <w:ind w:firstLine="540"/>
        <w:jc w:val="both"/>
      </w:pPr>
    </w:p>
    <w:p w14:paraId="71E1684C" w14:textId="77777777" w:rsidR="00683385" w:rsidRPr="006541EB" w:rsidRDefault="00683385" w:rsidP="00683385">
      <w:pPr>
        <w:widowControl w:val="0"/>
        <w:autoSpaceDE w:val="0"/>
        <w:autoSpaceDN w:val="0"/>
        <w:ind w:firstLine="540"/>
        <w:jc w:val="both"/>
      </w:pPr>
    </w:p>
    <w:p w14:paraId="6F6B10E9" w14:textId="77777777" w:rsidR="00683385" w:rsidRPr="006541EB" w:rsidRDefault="00683385" w:rsidP="00683385">
      <w:pPr>
        <w:widowControl w:val="0"/>
        <w:autoSpaceDE w:val="0"/>
        <w:autoSpaceDN w:val="0"/>
        <w:ind w:firstLine="540"/>
        <w:jc w:val="both"/>
      </w:pPr>
    </w:p>
    <w:p w14:paraId="7974AAA9" w14:textId="77777777" w:rsidR="008C2E3E" w:rsidRPr="006541EB" w:rsidRDefault="008C2E3E" w:rsidP="00683385">
      <w:pPr>
        <w:widowControl w:val="0"/>
        <w:autoSpaceDE w:val="0"/>
        <w:autoSpaceDN w:val="0"/>
        <w:ind w:firstLine="540"/>
        <w:jc w:val="both"/>
      </w:pPr>
    </w:p>
    <w:p w14:paraId="0BC40484" w14:textId="77777777" w:rsidR="008C2E3E" w:rsidRPr="006541EB" w:rsidRDefault="008C2E3E" w:rsidP="00683385">
      <w:pPr>
        <w:widowControl w:val="0"/>
        <w:autoSpaceDE w:val="0"/>
        <w:autoSpaceDN w:val="0"/>
        <w:ind w:firstLine="540"/>
        <w:jc w:val="both"/>
      </w:pPr>
    </w:p>
    <w:p w14:paraId="79EDFDD0" w14:textId="77777777" w:rsidR="008C2E3E" w:rsidRPr="006541EB" w:rsidRDefault="008C2E3E" w:rsidP="00683385">
      <w:pPr>
        <w:widowControl w:val="0"/>
        <w:autoSpaceDE w:val="0"/>
        <w:autoSpaceDN w:val="0"/>
        <w:ind w:firstLine="540"/>
        <w:jc w:val="both"/>
      </w:pPr>
    </w:p>
    <w:p w14:paraId="3A2F07CE" w14:textId="77777777" w:rsidR="008C2E3E" w:rsidRPr="006541EB" w:rsidRDefault="008C2E3E" w:rsidP="00683385">
      <w:pPr>
        <w:widowControl w:val="0"/>
        <w:autoSpaceDE w:val="0"/>
        <w:autoSpaceDN w:val="0"/>
        <w:ind w:firstLine="540"/>
        <w:jc w:val="both"/>
      </w:pPr>
    </w:p>
    <w:p w14:paraId="394B2B66" w14:textId="77777777" w:rsidR="008C2E3E" w:rsidRPr="006541EB" w:rsidRDefault="008C2E3E" w:rsidP="00683385">
      <w:pPr>
        <w:widowControl w:val="0"/>
        <w:autoSpaceDE w:val="0"/>
        <w:autoSpaceDN w:val="0"/>
        <w:ind w:firstLine="540"/>
        <w:jc w:val="both"/>
      </w:pPr>
    </w:p>
    <w:p w14:paraId="13CCBF6D" w14:textId="77777777" w:rsidR="008C2E3E" w:rsidRPr="006541EB" w:rsidRDefault="008C2E3E" w:rsidP="00683385">
      <w:pPr>
        <w:widowControl w:val="0"/>
        <w:autoSpaceDE w:val="0"/>
        <w:autoSpaceDN w:val="0"/>
        <w:ind w:firstLine="540"/>
        <w:jc w:val="both"/>
      </w:pPr>
    </w:p>
    <w:p w14:paraId="30D86422" w14:textId="77777777" w:rsidR="008C2E3E" w:rsidRPr="006541EB" w:rsidRDefault="008C2E3E" w:rsidP="00683385">
      <w:pPr>
        <w:widowControl w:val="0"/>
        <w:autoSpaceDE w:val="0"/>
        <w:autoSpaceDN w:val="0"/>
        <w:ind w:firstLine="540"/>
        <w:jc w:val="both"/>
      </w:pPr>
    </w:p>
    <w:p w14:paraId="78863448" w14:textId="77777777" w:rsidR="008C2E3E" w:rsidRPr="006541EB" w:rsidRDefault="008C2E3E" w:rsidP="00683385">
      <w:pPr>
        <w:widowControl w:val="0"/>
        <w:autoSpaceDE w:val="0"/>
        <w:autoSpaceDN w:val="0"/>
        <w:ind w:firstLine="540"/>
        <w:jc w:val="both"/>
      </w:pPr>
    </w:p>
    <w:p w14:paraId="4F909662" w14:textId="77777777" w:rsidR="008C2E3E" w:rsidRPr="006541EB" w:rsidRDefault="008C2E3E" w:rsidP="00683385">
      <w:pPr>
        <w:widowControl w:val="0"/>
        <w:autoSpaceDE w:val="0"/>
        <w:autoSpaceDN w:val="0"/>
        <w:ind w:firstLine="540"/>
        <w:jc w:val="both"/>
      </w:pPr>
    </w:p>
    <w:p w14:paraId="78E5FA8D" w14:textId="77777777" w:rsidR="008C2E3E" w:rsidRPr="006541EB" w:rsidRDefault="008C2E3E" w:rsidP="00683385">
      <w:pPr>
        <w:widowControl w:val="0"/>
        <w:autoSpaceDE w:val="0"/>
        <w:autoSpaceDN w:val="0"/>
        <w:ind w:firstLine="540"/>
        <w:jc w:val="both"/>
      </w:pPr>
    </w:p>
    <w:p w14:paraId="29C9E1F8" w14:textId="77777777" w:rsidR="008C2E3E" w:rsidRPr="006541EB" w:rsidRDefault="008C2E3E" w:rsidP="00683385">
      <w:pPr>
        <w:widowControl w:val="0"/>
        <w:autoSpaceDE w:val="0"/>
        <w:autoSpaceDN w:val="0"/>
        <w:ind w:firstLine="540"/>
        <w:jc w:val="both"/>
      </w:pPr>
    </w:p>
    <w:p w14:paraId="40EEAC8D" w14:textId="77777777" w:rsidR="00683385" w:rsidRPr="006541EB" w:rsidRDefault="00683385" w:rsidP="00683385">
      <w:pPr>
        <w:widowControl w:val="0"/>
        <w:autoSpaceDE w:val="0"/>
        <w:autoSpaceDN w:val="0"/>
        <w:ind w:firstLine="540"/>
        <w:jc w:val="both"/>
      </w:pPr>
    </w:p>
    <w:p w14:paraId="1F5E85AD" w14:textId="77777777" w:rsidR="00683385" w:rsidRPr="006541EB" w:rsidRDefault="00683385" w:rsidP="00683385">
      <w:pPr>
        <w:widowControl w:val="0"/>
        <w:autoSpaceDE w:val="0"/>
        <w:autoSpaceDN w:val="0"/>
        <w:ind w:firstLine="540"/>
        <w:jc w:val="both"/>
      </w:pPr>
    </w:p>
    <w:p w14:paraId="083AF945" w14:textId="77777777" w:rsidR="00B9529A" w:rsidRPr="006541EB" w:rsidRDefault="00B9529A" w:rsidP="00683385">
      <w:pPr>
        <w:widowControl w:val="0"/>
        <w:autoSpaceDE w:val="0"/>
        <w:autoSpaceDN w:val="0"/>
        <w:ind w:firstLine="540"/>
        <w:jc w:val="both"/>
      </w:pPr>
    </w:p>
    <w:p w14:paraId="5979811D" w14:textId="77777777" w:rsidR="00B9529A" w:rsidRPr="006541EB" w:rsidRDefault="00B9529A" w:rsidP="00683385">
      <w:pPr>
        <w:widowControl w:val="0"/>
        <w:autoSpaceDE w:val="0"/>
        <w:autoSpaceDN w:val="0"/>
        <w:ind w:firstLine="540"/>
        <w:jc w:val="both"/>
      </w:pPr>
    </w:p>
    <w:p w14:paraId="255B2674" w14:textId="77777777" w:rsidR="00B9529A" w:rsidRPr="006541EB" w:rsidRDefault="00B9529A" w:rsidP="00683385">
      <w:pPr>
        <w:widowControl w:val="0"/>
        <w:autoSpaceDE w:val="0"/>
        <w:autoSpaceDN w:val="0"/>
        <w:ind w:firstLine="540"/>
        <w:jc w:val="both"/>
      </w:pPr>
    </w:p>
    <w:p w14:paraId="34DEFFB7" w14:textId="77777777" w:rsidR="00683385" w:rsidRPr="006541EB" w:rsidRDefault="00683385" w:rsidP="008A0CA6">
      <w:pPr>
        <w:widowControl w:val="0"/>
        <w:autoSpaceDE w:val="0"/>
        <w:autoSpaceDN w:val="0"/>
        <w:jc w:val="both"/>
      </w:pPr>
    </w:p>
    <w:p w14:paraId="6A04E592" w14:textId="77777777" w:rsidR="00683385" w:rsidRPr="006541EB" w:rsidRDefault="00683385" w:rsidP="00B9529A">
      <w:pPr>
        <w:autoSpaceDE w:val="0"/>
        <w:autoSpaceDN w:val="0"/>
        <w:adjustRightInd w:val="0"/>
        <w:ind w:left="5040"/>
        <w:jc w:val="both"/>
        <w:outlineLvl w:val="1"/>
        <w:rPr>
          <w:sz w:val="20"/>
          <w:szCs w:val="20"/>
        </w:rPr>
      </w:pPr>
      <w:r w:rsidRPr="006541EB">
        <w:rPr>
          <w:b/>
          <w:sz w:val="20"/>
          <w:szCs w:val="20"/>
        </w:rPr>
        <w:t>Приложение № 8</w:t>
      </w:r>
      <w:r w:rsidRPr="006541EB">
        <w:rPr>
          <w:sz w:val="20"/>
          <w:szCs w:val="20"/>
        </w:rPr>
        <w:t xml:space="preserve"> кПримерному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58E806ED" w14:textId="77777777" w:rsidR="008A0CA6" w:rsidRPr="006541EB" w:rsidRDefault="008A0CA6" w:rsidP="00683385">
      <w:pPr>
        <w:autoSpaceDE w:val="0"/>
        <w:autoSpaceDN w:val="0"/>
        <w:adjustRightInd w:val="0"/>
        <w:ind w:left="5040"/>
        <w:outlineLvl w:val="1"/>
        <w:rPr>
          <w:sz w:val="20"/>
          <w:szCs w:val="20"/>
        </w:rPr>
      </w:pPr>
    </w:p>
    <w:p w14:paraId="585E99B9" w14:textId="77777777" w:rsidR="008A0CA6" w:rsidRPr="006541EB" w:rsidRDefault="008A0CA6" w:rsidP="00683385">
      <w:pPr>
        <w:autoSpaceDE w:val="0"/>
        <w:autoSpaceDN w:val="0"/>
        <w:adjustRightInd w:val="0"/>
        <w:ind w:left="5040"/>
        <w:outlineLvl w:val="1"/>
        <w:rPr>
          <w:sz w:val="20"/>
          <w:szCs w:val="20"/>
        </w:rPr>
      </w:pPr>
    </w:p>
    <w:p w14:paraId="403C3010" w14:textId="77777777" w:rsidR="00683385" w:rsidRPr="006541EB" w:rsidRDefault="00683385" w:rsidP="008A0CA6">
      <w:pPr>
        <w:widowControl w:val="0"/>
        <w:autoSpaceDE w:val="0"/>
        <w:autoSpaceDN w:val="0"/>
        <w:jc w:val="both"/>
      </w:pPr>
    </w:p>
    <w:p w14:paraId="600CB831" w14:textId="77777777" w:rsidR="008A0CA6" w:rsidRPr="006541EB" w:rsidRDefault="008A0CA6" w:rsidP="008A0CA6">
      <w:pPr>
        <w:autoSpaceDE w:val="0"/>
        <w:autoSpaceDN w:val="0"/>
        <w:adjustRightInd w:val="0"/>
        <w:jc w:val="center"/>
        <w:rPr>
          <w:b/>
        </w:rPr>
      </w:pPr>
      <w:r w:rsidRPr="006541EB">
        <w:rPr>
          <w:b/>
        </w:rPr>
        <w:t>Минимальный размер должностных окладов руководителей</w:t>
      </w:r>
    </w:p>
    <w:p w14:paraId="63031C98" w14:textId="77777777" w:rsidR="008A0CA6" w:rsidRPr="006541EB" w:rsidRDefault="008A0CA6" w:rsidP="008A0CA6">
      <w:pPr>
        <w:autoSpaceDE w:val="0"/>
        <w:autoSpaceDN w:val="0"/>
        <w:adjustRightInd w:val="0"/>
        <w:jc w:val="center"/>
      </w:pPr>
      <w:r w:rsidRPr="006541EB">
        <w:rPr>
          <w:b/>
        </w:rPr>
        <w:t xml:space="preserve"> муниципальных организаций</w:t>
      </w:r>
    </w:p>
    <w:p w14:paraId="096CE989" w14:textId="77777777" w:rsidR="008A0CA6" w:rsidRPr="006541EB" w:rsidRDefault="008A0CA6" w:rsidP="008A0CA6">
      <w:pPr>
        <w:autoSpaceDE w:val="0"/>
        <w:autoSpaceDN w:val="0"/>
        <w:adjustRightInd w:val="0"/>
        <w:ind w:firstLine="540"/>
        <w:jc w:val="both"/>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194"/>
        <w:gridCol w:w="4308"/>
      </w:tblGrid>
      <w:tr w:rsidR="008A0CA6" w:rsidRPr="006541EB" w14:paraId="00C8712B" w14:textId="77777777" w:rsidTr="008A0CA6">
        <w:tc>
          <w:tcPr>
            <w:tcW w:w="426" w:type="dxa"/>
            <w:tcBorders>
              <w:top w:val="single" w:sz="4" w:space="0" w:color="auto"/>
              <w:left w:val="single" w:sz="4" w:space="0" w:color="auto"/>
              <w:bottom w:val="single" w:sz="4" w:space="0" w:color="auto"/>
              <w:right w:val="single" w:sz="4" w:space="0" w:color="auto"/>
            </w:tcBorders>
          </w:tcPr>
          <w:p w14:paraId="3247D8FA" w14:textId="77777777" w:rsidR="008A0CA6" w:rsidRPr="006541EB" w:rsidRDefault="008A0CA6" w:rsidP="008A0CA6">
            <w:pPr>
              <w:autoSpaceDE w:val="0"/>
              <w:autoSpaceDN w:val="0"/>
              <w:adjustRightInd w:val="0"/>
              <w:outlineLvl w:val="1"/>
            </w:pPr>
          </w:p>
        </w:tc>
        <w:tc>
          <w:tcPr>
            <w:tcW w:w="4394" w:type="dxa"/>
            <w:tcBorders>
              <w:top w:val="single" w:sz="4" w:space="0" w:color="auto"/>
              <w:left w:val="single" w:sz="4" w:space="0" w:color="auto"/>
              <w:bottom w:val="single" w:sz="4" w:space="0" w:color="auto"/>
              <w:right w:val="single" w:sz="4" w:space="0" w:color="auto"/>
            </w:tcBorders>
            <w:hideMark/>
          </w:tcPr>
          <w:p w14:paraId="095BCF1B" w14:textId="77777777" w:rsidR="008A0CA6" w:rsidRPr="006541EB" w:rsidRDefault="008A0CA6" w:rsidP="008A0CA6">
            <w:pPr>
              <w:autoSpaceDE w:val="0"/>
              <w:autoSpaceDN w:val="0"/>
              <w:adjustRightInd w:val="0"/>
              <w:outlineLvl w:val="1"/>
            </w:pPr>
            <w:r w:rsidRPr="006541EB">
              <w:t>Должность</w:t>
            </w:r>
          </w:p>
        </w:tc>
        <w:tc>
          <w:tcPr>
            <w:tcW w:w="4502" w:type="dxa"/>
            <w:tcBorders>
              <w:top w:val="single" w:sz="4" w:space="0" w:color="auto"/>
              <w:left w:val="single" w:sz="4" w:space="0" w:color="auto"/>
              <w:bottom w:val="single" w:sz="4" w:space="0" w:color="auto"/>
              <w:right w:val="single" w:sz="4" w:space="0" w:color="auto"/>
            </w:tcBorders>
            <w:hideMark/>
          </w:tcPr>
          <w:p w14:paraId="222501F2" w14:textId="77777777" w:rsidR="008A0CA6" w:rsidRPr="006541EB" w:rsidRDefault="008A0CA6" w:rsidP="008A0CA6">
            <w:pPr>
              <w:autoSpaceDE w:val="0"/>
              <w:autoSpaceDN w:val="0"/>
              <w:adjustRightInd w:val="0"/>
              <w:outlineLvl w:val="1"/>
            </w:pPr>
            <w:r w:rsidRPr="006541EB">
              <w:t>Минимальный размер должностного оклада, рублей</w:t>
            </w:r>
            <w:r w:rsidR="00B9529A" w:rsidRPr="006541EB">
              <w:t xml:space="preserve"> (&lt;*&gt;)</w:t>
            </w:r>
          </w:p>
        </w:tc>
      </w:tr>
      <w:tr w:rsidR="008A0CA6" w:rsidRPr="006541EB" w14:paraId="6F51BA2E" w14:textId="77777777" w:rsidTr="008A0CA6">
        <w:tc>
          <w:tcPr>
            <w:tcW w:w="426" w:type="dxa"/>
            <w:tcBorders>
              <w:top w:val="single" w:sz="4" w:space="0" w:color="auto"/>
              <w:left w:val="single" w:sz="4" w:space="0" w:color="auto"/>
              <w:bottom w:val="single" w:sz="4" w:space="0" w:color="auto"/>
              <w:right w:val="single" w:sz="4" w:space="0" w:color="auto"/>
            </w:tcBorders>
            <w:hideMark/>
          </w:tcPr>
          <w:p w14:paraId="24AA2057" w14:textId="77777777" w:rsidR="008A0CA6" w:rsidRPr="006541EB" w:rsidRDefault="008A0CA6" w:rsidP="008A0CA6">
            <w:pPr>
              <w:autoSpaceDE w:val="0"/>
              <w:autoSpaceDN w:val="0"/>
              <w:adjustRightInd w:val="0"/>
              <w:outlineLvl w:val="1"/>
            </w:pPr>
            <w:r w:rsidRPr="006541EB">
              <w:t>1</w:t>
            </w:r>
          </w:p>
        </w:tc>
        <w:tc>
          <w:tcPr>
            <w:tcW w:w="4394" w:type="dxa"/>
            <w:tcBorders>
              <w:top w:val="single" w:sz="4" w:space="0" w:color="auto"/>
              <w:left w:val="single" w:sz="4" w:space="0" w:color="auto"/>
              <w:bottom w:val="single" w:sz="4" w:space="0" w:color="auto"/>
              <w:right w:val="single" w:sz="4" w:space="0" w:color="auto"/>
            </w:tcBorders>
            <w:hideMark/>
          </w:tcPr>
          <w:p w14:paraId="2DA77968" w14:textId="77777777" w:rsidR="008A0CA6" w:rsidRPr="006541EB" w:rsidRDefault="008A0CA6" w:rsidP="008A0CA6">
            <w:pPr>
              <w:autoSpaceDE w:val="0"/>
              <w:autoSpaceDN w:val="0"/>
              <w:adjustRightInd w:val="0"/>
              <w:outlineLvl w:val="1"/>
            </w:pPr>
            <w:r w:rsidRPr="006541EB">
              <w:t>Директор</w:t>
            </w:r>
          </w:p>
        </w:tc>
        <w:tc>
          <w:tcPr>
            <w:tcW w:w="4502" w:type="dxa"/>
            <w:tcBorders>
              <w:top w:val="single" w:sz="4" w:space="0" w:color="auto"/>
              <w:left w:val="single" w:sz="4" w:space="0" w:color="auto"/>
              <w:bottom w:val="single" w:sz="4" w:space="0" w:color="auto"/>
              <w:right w:val="single" w:sz="4" w:space="0" w:color="auto"/>
            </w:tcBorders>
            <w:hideMark/>
          </w:tcPr>
          <w:p w14:paraId="0CE95AEC" w14:textId="77777777" w:rsidR="008A0CA6" w:rsidRPr="006541EB" w:rsidRDefault="004F0F91" w:rsidP="008A0CA6">
            <w:pPr>
              <w:autoSpaceDE w:val="0"/>
              <w:autoSpaceDN w:val="0"/>
              <w:adjustRightInd w:val="0"/>
              <w:outlineLvl w:val="1"/>
            </w:pPr>
            <w:r w:rsidRPr="006541EB">
              <w:t>18969</w:t>
            </w:r>
          </w:p>
        </w:tc>
      </w:tr>
      <w:tr w:rsidR="008A0CA6" w:rsidRPr="006541EB" w14:paraId="11CD3CC5" w14:textId="77777777" w:rsidTr="008A0CA6">
        <w:tc>
          <w:tcPr>
            <w:tcW w:w="426" w:type="dxa"/>
            <w:tcBorders>
              <w:top w:val="single" w:sz="4" w:space="0" w:color="auto"/>
              <w:left w:val="single" w:sz="4" w:space="0" w:color="auto"/>
              <w:bottom w:val="single" w:sz="4" w:space="0" w:color="auto"/>
              <w:right w:val="single" w:sz="4" w:space="0" w:color="auto"/>
            </w:tcBorders>
            <w:hideMark/>
          </w:tcPr>
          <w:p w14:paraId="2D605FE0" w14:textId="77777777" w:rsidR="008A0CA6" w:rsidRPr="006541EB" w:rsidRDefault="008A0CA6" w:rsidP="008A0CA6">
            <w:pPr>
              <w:autoSpaceDE w:val="0"/>
              <w:autoSpaceDN w:val="0"/>
              <w:adjustRightInd w:val="0"/>
              <w:outlineLvl w:val="1"/>
            </w:pPr>
            <w:r w:rsidRPr="006541EB">
              <w:t>2</w:t>
            </w:r>
          </w:p>
        </w:tc>
        <w:tc>
          <w:tcPr>
            <w:tcW w:w="4394" w:type="dxa"/>
            <w:tcBorders>
              <w:top w:val="single" w:sz="4" w:space="0" w:color="auto"/>
              <w:left w:val="single" w:sz="4" w:space="0" w:color="auto"/>
              <w:bottom w:val="single" w:sz="4" w:space="0" w:color="auto"/>
              <w:right w:val="single" w:sz="4" w:space="0" w:color="auto"/>
            </w:tcBorders>
            <w:hideMark/>
          </w:tcPr>
          <w:p w14:paraId="654AD87C" w14:textId="77777777" w:rsidR="008A0CA6" w:rsidRPr="006541EB" w:rsidRDefault="008A0CA6" w:rsidP="008A0CA6">
            <w:pPr>
              <w:autoSpaceDE w:val="0"/>
              <w:autoSpaceDN w:val="0"/>
              <w:adjustRightInd w:val="0"/>
              <w:outlineLvl w:val="1"/>
            </w:pPr>
            <w:r w:rsidRPr="006541EB">
              <w:t>Заведующий</w:t>
            </w:r>
          </w:p>
        </w:tc>
        <w:tc>
          <w:tcPr>
            <w:tcW w:w="4502" w:type="dxa"/>
            <w:tcBorders>
              <w:top w:val="single" w:sz="4" w:space="0" w:color="auto"/>
              <w:left w:val="single" w:sz="4" w:space="0" w:color="auto"/>
              <w:bottom w:val="single" w:sz="4" w:space="0" w:color="auto"/>
              <w:right w:val="single" w:sz="4" w:space="0" w:color="auto"/>
            </w:tcBorders>
            <w:hideMark/>
          </w:tcPr>
          <w:p w14:paraId="035FEB29" w14:textId="77777777" w:rsidR="008A0CA6" w:rsidRPr="006541EB" w:rsidRDefault="004F0F91" w:rsidP="008A0CA6">
            <w:pPr>
              <w:autoSpaceDE w:val="0"/>
              <w:autoSpaceDN w:val="0"/>
              <w:adjustRightInd w:val="0"/>
              <w:outlineLvl w:val="1"/>
            </w:pPr>
            <w:r w:rsidRPr="006541EB">
              <w:t>16052</w:t>
            </w:r>
          </w:p>
        </w:tc>
      </w:tr>
    </w:tbl>
    <w:p w14:paraId="09A0FFE0" w14:textId="77777777" w:rsidR="00683385" w:rsidRPr="006541EB" w:rsidRDefault="00683385" w:rsidP="00683385">
      <w:pPr>
        <w:widowControl w:val="0"/>
        <w:autoSpaceDE w:val="0"/>
        <w:autoSpaceDN w:val="0"/>
        <w:jc w:val="both"/>
      </w:pPr>
    </w:p>
    <w:p w14:paraId="0084F198" w14:textId="77777777" w:rsidR="00683385" w:rsidRPr="006541EB" w:rsidRDefault="00683385" w:rsidP="00683385">
      <w:pPr>
        <w:widowControl w:val="0"/>
        <w:autoSpaceDE w:val="0"/>
        <w:autoSpaceDN w:val="0"/>
        <w:jc w:val="both"/>
      </w:pPr>
    </w:p>
    <w:p w14:paraId="0735170F" w14:textId="77777777" w:rsidR="008A0CA6" w:rsidRPr="006541EB" w:rsidRDefault="008A0CA6" w:rsidP="008A0CA6">
      <w:pPr>
        <w:widowControl w:val="0"/>
        <w:autoSpaceDE w:val="0"/>
        <w:autoSpaceDN w:val="0"/>
        <w:jc w:val="center"/>
        <w:rPr>
          <w:rFonts w:eastAsia="Calibri"/>
          <w:b/>
          <w:sz w:val="20"/>
          <w:szCs w:val="20"/>
        </w:rPr>
      </w:pPr>
      <w:r w:rsidRPr="006541EB">
        <w:rPr>
          <w:rFonts w:eastAsia="Calibri"/>
          <w:b/>
          <w:sz w:val="20"/>
          <w:szCs w:val="20"/>
        </w:rPr>
        <w:t>ПЕРЕЧЕНЬ ДОЛЖНОСТЕЙ, ОТНОСИМЫХ К АДМИНИСТРАТИВНО-УПРАВЛЕНЧЕСКОМУ ПЕРСОНАЛУ МУНИЦИПАЛЬНЫХ ОРГАНИЗАЦИЙ</w:t>
      </w:r>
    </w:p>
    <w:tbl>
      <w:tblPr>
        <w:tblStyle w:val="aa"/>
        <w:tblW w:w="0" w:type="auto"/>
        <w:tblLook w:val="04A0" w:firstRow="1" w:lastRow="0" w:firstColumn="1" w:lastColumn="0" w:noHBand="0" w:noVBand="1"/>
      </w:tblPr>
      <w:tblGrid>
        <w:gridCol w:w="8921"/>
      </w:tblGrid>
      <w:tr w:rsidR="008A0CA6" w:rsidRPr="006541EB" w14:paraId="2B56D8B8" w14:textId="77777777" w:rsidTr="00B9529A">
        <w:tc>
          <w:tcPr>
            <w:tcW w:w="9147" w:type="dxa"/>
          </w:tcPr>
          <w:p w14:paraId="1AC24ED4" w14:textId="77777777" w:rsidR="008A0CA6" w:rsidRPr="006541EB" w:rsidRDefault="008A0CA6" w:rsidP="00CC70A8">
            <w:pPr>
              <w:widowControl w:val="0"/>
              <w:autoSpaceDE w:val="0"/>
              <w:autoSpaceDN w:val="0"/>
              <w:rPr>
                <w:rFonts w:eastAsia="Calibri"/>
                <w:b/>
              </w:rPr>
            </w:pPr>
            <w:r w:rsidRPr="006541EB">
              <w:rPr>
                <w:rFonts w:eastAsia="Calibri"/>
                <w:b/>
              </w:rPr>
              <w:t xml:space="preserve">1.Должности руководителей </w:t>
            </w:r>
          </w:p>
        </w:tc>
      </w:tr>
      <w:tr w:rsidR="008A0CA6" w:rsidRPr="006541EB" w14:paraId="45FD29E1" w14:textId="77777777" w:rsidTr="00B9529A">
        <w:tc>
          <w:tcPr>
            <w:tcW w:w="9147" w:type="dxa"/>
          </w:tcPr>
          <w:p w14:paraId="3DC4E7CB" w14:textId="77777777" w:rsidR="008A0CA6" w:rsidRPr="006541EB" w:rsidRDefault="008A0CA6" w:rsidP="00CC70A8">
            <w:pPr>
              <w:widowControl w:val="0"/>
              <w:autoSpaceDE w:val="0"/>
              <w:autoSpaceDN w:val="0"/>
              <w:rPr>
                <w:rFonts w:eastAsia="Calibri"/>
              </w:rPr>
            </w:pPr>
            <w:r w:rsidRPr="006541EB">
              <w:rPr>
                <w:rFonts w:eastAsia="Calibri"/>
              </w:rPr>
              <w:t>Руководитель (директор, заведующий)</w:t>
            </w:r>
          </w:p>
        </w:tc>
      </w:tr>
      <w:tr w:rsidR="008A0CA6" w:rsidRPr="006541EB" w14:paraId="56C8FB7F" w14:textId="77777777" w:rsidTr="00B9529A">
        <w:tc>
          <w:tcPr>
            <w:tcW w:w="9147" w:type="dxa"/>
          </w:tcPr>
          <w:p w14:paraId="1C3C77B4" w14:textId="77777777" w:rsidR="008A0CA6" w:rsidRPr="006541EB" w:rsidRDefault="008A0CA6" w:rsidP="00CC70A8">
            <w:pPr>
              <w:widowControl w:val="0"/>
              <w:autoSpaceDE w:val="0"/>
              <w:autoSpaceDN w:val="0"/>
              <w:rPr>
                <w:rFonts w:eastAsia="Calibri"/>
                <w:b/>
              </w:rPr>
            </w:pPr>
            <w:r w:rsidRPr="006541EB">
              <w:rPr>
                <w:rFonts w:eastAsia="Calibri"/>
                <w:b/>
              </w:rPr>
              <w:t>2.Должности заместителей руководителей, руководителей структурных подразделений</w:t>
            </w:r>
          </w:p>
        </w:tc>
      </w:tr>
      <w:tr w:rsidR="008A0CA6" w:rsidRPr="006541EB" w14:paraId="7D73DF87" w14:textId="77777777" w:rsidTr="00B9529A">
        <w:tc>
          <w:tcPr>
            <w:tcW w:w="9147" w:type="dxa"/>
          </w:tcPr>
          <w:p w14:paraId="77651F6F" w14:textId="77777777" w:rsidR="008A0CA6" w:rsidRPr="006541EB" w:rsidRDefault="008A0CA6" w:rsidP="00CC70A8">
            <w:pPr>
              <w:widowControl w:val="0"/>
              <w:autoSpaceDE w:val="0"/>
              <w:autoSpaceDN w:val="0"/>
              <w:rPr>
                <w:rFonts w:eastAsia="Calibri"/>
              </w:rPr>
            </w:pPr>
            <w:r w:rsidRPr="006541EB">
              <w:rPr>
                <w:rFonts w:eastAsia="Calibri"/>
              </w:rPr>
              <w:t>Заместитель руководителя(директора, заведующего)</w:t>
            </w:r>
          </w:p>
        </w:tc>
      </w:tr>
      <w:tr w:rsidR="008A0CA6" w:rsidRPr="006541EB" w14:paraId="53033790" w14:textId="77777777" w:rsidTr="00B9529A">
        <w:tc>
          <w:tcPr>
            <w:tcW w:w="9147" w:type="dxa"/>
          </w:tcPr>
          <w:p w14:paraId="61534822" w14:textId="77777777" w:rsidR="008A0CA6" w:rsidRPr="006541EB" w:rsidRDefault="008A0CA6" w:rsidP="00CC70A8">
            <w:pPr>
              <w:widowControl w:val="0"/>
              <w:autoSpaceDE w:val="0"/>
              <w:autoSpaceDN w:val="0"/>
              <w:rPr>
                <w:rFonts w:eastAsia="Calibri"/>
              </w:rPr>
            </w:pPr>
            <w:r w:rsidRPr="006541EB">
              <w:rPr>
                <w:rFonts w:eastAsia="Calibri"/>
              </w:rPr>
              <w:t xml:space="preserve">Руководитель (заведующий (начальник) структурного подразделения, реализующего основную общеобразовательную программу, дополнительную общеобразовательную программу </w:t>
            </w:r>
          </w:p>
        </w:tc>
      </w:tr>
      <w:tr w:rsidR="008A0CA6" w:rsidRPr="006541EB" w14:paraId="28FB6F7D" w14:textId="77777777" w:rsidTr="00B9529A">
        <w:tc>
          <w:tcPr>
            <w:tcW w:w="9147" w:type="dxa"/>
          </w:tcPr>
          <w:p w14:paraId="3D7768C7" w14:textId="77777777" w:rsidR="008A0CA6" w:rsidRPr="006541EB" w:rsidRDefault="008A0CA6" w:rsidP="00CC70A8">
            <w:pPr>
              <w:widowControl w:val="0"/>
              <w:autoSpaceDE w:val="0"/>
              <w:autoSpaceDN w:val="0"/>
              <w:rPr>
                <w:rFonts w:eastAsia="Calibri"/>
                <w:b/>
              </w:rPr>
            </w:pPr>
            <w:r w:rsidRPr="006541EB">
              <w:rPr>
                <w:rFonts w:eastAsia="Calibri"/>
                <w:b/>
              </w:rPr>
              <w:t>3.Главный бухгалтер</w:t>
            </w:r>
          </w:p>
        </w:tc>
      </w:tr>
    </w:tbl>
    <w:p w14:paraId="50F0D60A" w14:textId="77777777" w:rsidR="00B9529A" w:rsidRPr="006541EB" w:rsidRDefault="00B9529A" w:rsidP="00B9529A">
      <w:pPr>
        <w:widowControl w:val="0"/>
        <w:autoSpaceDE w:val="0"/>
        <w:autoSpaceDN w:val="0"/>
        <w:jc w:val="both"/>
      </w:pPr>
    </w:p>
    <w:p w14:paraId="42503059" w14:textId="77777777" w:rsidR="008C2E3E" w:rsidRPr="006541EB" w:rsidRDefault="008C2E3E" w:rsidP="008C2E3E">
      <w:pPr>
        <w:widowControl w:val="0"/>
        <w:autoSpaceDE w:val="0"/>
        <w:autoSpaceDN w:val="0"/>
        <w:jc w:val="both"/>
      </w:pPr>
      <w:r w:rsidRPr="006541EB">
        <w:t xml:space="preserve">&lt;*&gt; Минимальный размер должностного оклада установлен с учетом коэффициента индексации заработной платы, размер которого </w:t>
      </w:r>
      <w:r w:rsidR="004F0F91" w:rsidRPr="006541EB">
        <w:t>с 1 октября 2023 года равен 1,109</w:t>
      </w:r>
      <w:r w:rsidRPr="006541EB">
        <w:t>.</w:t>
      </w:r>
    </w:p>
    <w:p w14:paraId="195BA3B2" w14:textId="77777777" w:rsidR="008C2E3E" w:rsidRPr="006541EB" w:rsidRDefault="008C2E3E" w:rsidP="008C2E3E">
      <w:pPr>
        <w:widowControl w:val="0"/>
        <w:autoSpaceDE w:val="0"/>
        <w:autoSpaceDN w:val="0"/>
        <w:jc w:val="both"/>
        <w:rPr>
          <w:i/>
        </w:rPr>
      </w:pPr>
    </w:p>
    <w:p w14:paraId="6BA3A393" w14:textId="77777777" w:rsidR="00683385" w:rsidRPr="006541EB" w:rsidRDefault="00683385" w:rsidP="00683385">
      <w:pPr>
        <w:widowControl w:val="0"/>
        <w:autoSpaceDE w:val="0"/>
        <w:autoSpaceDN w:val="0"/>
        <w:jc w:val="both"/>
      </w:pPr>
    </w:p>
    <w:p w14:paraId="7FC73C47" w14:textId="77777777" w:rsidR="00683385" w:rsidRPr="006541EB" w:rsidRDefault="00683385" w:rsidP="00683385">
      <w:pPr>
        <w:widowControl w:val="0"/>
        <w:autoSpaceDE w:val="0"/>
        <w:autoSpaceDN w:val="0"/>
        <w:jc w:val="both"/>
      </w:pPr>
    </w:p>
    <w:p w14:paraId="196075FE" w14:textId="77777777" w:rsidR="00683385" w:rsidRPr="006541EB" w:rsidRDefault="00683385" w:rsidP="00683385">
      <w:pPr>
        <w:widowControl w:val="0"/>
        <w:autoSpaceDE w:val="0"/>
        <w:autoSpaceDN w:val="0"/>
        <w:jc w:val="both"/>
      </w:pPr>
    </w:p>
    <w:p w14:paraId="249B510A" w14:textId="77777777" w:rsidR="00683385" w:rsidRPr="006541EB" w:rsidRDefault="00683385" w:rsidP="00683385">
      <w:pPr>
        <w:widowControl w:val="0"/>
        <w:autoSpaceDE w:val="0"/>
        <w:autoSpaceDN w:val="0"/>
        <w:jc w:val="both"/>
      </w:pPr>
    </w:p>
    <w:p w14:paraId="7580B636" w14:textId="77777777" w:rsidR="00683385" w:rsidRPr="006541EB" w:rsidRDefault="00683385" w:rsidP="00683385">
      <w:pPr>
        <w:widowControl w:val="0"/>
        <w:autoSpaceDE w:val="0"/>
        <w:autoSpaceDN w:val="0"/>
        <w:jc w:val="both"/>
      </w:pPr>
    </w:p>
    <w:p w14:paraId="65DB1DB1" w14:textId="77777777" w:rsidR="00683385" w:rsidRPr="006541EB" w:rsidRDefault="00683385" w:rsidP="00683385">
      <w:pPr>
        <w:widowControl w:val="0"/>
        <w:autoSpaceDE w:val="0"/>
        <w:autoSpaceDN w:val="0"/>
        <w:jc w:val="both"/>
      </w:pPr>
    </w:p>
    <w:p w14:paraId="220EF4AE" w14:textId="77777777" w:rsidR="00683385" w:rsidRPr="006541EB" w:rsidRDefault="00683385" w:rsidP="00683385">
      <w:pPr>
        <w:widowControl w:val="0"/>
        <w:autoSpaceDE w:val="0"/>
        <w:autoSpaceDN w:val="0"/>
        <w:jc w:val="both"/>
      </w:pPr>
    </w:p>
    <w:p w14:paraId="32CD87D6" w14:textId="77777777" w:rsidR="00B9529A" w:rsidRPr="006541EB" w:rsidRDefault="00B9529A" w:rsidP="00683385">
      <w:pPr>
        <w:widowControl w:val="0"/>
        <w:autoSpaceDE w:val="0"/>
        <w:autoSpaceDN w:val="0"/>
        <w:jc w:val="both"/>
      </w:pPr>
    </w:p>
    <w:p w14:paraId="11E0E14E" w14:textId="77777777" w:rsidR="001840AA" w:rsidRPr="006541EB" w:rsidRDefault="001840AA" w:rsidP="00683385">
      <w:pPr>
        <w:widowControl w:val="0"/>
        <w:autoSpaceDE w:val="0"/>
        <w:autoSpaceDN w:val="0"/>
        <w:jc w:val="both"/>
      </w:pPr>
    </w:p>
    <w:p w14:paraId="7B302887" w14:textId="77777777" w:rsidR="008C2E3E" w:rsidRPr="006541EB" w:rsidRDefault="008C2E3E" w:rsidP="00683385">
      <w:pPr>
        <w:widowControl w:val="0"/>
        <w:autoSpaceDE w:val="0"/>
        <w:autoSpaceDN w:val="0"/>
        <w:jc w:val="both"/>
      </w:pPr>
    </w:p>
    <w:p w14:paraId="018FAFEB" w14:textId="77777777" w:rsidR="008C2E3E" w:rsidRPr="006541EB" w:rsidRDefault="008C2E3E" w:rsidP="00683385">
      <w:pPr>
        <w:widowControl w:val="0"/>
        <w:autoSpaceDE w:val="0"/>
        <w:autoSpaceDN w:val="0"/>
        <w:jc w:val="both"/>
      </w:pPr>
    </w:p>
    <w:p w14:paraId="005C7B01" w14:textId="77777777" w:rsidR="008C2E3E" w:rsidRPr="006541EB" w:rsidRDefault="008C2E3E" w:rsidP="00683385">
      <w:pPr>
        <w:widowControl w:val="0"/>
        <w:autoSpaceDE w:val="0"/>
        <w:autoSpaceDN w:val="0"/>
        <w:jc w:val="both"/>
      </w:pPr>
    </w:p>
    <w:p w14:paraId="76E7846B" w14:textId="77777777" w:rsidR="008C2E3E" w:rsidRPr="006541EB" w:rsidRDefault="008C2E3E" w:rsidP="00683385">
      <w:pPr>
        <w:widowControl w:val="0"/>
        <w:autoSpaceDE w:val="0"/>
        <w:autoSpaceDN w:val="0"/>
        <w:jc w:val="both"/>
      </w:pPr>
    </w:p>
    <w:p w14:paraId="2ACFE4E9" w14:textId="77777777" w:rsidR="008C2E3E" w:rsidRPr="006541EB" w:rsidRDefault="008C2E3E" w:rsidP="00683385">
      <w:pPr>
        <w:widowControl w:val="0"/>
        <w:autoSpaceDE w:val="0"/>
        <w:autoSpaceDN w:val="0"/>
        <w:jc w:val="both"/>
      </w:pPr>
    </w:p>
    <w:p w14:paraId="048D792B" w14:textId="77777777" w:rsidR="008C2E3E" w:rsidRPr="006541EB" w:rsidRDefault="008C2E3E" w:rsidP="00683385">
      <w:pPr>
        <w:widowControl w:val="0"/>
        <w:autoSpaceDE w:val="0"/>
        <w:autoSpaceDN w:val="0"/>
        <w:jc w:val="both"/>
      </w:pPr>
    </w:p>
    <w:p w14:paraId="426E14C7" w14:textId="77777777" w:rsidR="008C2E3E" w:rsidRPr="006541EB" w:rsidRDefault="008C2E3E" w:rsidP="00683385">
      <w:pPr>
        <w:widowControl w:val="0"/>
        <w:autoSpaceDE w:val="0"/>
        <w:autoSpaceDN w:val="0"/>
        <w:jc w:val="both"/>
      </w:pPr>
    </w:p>
    <w:p w14:paraId="141FEBF0" w14:textId="77777777" w:rsidR="008C2E3E" w:rsidRPr="006541EB" w:rsidRDefault="008C2E3E" w:rsidP="00683385">
      <w:pPr>
        <w:widowControl w:val="0"/>
        <w:autoSpaceDE w:val="0"/>
        <w:autoSpaceDN w:val="0"/>
        <w:jc w:val="both"/>
      </w:pPr>
    </w:p>
    <w:p w14:paraId="27AB2144" w14:textId="77777777" w:rsidR="008C2E3E" w:rsidRPr="006541EB" w:rsidRDefault="008C2E3E" w:rsidP="00683385">
      <w:pPr>
        <w:widowControl w:val="0"/>
        <w:autoSpaceDE w:val="0"/>
        <w:autoSpaceDN w:val="0"/>
        <w:jc w:val="both"/>
      </w:pPr>
    </w:p>
    <w:p w14:paraId="6B2807B1" w14:textId="77777777" w:rsidR="001840AA" w:rsidRPr="006541EB" w:rsidRDefault="001840AA" w:rsidP="00683385">
      <w:pPr>
        <w:widowControl w:val="0"/>
        <w:autoSpaceDE w:val="0"/>
        <w:autoSpaceDN w:val="0"/>
        <w:jc w:val="both"/>
      </w:pPr>
    </w:p>
    <w:p w14:paraId="79BBF0E8" w14:textId="77777777" w:rsidR="00B9529A" w:rsidRPr="006541EB" w:rsidRDefault="00B9529A" w:rsidP="00683385">
      <w:pPr>
        <w:widowControl w:val="0"/>
        <w:autoSpaceDE w:val="0"/>
        <w:autoSpaceDN w:val="0"/>
        <w:jc w:val="both"/>
      </w:pPr>
    </w:p>
    <w:p w14:paraId="3A15EBCB" w14:textId="77777777" w:rsidR="00B9529A" w:rsidRPr="006541EB" w:rsidRDefault="00B9529A" w:rsidP="00683385">
      <w:pPr>
        <w:widowControl w:val="0"/>
        <w:autoSpaceDE w:val="0"/>
        <w:autoSpaceDN w:val="0"/>
        <w:jc w:val="both"/>
      </w:pPr>
    </w:p>
    <w:p w14:paraId="760399CB" w14:textId="77777777" w:rsidR="00683385" w:rsidRPr="006541EB" w:rsidRDefault="00683385" w:rsidP="00B9529A">
      <w:pPr>
        <w:autoSpaceDE w:val="0"/>
        <w:autoSpaceDN w:val="0"/>
        <w:adjustRightInd w:val="0"/>
        <w:ind w:left="5040"/>
        <w:jc w:val="both"/>
        <w:outlineLvl w:val="1"/>
        <w:rPr>
          <w:sz w:val="20"/>
          <w:szCs w:val="20"/>
        </w:rPr>
      </w:pPr>
      <w:r w:rsidRPr="006541EB">
        <w:rPr>
          <w:b/>
          <w:sz w:val="20"/>
          <w:szCs w:val="20"/>
        </w:rPr>
        <w:t>Приложение № 9</w:t>
      </w:r>
      <w:r w:rsidRPr="006541EB">
        <w:rPr>
          <w:sz w:val="20"/>
          <w:szCs w:val="20"/>
        </w:rPr>
        <w:t xml:space="preserve"> кПримерному положению  об  оплате труда  работников муниципальных организаций, в отношении которых функции и полномочия учредителя осуществляются Муниципальным органом управления образованием Управление образованием городского округа Красноуфимск</w:t>
      </w:r>
    </w:p>
    <w:p w14:paraId="032FF2CA" w14:textId="77777777" w:rsidR="00683385" w:rsidRPr="006541EB" w:rsidRDefault="00683385" w:rsidP="00683385">
      <w:pPr>
        <w:widowControl w:val="0"/>
        <w:autoSpaceDE w:val="0"/>
        <w:autoSpaceDN w:val="0"/>
        <w:jc w:val="right"/>
      </w:pPr>
    </w:p>
    <w:p w14:paraId="6181F48A" w14:textId="77777777" w:rsidR="00683385" w:rsidRPr="006541EB" w:rsidRDefault="00683385" w:rsidP="00683385">
      <w:pPr>
        <w:widowControl w:val="0"/>
        <w:autoSpaceDE w:val="0"/>
        <w:autoSpaceDN w:val="0"/>
        <w:jc w:val="both"/>
      </w:pPr>
    </w:p>
    <w:p w14:paraId="518F4513" w14:textId="77777777" w:rsidR="00683385" w:rsidRPr="006541EB" w:rsidRDefault="00683385" w:rsidP="00683385">
      <w:pPr>
        <w:widowControl w:val="0"/>
        <w:autoSpaceDE w:val="0"/>
        <w:autoSpaceDN w:val="0"/>
        <w:jc w:val="center"/>
      </w:pPr>
      <w:bookmarkStart w:id="5" w:name="P654"/>
      <w:bookmarkEnd w:id="5"/>
      <w:r w:rsidRPr="006541EB">
        <w:t>ПРОФЕССИОНАЛЬНЫЕ КВАЛИФИКАЦИОННЫЕ ГРУППЫ</w:t>
      </w:r>
    </w:p>
    <w:p w14:paraId="0059CCD0" w14:textId="77777777" w:rsidR="00683385" w:rsidRPr="006541EB" w:rsidRDefault="00683385" w:rsidP="00683385">
      <w:pPr>
        <w:widowControl w:val="0"/>
        <w:autoSpaceDE w:val="0"/>
        <w:autoSpaceDN w:val="0"/>
        <w:jc w:val="center"/>
      </w:pPr>
      <w:r w:rsidRPr="006541EB">
        <w:t>ОБЩЕОТРАСЛЕВЫХ ПРОФЕССИЙ РАБОЧИХ</w:t>
      </w:r>
    </w:p>
    <w:p w14:paraId="1012F20D" w14:textId="77777777" w:rsidR="00683385" w:rsidRPr="006541EB" w:rsidRDefault="00683385" w:rsidP="00683385">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365"/>
        <w:gridCol w:w="2381"/>
      </w:tblGrid>
      <w:tr w:rsidR="00683385" w:rsidRPr="006541EB" w14:paraId="36EDDC16" w14:textId="77777777" w:rsidTr="00683385">
        <w:tc>
          <w:tcPr>
            <w:tcW w:w="2324" w:type="dxa"/>
          </w:tcPr>
          <w:p w14:paraId="41DC8FD3" w14:textId="77777777" w:rsidR="00683385" w:rsidRPr="006541EB" w:rsidRDefault="00683385" w:rsidP="00683385">
            <w:pPr>
              <w:widowControl w:val="0"/>
              <w:autoSpaceDE w:val="0"/>
              <w:autoSpaceDN w:val="0"/>
              <w:jc w:val="center"/>
            </w:pPr>
            <w:r w:rsidRPr="006541EB">
              <w:lastRenderedPageBreak/>
              <w:t>Квалификационные уровни</w:t>
            </w:r>
          </w:p>
        </w:tc>
        <w:tc>
          <w:tcPr>
            <w:tcW w:w="4365" w:type="dxa"/>
          </w:tcPr>
          <w:p w14:paraId="45867537" w14:textId="77777777" w:rsidR="00683385" w:rsidRPr="006541EB" w:rsidRDefault="00683385" w:rsidP="00683385">
            <w:pPr>
              <w:widowControl w:val="0"/>
              <w:autoSpaceDE w:val="0"/>
              <w:autoSpaceDN w:val="0"/>
              <w:jc w:val="center"/>
            </w:pPr>
            <w:r w:rsidRPr="006541EB">
              <w:t>Профессии рабочих, отнесенные к квалификационным уровням</w:t>
            </w:r>
          </w:p>
        </w:tc>
        <w:tc>
          <w:tcPr>
            <w:tcW w:w="2381" w:type="dxa"/>
          </w:tcPr>
          <w:p w14:paraId="524B89AF" w14:textId="77777777" w:rsidR="00683385" w:rsidRPr="006541EB" w:rsidRDefault="00683385" w:rsidP="00683385">
            <w:pPr>
              <w:widowControl w:val="0"/>
              <w:autoSpaceDE w:val="0"/>
              <w:autoSpaceDN w:val="0"/>
              <w:jc w:val="center"/>
            </w:pPr>
            <w:r w:rsidRPr="006541EB">
              <w:t>Минимальный размер оклада, рублей</w:t>
            </w:r>
            <w:r w:rsidR="001840AA" w:rsidRPr="006541EB">
              <w:t>(&lt;*&gt;)</w:t>
            </w:r>
          </w:p>
        </w:tc>
      </w:tr>
      <w:tr w:rsidR="00683385" w:rsidRPr="006541EB" w14:paraId="219DDC52" w14:textId="77777777" w:rsidTr="00683385">
        <w:tc>
          <w:tcPr>
            <w:tcW w:w="2324" w:type="dxa"/>
          </w:tcPr>
          <w:p w14:paraId="5E2105D7" w14:textId="77777777" w:rsidR="00683385" w:rsidRPr="006541EB" w:rsidRDefault="00683385" w:rsidP="00683385">
            <w:pPr>
              <w:widowControl w:val="0"/>
              <w:autoSpaceDE w:val="0"/>
              <w:autoSpaceDN w:val="0"/>
              <w:jc w:val="center"/>
            </w:pPr>
            <w:r w:rsidRPr="006541EB">
              <w:t>1</w:t>
            </w:r>
          </w:p>
        </w:tc>
        <w:tc>
          <w:tcPr>
            <w:tcW w:w="4365" w:type="dxa"/>
          </w:tcPr>
          <w:p w14:paraId="33E9FEBE" w14:textId="77777777" w:rsidR="00683385" w:rsidRPr="006541EB" w:rsidRDefault="00683385" w:rsidP="00683385">
            <w:pPr>
              <w:widowControl w:val="0"/>
              <w:autoSpaceDE w:val="0"/>
              <w:autoSpaceDN w:val="0"/>
              <w:jc w:val="center"/>
            </w:pPr>
            <w:r w:rsidRPr="006541EB">
              <w:t>2</w:t>
            </w:r>
          </w:p>
        </w:tc>
        <w:tc>
          <w:tcPr>
            <w:tcW w:w="2381" w:type="dxa"/>
          </w:tcPr>
          <w:p w14:paraId="32DE9F9B" w14:textId="77777777" w:rsidR="00683385" w:rsidRPr="006541EB" w:rsidRDefault="00683385" w:rsidP="00683385">
            <w:pPr>
              <w:widowControl w:val="0"/>
              <w:autoSpaceDE w:val="0"/>
              <w:autoSpaceDN w:val="0"/>
              <w:jc w:val="center"/>
            </w:pPr>
            <w:r w:rsidRPr="006541EB">
              <w:t>3</w:t>
            </w:r>
          </w:p>
        </w:tc>
      </w:tr>
      <w:tr w:rsidR="00683385" w:rsidRPr="006541EB" w14:paraId="3EEE122A" w14:textId="77777777" w:rsidTr="006113DB">
        <w:trPr>
          <w:trHeight w:val="531"/>
        </w:trPr>
        <w:tc>
          <w:tcPr>
            <w:tcW w:w="9070" w:type="dxa"/>
            <w:gridSpan w:val="3"/>
          </w:tcPr>
          <w:p w14:paraId="4019F58E"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"Общеотраслевые профессии рабочих первого уровня"</w:t>
            </w:r>
          </w:p>
        </w:tc>
      </w:tr>
      <w:tr w:rsidR="00683385" w:rsidRPr="006541EB" w14:paraId="614702BC" w14:textId="77777777" w:rsidTr="00683385">
        <w:trPr>
          <w:trHeight w:val="1656"/>
        </w:trPr>
        <w:tc>
          <w:tcPr>
            <w:tcW w:w="2324" w:type="dxa"/>
          </w:tcPr>
          <w:p w14:paraId="4E3BBD55" w14:textId="77777777" w:rsidR="00683385" w:rsidRPr="006541EB" w:rsidRDefault="00683385" w:rsidP="00683385">
            <w:pPr>
              <w:widowControl w:val="0"/>
              <w:autoSpaceDE w:val="0"/>
              <w:autoSpaceDN w:val="0"/>
            </w:pPr>
            <w:r w:rsidRPr="006541EB">
              <w:t>1 квалификационный уровень</w:t>
            </w:r>
          </w:p>
        </w:tc>
        <w:tc>
          <w:tcPr>
            <w:tcW w:w="4365" w:type="dxa"/>
          </w:tcPr>
          <w:p w14:paraId="64DB4B2E" w14:textId="77777777" w:rsidR="00683385" w:rsidRPr="006541EB" w:rsidRDefault="00683385" w:rsidP="00683385">
            <w:pPr>
              <w:widowControl w:val="0"/>
              <w:autoSpaceDE w:val="0"/>
              <w:autoSpaceDN w:val="0"/>
            </w:pPr>
            <w:r w:rsidRPr="006541EB">
              <w:t xml:space="preserve">Наименования профессий рабочих, по   </w:t>
            </w:r>
          </w:p>
          <w:p w14:paraId="4BE013BA" w14:textId="77777777" w:rsidR="00683385" w:rsidRPr="006541EB" w:rsidRDefault="00683385" w:rsidP="00683385">
            <w:pPr>
              <w:widowControl w:val="0"/>
              <w:autoSpaceDE w:val="0"/>
              <w:autoSpaceDN w:val="0"/>
            </w:pPr>
            <w:r w:rsidRPr="006541EB">
              <w:t>которым предусмотрено присвоение 1, 2</w:t>
            </w:r>
          </w:p>
          <w:p w14:paraId="6E61B59D" w14:textId="77777777" w:rsidR="00683385" w:rsidRPr="006541EB" w:rsidRDefault="00683385" w:rsidP="00683385">
            <w:pPr>
              <w:widowControl w:val="0"/>
              <w:autoSpaceDE w:val="0"/>
              <w:autoSpaceDN w:val="0"/>
            </w:pPr>
            <w:r w:rsidRPr="006541EB">
              <w:t>и 3 квалификационных разрядов в соответствии с Единым тарифно-квалификационным справочником работ и профессий рабочих:</w:t>
            </w:r>
          </w:p>
          <w:p w14:paraId="35812938" w14:textId="77777777" w:rsidR="00683385" w:rsidRPr="006541EB" w:rsidRDefault="00683385" w:rsidP="00683385">
            <w:pPr>
              <w:widowControl w:val="0"/>
              <w:autoSpaceDE w:val="0"/>
              <w:autoSpaceDN w:val="0"/>
            </w:pPr>
            <w:r w:rsidRPr="006541EB">
              <w:t xml:space="preserve"> грузчик; вахтер, дворник; мойщик посуды; истопник; кастелянша; кладовщик; уборщик      </w:t>
            </w:r>
          </w:p>
          <w:p w14:paraId="37171373" w14:textId="77777777" w:rsidR="00683385" w:rsidRPr="006541EB" w:rsidRDefault="00683385" w:rsidP="004F0F91">
            <w:pPr>
              <w:widowControl w:val="0"/>
              <w:autoSpaceDE w:val="0"/>
              <w:autoSpaceDN w:val="0"/>
            </w:pPr>
            <w:r w:rsidRPr="006541EB">
              <w:t xml:space="preserve">производственных </w:t>
            </w:r>
            <w:r w:rsidR="004F0F91" w:rsidRPr="006541EB">
              <w:t xml:space="preserve">и </w:t>
            </w:r>
            <w:r w:rsidRPr="006541EB">
              <w:t>служебных помещений; уборщик   территорий; машинист по стирке и ремонту спецодежды (белья); сторож;   рабочий по комплексному обслуживанию и ремонту зданий, кухонный рабочий; техник – электрик; повар,   гардеробщик; пчеловод</w:t>
            </w:r>
          </w:p>
        </w:tc>
        <w:tc>
          <w:tcPr>
            <w:tcW w:w="2381" w:type="dxa"/>
          </w:tcPr>
          <w:p w14:paraId="0B51EEE8" w14:textId="77777777" w:rsidR="00683385" w:rsidRPr="006541EB" w:rsidRDefault="004F0F91" w:rsidP="00F742BF">
            <w:pPr>
              <w:widowControl w:val="0"/>
              <w:autoSpaceDE w:val="0"/>
              <w:autoSpaceDN w:val="0"/>
              <w:jc w:val="center"/>
            </w:pPr>
            <w:r w:rsidRPr="006541EB">
              <w:t>8019</w:t>
            </w:r>
          </w:p>
        </w:tc>
      </w:tr>
      <w:tr w:rsidR="00683385" w:rsidRPr="006541EB" w14:paraId="5ECF4594" w14:textId="77777777" w:rsidTr="00683385">
        <w:tc>
          <w:tcPr>
            <w:tcW w:w="9070" w:type="dxa"/>
            <w:gridSpan w:val="3"/>
          </w:tcPr>
          <w:p w14:paraId="7C40D8EF" w14:textId="77777777" w:rsidR="00683385" w:rsidRPr="006541EB" w:rsidRDefault="00683385" w:rsidP="00683385">
            <w:pPr>
              <w:widowControl w:val="0"/>
              <w:autoSpaceDE w:val="0"/>
              <w:autoSpaceDN w:val="0"/>
              <w:jc w:val="center"/>
              <w:outlineLvl w:val="2"/>
            </w:pPr>
            <w:r w:rsidRPr="006541EB">
              <w:t>Профессиональная квалификационная группа "Общеотраслевые профессии рабочих второго уровня"</w:t>
            </w:r>
          </w:p>
        </w:tc>
      </w:tr>
      <w:tr w:rsidR="00683385" w:rsidRPr="006541EB" w14:paraId="08BB557A" w14:textId="77777777" w:rsidTr="00683385">
        <w:trPr>
          <w:trHeight w:val="456"/>
        </w:trPr>
        <w:tc>
          <w:tcPr>
            <w:tcW w:w="2324" w:type="dxa"/>
          </w:tcPr>
          <w:p w14:paraId="50AD293D" w14:textId="77777777" w:rsidR="00683385" w:rsidRPr="006541EB" w:rsidRDefault="00683385" w:rsidP="00683385">
            <w:pPr>
              <w:widowControl w:val="0"/>
              <w:autoSpaceDE w:val="0"/>
              <w:autoSpaceDN w:val="0"/>
            </w:pPr>
            <w:r w:rsidRPr="006541EB">
              <w:t>1 квалификационный уровень</w:t>
            </w:r>
          </w:p>
        </w:tc>
        <w:tc>
          <w:tcPr>
            <w:tcW w:w="4365" w:type="dxa"/>
          </w:tcPr>
          <w:p w14:paraId="1E13E746" w14:textId="77777777" w:rsidR="00683385" w:rsidRPr="006541EB" w:rsidRDefault="00683385" w:rsidP="00B9529A">
            <w:pPr>
              <w:widowControl w:val="0"/>
              <w:autoSpaceDE w:val="0"/>
              <w:autoSpaceDN w:val="0"/>
              <w:jc w:val="both"/>
            </w:pPr>
            <w:r w:rsidRPr="006541EB">
              <w:t>Наименования профессий рабочих, по   которым</w:t>
            </w:r>
            <w:r w:rsidR="0056499C" w:rsidRPr="006541EB">
              <w:t xml:space="preserve"> предусмотрено присвоение 4 и 5 </w:t>
            </w:r>
            <w:r w:rsidR="002B173E" w:rsidRPr="006541EB">
              <w:t xml:space="preserve">квалификационных разрядов в </w:t>
            </w:r>
            <w:r w:rsidRPr="006541EB">
              <w:t>соответствии с Единым тарифно-квалификационным справочником работ и</w:t>
            </w:r>
          </w:p>
          <w:p w14:paraId="7C9C214C" w14:textId="77777777" w:rsidR="00683385" w:rsidRPr="006541EB" w:rsidRDefault="00683385" w:rsidP="00B9529A">
            <w:pPr>
              <w:widowControl w:val="0"/>
              <w:autoSpaceDE w:val="0"/>
              <w:autoSpaceDN w:val="0"/>
              <w:jc w:val="both"/>
            </w:pPr>
            <w:r w:rsidRPr="006541EB">
              <w:t>профессий рабочих:</w:t>
            </w:r>
          </w:p>
          <w:p w14:paraId="0CB65BA5" w14:textId="77777777" w:rsidR="00683385" w:rsidRPr="006541EB" w:rsidRDefault="00683385" w:rsidP="00B9529A">
            <w:pPr>
              <w:widowControl w:val="0"/>
              <w:autoSpaceDE w:val="0"/>
              <w:autoSpaceDN w:val="0"/>
              <w:jc w:val="both"/>
            </w:pPr>
            <w:r w:rsidRPr="006541EB">
              <w:t xml:space="preserve"> водитель; повар, </w:t>
            </w:r>
            <w:r w:rsidR="001840AA" w:rsidRPr="006541EB">
              <w:t>электрогазосварщик</w:t>
            </w:r>
            <w:r w:rsidRPr="006541EB">
              <w:t>, рабочий по комплексному обслуживанию и ремонту зданий, машинист (кочегар) котельной, слесарь – электрик по ремонту электрооборудования</w:t>
            </w:r>
          </w:p>
        </w:tc>
        <w:tc>
          <w:tcPr>
            <w:tcW w:w="2381" w:type="dxa"/>
          </w:tcPr>
          <w:p w14:paraId="4AE6864F" w14:textId="77777777" w:rsidR="00683385" w:rsidRPr="006541EB" w:rsidRDefault="004F0F91" w:rsidP="00B9529A">
            <w:pPr>
              <w:widowControl w:val="0"/>
              <w:autoSpaceDE w:val="0"/>
              <w:autoSpaceDN w:val="0"/>
              <w:jc w:val="center"/>
            </w:pPr>
            <w:r w:rsidRPr="006541EB">
              <w:t>9547</w:t>
            </w:r>
          </w:p>
        </w:tc>
      </w:tr>
      <w:tr w:rsidR="00683385" w:rsidRPr="006541EB" w14:paraId="089037B8" w14:textId="77777777" w:rsidTr="00683385">
        <w:tc>
          <w:tcPr>
            <w:tcW w:w="2324" w:type="dxa"/>
          </w:tcPr>
          <w:p w14:paraId="15CAD575" w14:textId="77777777" w:rsidR="00683385" w:rsidRPr="006541EB" w:rsidRDefault="00683385" w:rsidP="00683385">
            <w:pPr>
              <w:widowControl w:val="0"/>
              <w:autoSpaceDE w:val="0"/>
              <w:autoSpaceDN w:val="0"/>
            </w:pPr>
            <w:r w:rsidRPr="006541EB">
              <w:t>2 квалификационный уровень</w:t>
            </w:r>
          </w:p>
        </w:tc>
        <w:tc>
          <w:tcPr>
            <w:tcW w:w="4365" w:type="dxa"/>
          </w:tcPr>
          <w:p w14:paraId="216B9C75" w14:textId="77777777" w:rsidR="00683385" w:rsidRPr="006541EB" w:rsidRDefault="00683385" w:rsidP="00B9529A">
            <w:pPr>
              <w:widowControl w:val="0"/>
              <w:autoSpaceDE w:val="0"/>
              <w:autoSpaceDN w:val="0"/>
              <w:jc w:val="both"/>
            </w:pPr>
            <w:r w:rsidRPr="006541EB">
              <w:t>Наим</w:t>
            </w:r>
            <w:r w:rsidR="00B9529A" w:rsidRPr="006541EB">
              <w:t xml:space="preserve">енования профессий рабочих, по </w:t>
            </w:r>
            <w:r w:rsidRPr="006541EB">
              <w:t xml:space="preserve">которым предусмотрено присвоение 6 и 7 квалификационных разрядов в  соответствии с Единым тарифно-квалификационным справочником работ ипрофессий рабочих                    </w:t>
            </w:r>
          </w:p>
        </w:tc>
        <w:tc>
          <w:tcPr>
            <w:tcW w:w="2381" w:type="dxa"/>
          </w:tcPr>
          <w:p w14:paraId="385DFBC3" w14:textId="77777777" w:rsidR="00683385" w:rsidRPr="006541EB" w:rsidRDefault="004F0F91" w:rsidP="00B9529A">
            <w:pPr>
              <w:widowControl w:val="0"/>
              <w:autoSpaceDE w:val="0"/>
              <w:autoSpaceDN w:val="0"/>
              <w:jc w:val="center"/>
            </w:pPr>
            <w:r w:rsidRPr="006541EB">
              <w:t>9684</w:t>
            </w:r>
          </w:p>
        </w:tc>
      </w:tr>
    </w:tbl>
    <w:p w14:paraId="1FB63316" w14:textId="77777777" w:rsidR="00683385" w:rsidRPr="006541EB" w:rsidRDefault="00683385" w:rsidP="00683385">
      <w:pPr>
        <w:widowControl w:val="0"/>
        <w:autoSpaceDE w:val="0"/>
        <w:autoSpaceDN w:val="0"/>
        <w:jc w:val="both"/>
        <w:rPr>
          <w:rFonts w:ascii="Calibri" w:hAnsi="Calibri" w:cs="Calibri"/>
          <w:sz w:val="22"/>
          <w:szCs w:val="20"/>
        </w:rPr>
      </w:pPr>
    </w:p>
    <w:p w14:paraId="2BD29109" w14:textId="77777777" w:rsidR="00683385" w:rsidRPr="006541EB" w:rsidRDefault="00683385" w:rsidP="00683385">
      <w:pPr>
        <w:widowControl w:val="0"/>
        <w:autoSpaceDE w:val="0"/>
        <w:autoSpaceDN w:val="0"/>
        <w:ind w:firstLine="540"/>
        <w:jc w:val="both"/>
      </w:pPr>
    </w:p>
    <w:p w14:paraId="4812C908" w14:textId="77777777" w:rsidR="00683385" w:rsidRDefault="001840AA" w:rsidP="00683385">
      <w:pPr>
        <w:widowControl w:val="0"/>
        <w:autoSpaceDE w:val="0"/>
        <w:autoSpaceDN w:val="0"/>
        <w:ind w:firstLine="540"/>
        <w:jc w:val="both"/>
      </w:pPr>
      <w:r w:rsidRPr="006541EB">
        <w:t xml:space="preserve">&lt;*&gt; Минимальный размер должностного оклада установлен с учетом коэффициента индексации заработной платы, </w:t>
      </w:r>
      <w:r w:rsidR="004F0F91" w:rsidRPr="006541EB">
        <w:t>размер которого с 1 октября 2023 года равен 1,109</w:t>
      </w:r>
      <w:r w:rsidRPr="006541EB">
        <w:t>.</w:t>
      </w:r>
    </w:p>
    <w:p w14:paraId="13B70BAE" w14:textId="77777777" w:rsidR="00FF769B" w:rsidRPr="00387873" w:rsidRDefault="00FF769B">
      <w:pPr>
        <w:rPr>
          <w:sz w:val="20"/>
          <w:szCs w:val="20"/>
        </w:rPr>
      </w:pPr>
    </w:p>
    <w:sectPr w:rsidR="00FF769B" w:rsidRPr="00387873" w:rsidSect="00765CCB">
      <w:pgSz w:w="11906" w:h="16838"/>
      <w:pgMar w:top="568" w:right="127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05D89"/>
    <w:multiLevelType w:val="hybridMultilevel"/>
    <w:tmpl w:val="DAAA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D97D24"/>
    <w:multiLevelType w:val="hybridMultilevel"/>
    <w:tmpl w:val="88AC90F2"/>
    <w:lvl w:ilvl="0" w:tplc="8C040746">
      <w:start w:val="1"/>
      <w:numFmt w:val="decimal"/>
      <w:lvlText w:val="%1."/>
      <w:lvlJc w:val="left"/>
      <w:pPr>
        <w:ind w:left="1401"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123887802">
    <w:abstractNumId w:val="0"/>
  </w:num>
  <w:num w:numId="2" w16cid:durableId="89589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D5"/>
    <w:rsid w:val="00002BA1"/>
    <w:rsid w:val="00011FF0"/>
    <w:rsid w:val="00066138"/>
    <w:rsid w:val="00075AE3"/>
    <w:rsid w:val="000812B7"/>
    <w:rsid w:val="00093ABF"/>
    <w:rsid w:val="000A178E"/>
    <w:rsid w:val="000A666C"/>
    <w:rsid w:val="000B175C"/>
    <w:rsid w:val="000D2BDE"/>
    <w:rsid w:val="000D7110"/>
    <w:rsid w:val="00101886"/>
    <w:rsid w:val="00103A3F"/>
    <w:rsid w:val="001464C6"/>
    <w:rsid w:val="0016565A"/>
    <w:rsid w:val="001737DE"/>
    <w:rsid w:val="00173A96"/>
    <w:rsid w:val="0017504D"/>
    <w:rsid w:val="001840AA"/>
    <w:rsid w:val="0019507C"/>
    <w:rsid w:val="001B66D9"/>
    <w:rsid w:val="001D4633"/>
    <w:rsid w:val="001F2AB4"/>
    <w:rsid w:val="00205333"/>
    <w:rsid w:val="002068CC"/>
    <w:rsid w:val="002128EC"/>
    <w:rsid w:val="002151AE"/>
    <w:rsid w:val="00215285"/>
    <w:rsid w:val="0021575E"/>
    <w:rsid w:val="0027559F"/>
    <w:rsid w:val="002822CB"/>
    <w:rsid w:val="00291296"/>
    <w:rsid w:val="002A3F27"/>
    <w:rsid w:val="002B173E"/>
    <w:rsid w:val="002B496B"/>
    <w:rsid w:val="002C5226"/>
    <w:rsid w:val="002D31CC"/>
    <w:rsid w:val="002D469A"/>
    <w:rsid w:val="002D7FB3"/>
    <w:rsid w:val="002F15B1"/>
    <w:rsid w:val="002F318D"/>
    <w:rsid w:val="003120AD"/>
    <w:rsid w:val="00327CC5"/>
    <w:rsid w:val="003402DD"/>
    <w:rsid w:val="00344740"/>
    <w:rsid w:val="00354489"/>
    <w:rsid w:val="00387873"/>
    <w:rsid w:val="003913FC"/>
    <w:rsid w:val="0039725E"/>
    <w:rsid w:val="003B2FC2"/>
    <w:rsid w:val="003B7A5F"/>
    <w:rsid w:val="003C2851"/>
    <w:rsid w:val="003C6D07"/>
    <w:rsid w:val="003C7057"/>
    <w:rsid w:val="003E3FCB"/>
    <w:rsid w:val="003E69FB"/>
    <w:rsid w:val="003F2A98"/>
    <w:rsid w:val="0040177A"/>
    <w:rsid w:val="00401B46"/>
    <w:rsid w:val="0041246A"/>
    <w:rsid w:val="00420CE2"/>
    <w:rsid w:val="00422886"/>
    <w:rsid w:val="00435C9B"/>
    <w:rsid w:val="00443822"/>
    <w:rsid w:val="004613E1"/>
    <w:rsid w:val="00484EE1"/>
    <w:rsid w:val="00486BB7"/>
    <w:rsid w:val="00495548"/>
    <w:rsid w:val="004C2599"/>
    <w:rsid w:val="004C396A"/>
    <w:rsid w:val="004F0F91"/>
    <w:rsid w:val="00503962"/>
    <w:rsid w:val="0051633F"/>
    <w:rsid w:val="00531B53"/>
    <w:rsid w:val="00534478"/>
    <w:rsid w:val="005379D2"/>
    <w:rsid w:val="00542E98"/>
    <w:rsid w:val="0056499C"/>
    <w:rsid w:val="00565438"/>
    <w:rsid w:val="00571373"/>
    <w:rsid w:val="00595365"/>
    <w:rsid w:val="005C6988"/>
    <w:rsid w:val="005D35CD"/>
    <w:rsid w:val="005F49DB"/>
    <w:rsid w:val="00602696"/>
    <w:rsid w:val="00607CA6"/>
    <w:rsid w:val="006113DB"/>
    <w:rsid w:val="006541EB"/>
    <w:rsid w:val="0066319A"/>
    <w:rsid w:val="00683385"/>
    <w:rsid w:val="006B5105"/>
    <w:rsid w:val="006E42D4"/>
    <w:rsid w:val="006E470B"/>
    <w:rsid w:val="007016E1"/>
    <w:rsid w:val="0072402E"/>
    <w:rsid w:val="00742D8D"/>
    <w:rsid w:val="007506D5"/>
    <w:rsid w:val="00754299"/>
    <w:rsid w:val="00765CCB"/>
    <w:rsid w:val="00787FEE"/>
    <w:rsid w:val="007A1E49"/>
    <w:rsid w:val="007B3225"/>
    <w:rsid w:val="007C3B25"/>
    <w:rsid w:val="007E09E3"/>
    <w:rsid w:val="007E48DA"/>
    <w:rsid w:val="00806B91"/>
    <w:rsid w:val="00822D0A"/>
    <w:rsid w:val="00844F6A"/>
    <w:rsid w:val="00857007"/>
    <w:rsid w:val="0087654F"/>
    <w:rsid w:val="00877895"/>
    <w:rsid w:val="008909D1"/>
    <w:rsid w:val="00890C04"/>
    <w:rsid w:val="008A0CA6"/>
    <w:rsid w:val="008A3261"/>
    <w:rsid w:val="008B151B"/>
    <w:rsid w:val="008C2E3E"/>
    <w:rsid w:val="008C2F75"/>
    <w:rsid w:val="008C670B"/>
    <w:rsid w:val="008F32C1"/>
    <w:rsid w:val="009122F9"/>
    <w:rsid w:val="00915670"/>
    <w:rsid w:val="009323F9"/>
    <w:rsid w:val="0093600C"/>
    <w:rsid w:val="0095002E"/>
    <w:rsid w:val="00967AEF"/>
    <w:rsid w:val="00971631"/>
    <w:rsid w:val="00981C83"/>
    <w:rsid w:val="00997B8C"/>
    <w:rsid w:val="009B6966"/>
    <w:rsid w:val="009B6BDB"/>
    <w:rsid w:val="009C2D6A"/>
    <w:rsid w:val="009D3DE1"/>
    <w:rsid w:val="009E4954"/>
    <w:rsid w:val="009F24BF"/>
    <w:rsid w:val="00A04AD3"/>
    <w:rsid w:val="00A53E5B"/>
    <w:rsid w:val="00A83FB3"/>
    <w:rsid w:val="00A90F3F"/>
    <w:rsid w:val="00AB12FC"/>
    <w:rsid w:val="00AB30E3"/>
    <w:rsid w:val="00AC3B90"/>
    <w:rsid w:val="00AE5F75"/>
    <w:rsid w:val="00B17E0D"/>
    <w:rsid w:val="00B31D4D"/>
    <w:rsid w:val="00B76C37"/>
    <w:rsid w:val="00B9529A"/>
    <w:rsid w:val="00BA031B"/>
    <w:rsid w:val="00BB5251"/>
    <w:rsid w:val="00BB69CD"/>
    <w:rsid w:val="00BF2DBC"/>
    <w:rsid w:val="00C51244"/>
    <w:rsid w:val="00C55716"/>
    <w:rsid w:val="00C641DA"/>
    <w:rsid w:val="00C667A5"/>
    <w:rsid w:val="00C66C73"/>
    <w:rsid w:val="00C7084A"/>
    <w:rsid w:val="00C75816"/>
    <w:rsid w:val="00CB1F2B"/>
    <w:rsid w:val="00CB7C6F"/>
    <w:rsid w:val="00CC70A8"/>
    <w:rsid w:val="00CC786A"/>
    <w:rsid w:val="00CD26FF"/>
    <w:rsid w:val="00CE143C"/>
    <w:rsid w:val="00D03DE3"/>
    <w:rsid w:val="00D10342"/>
    <w:rsid w:val="00D3178E"/>
    <w:rsid w:val="00D517DB"/>
    <w:rsid w:val="00D854EB"/>
    <w:rsid w:val="00DC31C2"/>
    <w:rsid w:val="00DD58A6"/>
    <w:rsid w:val="00DD6629"/>
    <w:rsid w:val="00E14006"/>
    <w:rsid w:val="00E2492B"/>
    <w:rsid w:val="00E40853"/>
    <w:rsid w:val="00E52489"/>
    <w:rsid w:val="00E64E50"/>
    <w:rsid w:val="00E71B58"/>
    <w:rsid w:val="00E77490"/>
    <w:rsid w:val="00EB289A"/>
    <w:rsid w:val="00ED20D2"/>
    <w:rsid w:val="00ED3178"/>
    <w:rsid w:val="00ED6F03"/>
    <w:rsid w:val="00EE79CD"/>
    <w:rsid w:val="00F02283"/>
    <w:rsid w:val="00F10929"/>
    <w:rsid w:val="00F20199"/>
    <w:rsid w:val="00F305B4"/>
    <w:rsid w:val="00F30A84"/>
    <w:rsid w:val="00F41B5B"/>
    <w:rsid w:val="00F5476D"/>
    <w:rsid w:val="00F63EF4"/>
    <w:rsid w:val="00F742BF"/>
    <w:rsid w:val="00F8450E"/>
    <w:rsid w:val="00FA65B0"/>
    <w:rsid w:val="00FA75BB"/>
    <w:rsid w:val="00FC6D9C"/>
    <w:rsid w:val="00FF7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7FBE"/>
  <w15:docId w15:val="{763E301E-0B3E-4D3D-A9D1-7CD3BDA7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6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7506D5"/>
    <w:pPr>
      <w:jc w:val="center"/>
    </w:pPr>
    <w:rPr>
      <w:b/>
      <w:sz w:val="28"/>
    </w:rPr>
  </w:style>
  <w:style w:type="character" w:customStyle="1" w:styleId="a4">
    <w:name w:val="Основной текст Знак"/>
    <w:basedOn w:val="a0"/>
    <w:link w:val="a3"/>
    <w:rsid w:val="007506D5"/>
    <w:rPr>
      <w:rFonts w:ascii="Times New Roman" w:eastAsia="Times New Roman" w:hAnsi="Times New Roman" w:cs="Times New Roman"/>
      <w:b/>
      <w:sz w:val="28"/>
      <w:szCs w:val="24"/>
      <w:lang w:eastAsia="ru-RU"/>
    </w:rPr>
  </w:style>
  <w:style w:type="paragraph" w:styleId="a5">
    <w:name w:val="Balloon Text"/>
    <w:basedOn w:val="a"/>
    <w:link w:val="a6"/>
    <w:uiPriority w:val="99"/>
    <w:semiHidden/>
    <w:unhideWhenUsed/>
    <w:rsid w:val="007506D5"/>
    <w:rPr>
      <w:rFonts w:ascii="Tahoma" w:hAnsi="Tahoma" w:cs="Tahoma"/>
      <w:sz w:val="16"/>
      <w:szCs w:val="16"/>
    </w:rPr>
  </w:style>
  <w:style w:type="character" w:customStyle="1" w:styleId="a6">
    <w:name w:val="Текст выноски Знак"/>
    <w:basedOn w:val="a0"/>
    <w:link w:val="a5"/>
    <w:uiPriority w:val="99"/>
    <w:semiHidden/>
    <w:rsid w:val="007506D5"/>
    <w:rPr>
      <w:rFonts w:ascii="Tahoma" w:eastAsia="Times New Roman" w:hAnsi="Tahoma" w:cs="Tahoma"/>
      <w:sz w:val="16"/>
      <w:szCs w:val="16"/>
      <w:lang w:eastAsia="ru-RU"/>
    </w:rPr>
  </w:style>
  <w:style w:type="character" w:styleId="a7">
    <w:name w:val="Hyperlink"/>
    <w:basedOn w:val="a0"/>
    <w:rsid w:val="00787FEE"/>
    <w:rPr>
      <w:color w:val="0000FF"/>
      <w:u w:val="single"/>
    </w:rPr>
  </w:style>
  <w:style w:type="character" w:customStyle="1" w:styleId="2">
    <w:name w:val="Основной текст (2)_"/>
    <w:basedOn w:val="a0"/>
    <w:link w:val="20"/>
    <w:rsid w:val="00787FEE"/>
    <w:rPr>
      <w:rFonts w:ascii="Franklin Gothic Demi" w:eastAsia="Franklin Gothic Demi" w:hAnsi="Franklin Gothic Demi" w:cs="Franklin Gothic Demi"/>
      <w:sz w:val="36"/>
      <w:szCs w:val="36"/>
      <w:shd w:val="clear" w:color="auto" w:fill="FFFFFF"/>
    </w:rPr>
  </w:style>
  <w:style w:type="paragraph" w:customStyle="1" w:styleId="20">
    <w:name w:val="Основной текст (2)"/>
    <w:basedOn w:val="a"/>
    <w:link w:val="2"/>
    <w:rsid w:val="00787FEE"/>
    <w:pPr>
      <w:widowControl w:val="0"/>
      <w:shd w:val="clear" w:color="auto" w:fill="FFFFFF"/>
      <w:spacing w:after="780" w:line="384" w:lineRule="exact"/>
    </w:pPr>
    <w:rPr>
      <w:rFonts w:ascii="Franklin Gothic Demi" w:eastAsia="Franklin Gothic Demi" w:hAnsi="Franklin Gothic Demi" w:cs="Franklin Gothic Demi"/>
      <w:sz w:val="36"/>
      <w:szCs w:val="36"/>
      <w:lang w:eastAsia="en-US"/>
    </w:rPr>
  </w:style>
  <w:style w:type="paragraph" w:styleId="a8">
    <w:name w:val="List Paragraph"/>
    <w:basedOn w:val="a"/>
    <w:uiPriority w:val="34"/>
    <w:qFormat/>
    <w:rsid w:val="00BA031B"/>
    <w:pPr>
      <w:ind w:left="720"/>
      <w:contextualSpacing/>
    </w:pPr>
  </w:style>
  <w:style w:type="character" w:customStyle="1" w:styleId="a9">
    <w:name w:val="Основной текст_"/>
    <w:link w:val="1"/>
    <w:rsid w:val="00B31D4D"/>
    <w:rPr>
      <w:sz w:val="27"/>
      <w:szCs w:val="27"/>
      <w:shd w:val="clear" w:color="auto" w:fill="FFFFFF"/>
    </w:rPr>
  </w:style>
  <w:style w:type="paragraph" w:customStyle="1" w:styleId="1">
    <w:name w:val="Основной текст1"/>
    <w:basedOn w:val="a"/>
    <w:link w:val="a9"/>
    <w:rsid w:val="00B31D4D"/>
    <w:pPr>
      <w:shd w:val="clear" w:color="auto" w:fill="FFFFFF"/>
      <w:spacing w:before="60" w:after="540" w:line="322" w:lineRule="exact"/>
      <w:ind w:hanging="420"/>
      <w:jc w:val="both"/>
    </w:pPr>
    <w:rPr>
      <w:rFonts w:asciiTheme="minorHAnsi" w:eastAsiaTheme="minorHAnsi" w:hAnsiTheme="minorHAnsi" w:cstheme="minorBidi"/>
      <w:sz w:val="27"/>
      <w:szCs w:val="27"/>
      <w:lang w:eastAsia="en-US"/>
    </w:rPr>
  </w:style>
  <w:style w:type="paragraph" w:customStyle="1" w:styleId="ConsPlusTitle">
    <w:name w:val="ConsPlusTitle"/>
    <w:uiPriority w:val="99"/>
    <w:rsid w:val="006833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68338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8A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563A52E97C129A7CDF710EFC1A6FCDDD051DD61A9D0CAD0330B8012D18F985C6E44928C9CC50E53CF967w6y9D" TargetMode="External"/><Relationship Id="rId13" Type="http://schemas.openxmlformats.org/officeDocument/2006/relationships/hyperlink" Target="consultantplus://offline/ref=FFF85B76830EB204D842C315D6C4195460A4A655AD4E324FCFDC40B496BBC71F078EDD540412FBA1G6m6D" TargetMode="External"/><Relationship Id="rId18" Type="http://schemas.openxmlformats.org/officeDocument/2006/relationships/hyperlink" Target="consultantplus://offline/ref=FFF85B76830EB204D842C315D6C4195466A7A650A9426F45C7854CB691B4980800C7D1550412FBGAm8D" TargetMode="External"/><Relationship Id="rId26" Type="http://schemas.openxmlformats.org/officeDocument/2006/relationships/hyperlink" Target="consultantplus://offline/ref=EB9C66AA0F93B7B943F8FD4F2D15871EEFC6FC412AD82F14BCB97F31J6CDI" TargetMode="External"/><Relationship Id="rId3" Type="http://schemas.openxmlformats.org/officeDocument/2006/relationships/styles" Target="styles.xml"/><Relationship Id="rId21" Type="http://schemas.openxmlformats.org/officeDocument/2006/relationships/hyperlink" Target="consultantplus://offline/ref=FFF85B76830EB204D842C315D6C4195466AFA657AE426F45C7854CB691B4980800C7D1550412FBGAm8D" TargetMode="External"/><Relationship Id="rId7" Type="http://schemas.openxmlformats.org/officeDocument/2006/relationships/hyperlink" Target="consultantplus://offline/ref=7A563A52E97C129A7CDF710DEE7631C7DD0742DD1F9E02F35C6FE35C7A11F3D281AB106D84wCy2D" TargetMode="External"/><Relationship Id="rId12" Type="http://schemas.openxmlformats.org/officeDocument/2006/relationships/hyperlink" Target="consultantplus://offline/ref=FFF85B76830EB204D842C315D6C4195463A6A359A940324FCFDC40B496GBmBD" TargetMode="External"/><Relationship Id="rId17" Type="http://schemas.openxmlformats.org/officeDocument/2006/relationships/hyperlink" Target="consultantplus://offline/ref=FFF85B76830EB204D842C315D6C4195460A7AA51AA4B324FCFDC40B496BBC71F078EDD540412FBA1G6m6D" TargetMode="External"/><Relationship Id="rId25" Type="http://schemas.openxmlformats.org/officeDocument/2006/relationships/hyperlink" Target="consultantplus://offline/ref=EB9C66AA0F93B7B943F8FD4F2D15871EE4C7F2452ED7721EB4E073336A42882A646324A76A8A86E2JCC8I" TargetMode="External"/><Relationship Id="rId2" Type="http://schemas.openxmlformats.org/officeDocument/2006/relationships/numbering" Target="numbering.xml"/><Relationship Id="rId16" Type="http://schemas.openxmlformats.org/officeDocument/2006/relationships/hyperlink" Target="consultantplus://offline/ref=FFF85B76830EB204D842C315D6C4195469A2A256AA426F45C7854CB691B4980800C7D1550412FBGAm8D" TargetMode="External"/><Relationship Id="rId20" Type="http://schemas.openxmlformats.org/officeDocument/2006/relationships/hyperlink" Target="consultantplus://offline/ref=FFF85B76830EB204D842C315D6C4195469A7A553A6426F45C7854CB6G9m1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FF85B76830EB204D842DD1BD2C4195460A3A355A949324FCFDC40B496BBC71F078EDD540412FBA1G6m6D" TargetMode="External"/><Relationship Id="rId24" Type="http://schemas.openxmlformats.org/officeDocument/2006/relationships/hyperlink" Target="consultantplus://offline/ref=EB9C66AA0F93B7B943F8FD4F2D15871EE7C4FC412ED5721EB4E073336A42882A646324A76A8883E1JCCFI" TargetMode="External"/><Relationship Id="rId5" Type="http://schemas.openxmlformats.org/officeDocument/2006/relationships/webSettings" Target="webSettings.xml"/><Relationship Id="rId15" Type="http://schemas.openxmlformats.org/officeDocument/2006/relationships/hyperlink" Target="consultantplus://offline/ref=FFF85B76830EB204D842DD1BD2C4195460AFAB59A740324FCFDC40B496GBmBD" TargetMode="External"/><Relationship Id="rId23" Type="http://schemas.openxmlformats.org/officeDocument/2006/relationships/hyperlink" Target="consultantplus://offline/ref=FFF85B76830EB204D842C315D6C4195468AEAB58AD426F45C7854CB6G9m1D" TargetMode="External"/><Relationship Id="rId28" Type="http://schemas.openxmlformats.org/officeDocument/2006/relationships/theme" Target="theme/theme1.xml"/><Relationship Id="rId10" Type="http://schemas.openxmlformats.org/officeDocument/2006/relationships/hyperlink" Target="consultantplus://offline/ref=FFF85B76830EB204D842C315D6C4195469A7A553A6426F45C7854CB6G9m1D" TargetMode="External"/><Relationship Id="rId19" Type="http://schemas.openxmlformats.org/officeDocument/2006/relationships/hyperlink" Target="consultantplus://offline/ref=FFF85B76830EB204D842C315D6C4195466A0A254A9426F45C7854CB691B4980800C7D1550412FBGAm8D" TargetMode="External"/><Relationship Id="rId4" Type="http://schemas.openxmlformats.org/officeDocument/2006/relationships/settings" Target="settings.xml"/><Relationship Id="rId9" Type="http://schemas.openxmlformats.org/officeDocument/2006/relationships/hyperlink" Target="consultantplus://offline/ref=FFF85B76830EB204D842C315D6C4195460A7A552A941324FCFDC40B496BBC71F078EDD540412FBA1G6m6D" TargetMode="External"/><Relationship Id="rId14" Type="http://schemas.openxmlformats.org/officeDocument/2006/relationships/hyperlink" Target="consultantplus://offline/ref=FFF85B76830EB204D842C315D6C4195463A6A150AF48324FCFDC40B496GBmBD" TargetMode="External"/><Relationship Id="rId22" Type="http://schemas.openxmlformats.org/officeDocument/2006/relationships/hyperlink" Target="consultantplus://offline/ref=FFF85B76830EB204D842C315D6C4195460A2A650A940324FCFDC40B496BBC71F078EDD540412FBA0G6mF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4FDC-512E-4F32-92D4-85677C99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11557</Words>
  <Characters>65881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cp:lastModifiedBy>
  <cp:revision>3</cp:revision>
  <cp:lastPrinted>2023-12-20T09:29:00Z</cp:lastPrinted>
  <dcterms:created xsi:type="dcterms:W3CDTF">2023-12-22T04:43:00Z</dcterms:created>
  <dcterms:modified xsi:type="dcterms:W3CDTF">2023-12-22T10:58:00Z</dcterms:modified>
</cp:coreProperties>
</file>