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135A69D1" w:rsidR="00027029" w:rsidRPr="00027029" w:rsidRDefault="00ED27E1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29.01.2024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80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3A9C1B52" w14:textId="693826B7" w:rsidR="00027029" w:rsidRPr="00FC70FA" w:rsidRDefault="00195729" w:rsidP="003F07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 внесении изменений в Приложение № 1 постановления Администрации</w:t>
      </w:r>
      <w:r w:rsidR="005F030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городского округа Красноуфимск от 13.04.2022 № 282 </w:t>
      </w:r>
      <w:r w:rsidR="00FC70FA" w:rsidRPr="00FC70FA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«</w:t>
      </w:r>
      <w:r w:rsidR="003F07BC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Об утверждении Порядка реализации функций по выявлению,</w:t>
      </w: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3F07BC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городской округ Красноуфимск</w:t>
      </w:r>
      <w:r w:rsidR="00FC70FA" w:rsidRPr="00FC70FA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»</w:t>
      </w:r>
    </w:p>
    <w:bookmarkEnd w:id="0"/>
    <w:p w14:paraId="11D0E572" w14:textId="77777777" w:rsidR="00027029" w:rsidRPr="005B33D7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87920" w14:textId="2A322C13" w:rsidR="00FC70FA" w:rsidRDefault="0071271E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</w:t>
      </w:r>
      <w:r w:rsidR="003F07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городского округа Красноуфимск в соответствии со статьями 80.1, 80.2 Федерального закона от 10.01.2002 №7-ФЗ «Об охране окружающей среды», требованиями </w:t>
      </w:r>
      <w:r w:rsidR="003F07BC" w:rsidRPr="003F07BC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</w:t>
      </w:r>
      <w:r w:rsidR="003F07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ого закона </w:t>
      </w:r>
      <w:r w:rsidR="003F07BC" w:rsidRPr="003F07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06.10.2003 N 131-ФЗ </w:t>
      </w:r>
      <w:r w:rsid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3F07BC" w:rsidRPr="003F07B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», </w:t>
      </w:r>
      <w:r w:rsidR="001477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постановления Правительства Российской Федерации от </w:t>
      </w:r>
      <w:r w:rsidR="001477E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21.12.2023 № 2239 «Об утверждении правил выявления объектов накопленного вреда окружающей среде», постановления Правительства РФ от 23.11.2023 № 1967 «Об утверждении правил обследования и оценке объектов накопленного вреда окружающей среде», </w:t>
      </w:r>
      <w:r w:rsidR="001477EB" w:rsidRP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</w:t>
      </w:r>
      <w:r w:rsidR="001477EB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1477EB" w:rsidRP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Российской Федерации от</w:t>
      </w:r>
      <w:r w:rsidR="001477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23.12.2023 № 2268 «О ведении государственного реестра объектов накопленного вреда окружающей среде», </w:t>
      </w:r>
      <w:r w:rsidR="001477E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постановления Правительства Российской Федерации от 27.12.2023 № 2323 «Об утверждении правил организации ликвидации накопленного вреда окружающей среде»,</w:t>
      </w:r>
      <w:r w:rsidR="003E5C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030DCBD1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625F194F" w14:textId="33E56984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57E302D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1C8873C" w14:textId="425263E8" w:rsidR="005F0301" w:rsidRDefault="005F0301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 «Порядок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городской округ Красноуфимск», изложив его в новой редакции (Приложение 1).</w:t>
      </w:r>
    </w:p>
    <w:p w14:paraId="44F8D24D" w14:textId="77777777" w:rsidR="005F0301" w:rsidRDefault="005F0301" w:rsidP="005F030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8A8B515" w14:textId="77777777" w:rsidR="005F0301" w:rsidRDefault="005F0301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2. Настоящее постановление опубликовать в официальном периодическом </w:t>
      </w:r>
      <w:bookmarkStart w:id="1" w:name="_Hlk106264203"/>
      <w:r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1"/>
      <w:r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1B37A9B1" w14:textId="77777777" w:rsidR="005F0301" w:rsidRPr="00957587" w:rsidRDefault="005F0301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175B495" w14:textId="77777777" w:rsidR="005F0301" w:rsidRDefault="005F0301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957587"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 xml:space="preserve">3. Настоящее постановление вступает в законную силу после опубликования в официальном периодическом печатном издании «Вестник городского округа Красноуфимск». </w:t>
      </w:r>
    </w:p>
    <w:p w14:paraId="5B9D8454" w14:textId="77777777" w:rsidR="005F0301" w:rsidRPr="00957587" w:rsidRDefault="005F0301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4EA804E" w14:textId="77777777" w:rsidR="005F0301" w:rsidRDefault="005F0301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957587">
        <w:rPr>
          <w:rFonts w:ascii="Liberation Serif" w:eastAsia="Calibri" w:hAnsi="Liberation Serif" w:cs="Times New Roman"/>
          <w:bCs/>
          <w:sz w:val="28"/>
          <w:szCs w:val="28"/>
        </w:rPr>
        <w:t>4.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4CDB377D" w14:textId="77777777" w:rsidR="005F0301" w:rsidRDefault="005F0301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5F91AB78" w14:textId="77777777" w:rsidR="005F0301" w:rsidRDefault="005F0301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373EA1F0" w14:textId="77777777" w:rsidR="005F0301" w:rsidRDefault="005F0301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7757AE85" w14:textId="77777777" w:rsidR="005F0301" w:rsidRDefault="005F0301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1B5F8610" w14:textId="77777777" w:rsidR="007031E3" w:rsidRPr="007031E3" w:rsidRDefault="007031E3" w:rsidP="00D441C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234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4"/>
        <w:tblW w:w="962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8"/>
        <w:gridCol w:w="3156"/>
      </w:tblGrid>
      <w:tr w:rsidR="0046026E" w14:paraId="05F85954" w14:textId="77777777" w:rsidTr="00842C0F">
        <w:trPr>
          <w:trHeight w:val="362"/>
        </w:trPr>
        <w:tc>
          <w:tcPr>
            <w:tcW w:w="6468" w:type="dxa"/>
          </w:tcPr>
          <w:p w14:paraId="3921F0BC" w14:textId="77777777" w:rsidR="0046026E" w:rsidRDefault="0046026E" w:rsidP="0046026E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56" w:type="dxa"/>
          </w:tcPr>
          <w:p w14:paraId="661D1D42" w14:textId="77777777" w:rsidR="0046026E" w:rsidRDefault="0046026E" w:rsidP="0046026E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</w:p>
        </w:tc>
      </w:tr>
    </w:tbl>
    <w:p w14:paraId="1CD673EA" w14:textId="77777777" w:rsidR="005E6719" w:rsidRDefault="005E6719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B53D21E" w14:textId="77777777" w:rsidR="005E6719" w:rsidRDefault="005E6719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033BF8A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89922FB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78217EA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89A5512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95D6C17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88D90BA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FC26815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E9E737C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C917872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39B6AA4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85D9068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EFE87DB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0E1F062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45E5709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3B4EC6A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1EDA2DD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2CB0462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3F7ECFA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C0405AB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C76D984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FF4DE7B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78AC811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E5DAFAE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5EDD8C2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9C63248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04C3AC8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422C1A3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5497182" w14:textId="77777777" w:rsidR="005F0301" w:rsidRDefault="005F0301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135E41A6" w14:textId="77777777" w:rsidR="00E649F7" w:rsidRDefault="00E649F7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4034CF3" w14:textId="77777777" w:rsidR="00E649F7" w:rsidRDefault="00E649F7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862524E" w14:textId="77777777" w:rsidR="00E649F7" w:rsidRDefault="00E649F7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61B5BA2" w14:textId="77777777" w:rsidR="00E649F7" w:rsidRDefault="00E649F7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DEDA0E3" w14:textId="77777777" w:rsidR="00E649F7" w:rsidRDefault="00E649F7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4C86E1DF" w14:textId="77777777" w:rsidR="00E649F7" w:rsidRDefault="00E649F7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4CF7A92" w14:textId="77777777" w:rsidR="00E649F7" w:rsidRDefault="00E649F7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785565ED" w14:textId="77777777" w:rsidR="00E649F7" w:rsidRDefault="00E649F7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0D950343" w14:textId="77777777" w:rsidR="00E649F7" w:rsidRDefault="00E649F7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3DC15B71" w14:textId="77777777" w:rsidR="00E649F7" w:rsidRDefault="00E649F7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F96EA7A" w14:textId="28AADBDC" w:rsidR="0044695F" w:rsidRDefault="003E5CBE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D441CB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</w:p>
    <w:p w14:paraId="5AE6A930" w14:textId="051772AC" w:rsidR="003E5CBE" w:rsidRPr="00D441CB" w:rsidRDefault="003E5CBE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D441CB">
        <w:rPr>
          <w:rFonts w:ascii="Liberation Serif" w:eastAsia="Times New Roman" w:hAnsi="Liberation Serif" w:cs="Times New Roman"/>
          <w:szCs w:val="28"/>
          <w:lang w:eastAsia="ru-RU"/>
        </w:rPr>
        <w:lastRenderedPageBreak/>
        <w:t xml:space="preserve">Приложение 1 </w:t>
      </w:r>
    </w:p>
    <w:p w14:paraId="5DF572D3" w14:textId="77777777" w:rsidR="003E5CBE" w:rsidRPr="00D441CB" w:rsidRDefault="003E5CBE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D441CB">
        <w:rPr>
          <w:rFonts w:ascii="Liberation Serif" w:eastAsia="Times New Roman" w:hAnsi="Liberation Serif" w:cs="Times New Roman"/>
          <w:szCs w:val="28"/>
          <w:lang w:eastAsia="ru-RU"/>
        </w:rPr>
        <w:t>Утверждено</w:t>
      </w:r>
    </w:p>
    <w:p w14:paraId="2C42E112" w14:textId="77777777" w:rsidR="003E5CBE" w:rsidRPr="00D441CB" w:rsidRDefault="003E5CBE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D441CB">
        <w:rPr>
          <w:rFonts w:ascii="Liberation Serif" w:eastAsia="Times New Roman" w:hAnsi="Liberation Serif" w:cs="Times New Roman"/>
          <w:szCs w:val="28"/>
          <w:lang w:eastAsia="ru-RU"/>
        </w:rPr>
        <w:t xml:space="preserve">постановлением </w:t>
      </w:r>
    </w:p>
    <w:p w14:paraId="1CC12FE8" w14:textId="77777777" w:rsidR="003E5CBE" w:rsidRPr="00D441CB" w:rsidRDefault="003E5CBE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D441CB">
        <w:rPr>
          <w:rFonts w:ascii="Liberation Serif" w:eastAsia="Times New Roman" w:hAnsi="Liberation Serif" w:cs="Times New Roman"/>
          <w:szCs w:val="28"/>
          <w:lang w:eastAsia="ru-RU"/>
        </w:rPr>
        <w:t>Администрации городского округа Красноуфимск</w:t>
      </w:r>
    </w:p>
    <w:p w14:paraId="3A578BE2" w14:textId="4F2827C2" w:rsidR="003E5CBE" w:rsidRPr="00D441CB" w:rsidRDefault="003E5CBE" w:rsidP="003E5C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D441CB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</w:t>
      </w:r>
      <w:r w:rsidR="0026641D">
        <w:rPr>
          <w:rFonts w:ascii="Liberation Serif" w:eastAsia="Times New Roman" w:hAnsi="Liberation Serif" w:cs="Times New Roman"/>
          <w:szCs w:val="28"/>
          <w:lang w:eastAsia="ru-RU"/>
        </w:rPr>
        <w:t>о</w:t>
      </w:r>
      <w:r w:rsidRPr="00D441CB">
        <w:rPr>
          <w:rFonts w:ascii="Liberation Serif" w:eastAsia="Times New Roman" w:hAnsi="Liberation Serif" w:cs="Times New Roman"/>
          <w:szCs w:val="28"/>
          <w:lang w:eastAsia="ru-RU"/>
        </w:rPr>
        <w:t>т</w:t>
      </w:r>
      <w:r w:rsidR="0026641D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ED27E1">
        <w:rPr>
          <w:rFonts w:ascii="Liberation Serif" w:eastAsia="Times New Roman" w:hAnsi="Liberation Serif" w:cs="Times New Roman"/>
          <w:szCs w:val="28"/>
          <w:lang w:eastAsia="ru-RU"/>
        </w:rPr>
        <w:t>29.01.2024</w:t>
      </w:r>
      <w:r w:rsidR="0026641D">
        <w:rPr>
          <w:rFonts w:ascii="Liberation Serif" w:eastAsia="Times New Roman" w:hAnsi="Liberation Serif" w:cs="Times New Roman"/>
          <w:szCs w:val="28"/>
          <w:lang w:eastAsia="ru-RU"/>
        </w:rPr>
        <w:t>г.</w:t>
      </w:r>
      <w:r w:rsidRPr="00D441CB">
        <w:rPr>
          <w:rFonts w:ascii="Liberation Serif" w:eastAsia="Times New Roman" w:hAnsi="Liberation Serif" w:cs="Times New Roman"/>
          <w:szCs w:val="28"/>
          <w:lang w:eastAsia="ru-RU"/>
        </w:rPr>
        <w:t xml:space="preserve">  N</w:t>
      </w:r>
      <w:r w:rsidR="00ED27E1">
        <w:rPr>
          <w:rFonts w:ascii="Liberation Serif" w:eastAsia="Times New Roman" w:hAnsi="Liberation Serif" w:cs="Times New Roman"/>
          <w:szCs w:val="28"/>
          <w:lang w:eastAsia="ru-RU"/>
        </w:rPr>
        <w:t>80</w:t>
      </w:r>
      <w:r w:rsidR="0026641D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</w:p>
    <w:p w14:paraId="238791A8" w14:textId="77777777" w:rsidR="0046026E" w:rsidRPr="00D85095" w:rsidRDefault="0046026E" w:rsidP="0046026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2EB9EF8" w14:textId="77777777" w:rsidR="0071271E" w:rsidRDefault="0071271E" w:rsidP="002664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443E47C4" w14:textId="5D3AEB04" w:rsidR="0071271E" w:rsidRPr="0071271E" w:rsidRDefault="0026641D" w:rsidP="002664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городской округ Красноуфимск</w:t>
      </w:r>
    </w:p>
    <w:p w14:paraId="24540278" w14:textId="39078483" w:rsidR="0071271E" w:rsidRDefault="0071271E" w:rsidP="00027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07365D6" w14:textId="77777777" w:rsidR="0026641D" w:rsidRPr="00027029" w:rsidRDefault="0026641D" w:rsidP="00027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8BBBA5B" w14:textId="6D2D714B" w:rsidR="0044695F" w:rsidRPr="0044695F" w:rsidRDefault="0044695F" w:rsidP="004469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1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Настоящий Порядок реализации функций по выявлению, </w:t>
      </w:r>
      <w:r w:rsidR="0019572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обследованию, 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муниципального образования городской округ Красноуфимск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</w:t>
      </w:r>
      <w:r w:rsidR="005F030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(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далее</w:t>
      </w:r>
      <w:r w:rsidR="005F030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– 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Порядок</w:t>
      </w:r>
      <w:r w:rsidR="005F030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)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, определяет порядок осуществления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А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дминистрацией городского округа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Красноуфимск 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полномочий по выявлению, </w:t>
      </w:r>
      <w:r w:rsidR="0019572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обследованию, 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оценке объектов накопленного вреда окружающей среде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, за исключением оценки воздействия объектов накопленного вреда на жизнь и здоровье граждан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, организации работ по ликвидации накопленного вреда окружающей среде (далее 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–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объекты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накопленного вреда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) в соответствии со статьями 80.1, 80.2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, 80.3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Федерального закона от 10.01.2002 N 7-ФЗ "Об охране окружающей среды", 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постановлением Правительства Российской Федерации от 21.12.2023 № 2239 «Об утверждении правил выявления объектов накопленного вреда окружающей среде»</w:t>
      </w:r>
      <w:r w:rsidR="007A4B2C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(далее – постановление Правительства от 21.12.2023 № 2239)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, постановлением Правительства </w:t>
      </w:r>
      <w:r w:rsidR="007A4B2C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РФ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от 23.11.2023 № 1967 «Об утверждении правил обследования и оценке объектов накопленного вреда окружающей среде»</w:t>
      </w:r>
      <w:r w:rsidR="007A4B2C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(далее – постановление Правительства РФ от 23.11.2023 № 1967)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, </w:t>
      </w:r>
      <w:r w:rsidR="0019572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постановлением Правительства Российской Федерации от 23.12.2023 № 2268 «О ведении государственного реестра объектов накопленного вреда окружающей среде», 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постановлением Правительства Российской Федерации от 27.12.2023 № 2323 «Об утверждении правил организации ликвидации накопленного вреда окружающей среде»</w:t>
      </w:r>
      <w:r w:rsidR="007A4B2C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(далее – постановление Правительства РФ от 27.12.2023 № 2323) 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.</w:t>
      </w:r>
    </w:p>
    <w:p w14:paraId="34E92B12" w14:textId="6C5061C3" w:rsidR="0044695F" w:rsidRPr="0044695F" w:rsidRDefault="0044695F" w:rsidP="004469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2. Уполномоченным органом по реализации функций по выявлению, </w:t>
      </w:r>
      <w:r w:rsidR="0019572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обследованию, 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оценке объектов накопленного вреда окружающей среде, организации работ по ликвидации накопленного вреда окружающей среде является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А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дминистрация городского округа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Красноуфимск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в лице отдела 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б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лагоустройства и экологии А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дминистрации городского округа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Красноуфимск 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(далее - уполномоченный орган).</w:t>
      </w:r>
    </w:p>
    <w:p w14:paraId="70262E99" w14:textId="74AD2153" w:rsidR="0044695F" w:rsidRPr="0044695F" w:rsidRDefault="0044695F" w:rsidP="004469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3. Уполномоченный орган осуществляет выявление, 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обследование, 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оценку объектов накопленного вреда окружающей среде,</w:t>
      </w:r>
      <w:r w:rsidR="00B5701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 исключением оценки воздействия объектов накопленного вреда на жизнь и здоровье граждан,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организацию работ по ликвидации накопленного вреда окружающей среде в отношении объектов, находящихся в границах городского округа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Красноуфимск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в пределах своих полномочий в соответствии с законодательством</w:t>
      </w:r>
      <w:r w:rsidR="007A4B2C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Российской Федерации. </w:t>
      </w:r>
    </w:p>
    <w:p w14:paraId="453BA8D6" w14:textId="7A3EE330" w:rsidR="007A4B2C" w:rsidRDefault="0044695F" w:rsidP="005F0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lastRenderedPageBreak/>
        <w:t xml:space="preserve">4. Выявление объектов накопленного вреда окружающей среде осуществляется </w:t>
      </w:r>
      <w:r w:rsidR="005F030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Уполномоченным органом </w:t>
      </w: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посредством </w:t>
      </w:r>
      <w:r w:rsidR="007A4B2C">
        <w:rPr>
          <w:rFonts w:ascii="Liberation Serif" w:hAnsi="Liberation Serif" w:cs="Liberation Serif"/>
          <w:sz w:val="28"/>
          <w:szCs w:val="28"/>
        </w:rPr>
        <w:t xml:space="preserve">путем сбора, обработки и анализа сведений о территориях, на которых в прошлом осуществлялась экономическая и иная деятельность, в соответствии с требованиями постановления Правительства РФ от 23.11.2023 № 2239. </w:t>
      </w:r>
    </w:p>
    <w:p w14:paraId="072D8E67" w14:textId="53729584" w:rsidR="0043187F" w:rsidRDefault="0043187F" w:rsidP="005F0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4.1. Выявление объектов накопленного вреда осуществляется на территориях, расположенных в границах земельных участков, находящихся в собственности муниципальн</w:t>
      </w:r>
      <w:r w:rsidR="005F0301">
        <w:rPr>
          <w:rFonts w:ascii="Liberation Serif" w:hAnsi="Liberation Serif" w:cs="Liberation Serif"/>
          <w:sz w:val="28"/>
          <w:szCs w:val="28"/>
        </w:rPr>
        <w:t xml:space="preserve">ого </w:t>
      </w:r>
      <w:r>
        <w:rPr>
          <w:rFonts w:ascii="Liberation Serif" w:hAnsi="Liberation Serif" w:cs="Liberation Serif"/>
          <w:sz w:val="28"/>
          <w:szCs w:val="28"/>
        </w:rPr>
        <w:t>образовани</w:t>
      </w:r>
      <w:r w:rsidR="005F0301">
        <w:rPr>
          <w:rFonts w:ascii="Liberation Serif" w:hAnsi="Liberation Serif" w:cs="Liberation Serif"/>
          <w:sz w:val="28"/>
          <w:szCs w:val="28"/>
        </w:rPr>
        <w:t>я городской округ Красноуфимск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0C305559" w14:textId="77777777" w:rsidR="0043187F" w:rsidRDefault="0043187F" w:rsidP="005F0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4.2. При выявлении объекта накопленного вреда окружающей среде определяются:</w:t>
      </w:r>
    </w:p>
    <w:p w14:paraId="3546F2C0" w14:textId="186A7A53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>место нахождения объекта накопленного вреда окружающей среде;</w:t>
      </w:r>
    </w:p>
    <w:p w14:paraId="7DDB8B29" w14:textId="7B1BFF0E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>площадь территорий, на которых выявлен накопленный вред окружающей среде, целевое назначение земель и (или) земельных участков;</w:t>
      </w:r>
    </w:p>
    <w:p w14:paraId="6A7694CF" w14:textId="41CA7D2A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>вид хозяйственной и (или) иной деятельности, в результате осуществления которой возник накопленный вред окружающей среде;</w:t>
      </w:r>
    </w:p>
    <w:p w14:paraId="6237BF36" w14:textId="3349556D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>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</w:t>
      </w:r>
    </w:p>
    <w:p w14:paraId="0FAF57AE" w14:textId="1AB08543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>компоненты природной среды, на которые может быть оказано негативное воздействие объекта накопленного вреда окружающей среде;</w:t>
      </w:r>
    </w:p>
    <w:p w14:paraId="54C3789D" w14:textId="562EE39C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>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</w:t>
      </w:r>
    </w:p>
    <w:p w14:paraId="36F3F060" w14:textId="017A1B9F" w:rsidR="0043187F" w:rsidRDefault="0043187F" w:rsidP="005F0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5F0301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 Сбор сведений о территориях, на которых в прошлом осуществлялась экономическая и иная деятельность, обеспечивается посредством:</w:t>
      </w:r>
    </w:p>
    <w:p w14:paraId="4759539D" w14:textId="5627DFDC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>использования систем (методов) дистанционного наблюдения;</w:t>
      </w:r>
    </w:p>
    <w:p w14:paraId="48E9857A" w14:textId="47463834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>присутствия на территории объекта накопленного вреда;</w:t>
      </w:r>
    </w:p>
    <w:p w14:paraId="41B2722F" w14:textId="152A3E40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>визуального осмотра объекта накопленного вреда;</w:t>
      </w:r>
    </w:p>
    <w:p w14:paraId="75D35F3F" w14:textId="51DAB97B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>применения специальных технических средств, имеющих функции фотосъемки, аудио- и видеозаписи, измерения, иных средств сбора или фиксации информации;</w:t>
      </w:r>
    </w:p>
    <w:p w14:paraId="48F9DC7D" w14:textId="639D6B66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 xml:space="preserve">запроса в органы государственной власти, организации в порядке межведомственного информационного и иного взаимодействия о предоставлении информации, необходимой в соответствии с </w:t>
      </w:r>
      <w:hyperlink r:id="rId8" w:history="1">
        <w:r w:rsidR="0043187F">
          <w:rPr>
            <w:rFonts w:ascii="Liberation Serif" w:hAnsi="Liberation Serif" w:cs="Liberation Serif"/>
            <w:color w:val="0000FF"/>
            <w:sz w:val="28"/>
            <w:szCs w:val="28"/>
          </w:rPr>
          <w:t>пунктом 3 статьи 80.1</w:t>
        </w:r>
      </w:hyperlink>
      <w:r w:rsidR="0043187F">
        <w:rPr>
          <w:rFonts w:ascii="Liberation Serif" w:hAnsi="Liberation Serif" w:cs="Liberation Serif"/>
          <w:sz w:val="28"/>
          <w:szCs w:val="28"/>
        </w:rPr>
        <w:t xml:space="preserve"> Федерального закона "Об охране окружающей среды" для выявления объектов накопленного вреда;</w:t>
      </w:r>
    </w:p>
    <w:p w14:paraId="348C70C4" w14:textId="65C37796" w:rsidR="0043187F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43187F">
        <w:rPr>
          <w:rFonts w:ascii="Liberation Serif" w:hAnsi="Liberation Serif" w:cs="Liberation Serif"/>
          <w:sz w:val="28"/>
          <w:szCs w:val="28"/>
        </w:rPr>
        <w:t>запроса из Единого государственного реестра недвижимости выписки об объекте недвижимости, содержащей сведения о праве собственности на объекты накопленного вреда и (или) земельные участки.</w:t>
      </w:r>
    </w:p>
    <w:p w14:paraId="72BDE9AA" w14:textId="5A0204A6" w:rsidR="0043187F" w:rsidRDefault="0043187F" w:rsidP="005F0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5F0301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Данные, полученные в результате выявления объектов накопленного вреда, в срок, не превышающий 5 рабочих дней со дня их формирования, </w:t>
      </w:r>
      <w:r w:rsidR="005F0301">
        <w:rPr>
          <w:rFonts w:ascii="Liberation Serif" w:hAnsi="Liberation Serif" w:cs="Liberation Serif"/>
          <w:sz w:val="28"/>
          <w:szCs w:val="28"/>
        </w:rPr>
        <w:t xml:space="preserve">Уполномоченным органом </w:t>
      </w:r>
      <w:r>
        <w:rPr>
          <w:rFonts w:ascii="Liberation Serif" w:hAnsi="Liberation Serif" w:cs="Liberation Serif"/>
          <w:sz w:val="28"/>
          <w:szCs w:val="28"/>
        </w:rPr>
        <w:t>направляются в Федеральную службу по надзору в сфере природопользования.</w:t>
      </w:r>
    </w:p>
    <w:p w14:paraId="66F8EB70" w14:textId="7ABA0FAC" w:rsidR="0043187F" w:rsidRDefault="0043187F" w:rsidP="005F0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99AEBAC" w14:textId="1A793916" w:rsidR="0043187F" w:rsidRDefault="0043187F" w:rsidP="005F030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5.</w:t>
      </w:r>
      <w:r w:rsidR="005F030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</w:t>
      </w:r>
      <w:r w:rsidRPr="0043187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Обследование</w:t>
      </w:r>
      <w:r w:rsidR="0044695F" w:rsidRPr="0043187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</w:t>
      </w:r>
      <w:r w:rsidRPr="0043187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и оценку объектов накопленного вреда, за исключением оценки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воздействия объектов накопленного вреда на жизнь и здоровье граждан, осуществляется Уполномоченным органом </w:t>
      </w:r>
      <w:r w:rsidR="00370878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в период, не </w:t>
      </w:r>
      <w:r w:rsidR="00370878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lastRenderedPageBreak/>
        <w:t xml:space="preserve">превышающий 2 лет с момента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согласовани</w:t>
      </w:r>
      <w:r w:rsidR="00370878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я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Федеральной службой по надзору в сфере природопользования в соответствии с постановлением Правительства РФ от 23.11.2023 №1967.</w:t>
      </w:r>
    </w:p>
    <w:p w14:paraId="6D6C26A3" w14:textId="77777777" w:rsidR="00697474" w:rsidRDefault="00697474" w:rsidP="005F0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 Обследование и оценка объектов накопленного вреда включает в себя уточнение (актуализацию) данных, полученных по результатам выявления объектов накопленного вреда, а также определение:</w:t>
      </w:r>
    </w:p>
    <w:p w14:paraId="5C491B3E" w14:textId="69E70199" w:rsidR="00697474" w:rsidRDefault="005F0301" w:rsidP="005F03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97474">
        <w:rPr>
          <w:rFonts w:ascii="Liberation Serif" w:hAnsi="Liberation Serif" w:cs="Liberation Serif"/>
          <w:sz w:val="28"/>
          <w:szCs w:val="28"/>
        </w:rPr>
        <w:t>объема или массы загрязняющих веществ и их видов (исследования атмосферного воздуха, почвы, поверхностных и подземных вод (при необходимости), донных отложений (при необходимости);</w:t>
      </w:r>
    </w:p>
    <w:p w14:paraId="7BA6FA7A" w14:textId="736519E8" w:rsidR="00697474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97474">
        <w:rPr>
          <w:rFonts w:ascii="Liberation Serif" w:hAnsi="Liberation Serif" w:cs="Liberation Serif"/>
          <w:sz w:val="28"/>
          <w:szCs w:val="28"/>
        </w:rPr>
        <w:t>объема или массы отходов производства и потребления и их видов, содержащихся в них загрязняющих веществ, а также классов их опасности;</w:t>
      </w:r>
    </w:p>
    <w:p w14:paraId="4FE41C2C" w14:textId="195369A0" w:rsidR="00697474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97474">
        <w:rPr>
          <w:rFonts w:ascii="Liberation Serif" w:hAnsi="Liberation Serif" w:cs="Liberation Serif"/>
          <w:sz w:val="28"/>
          <w:szCs w:val="28"/>
        </w:rPr>
        <w:t>площади территории, в том числе акватории, подверженной негативному воздействию (на которой расположен объект накопленного вреда, включая определение координат, характеризующих расположение объекта накопленного вреда (координаты характерных точек границ объекта);</w:t>
      </w:r>
    </w:p>
    <w:p w14:paraId="7D199594" w14:textId="17273D64" w:rsidR="00697474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97474">
        <w:rPr>
          <w:rFonts w:ascii="Liberation Serif" w:hAnsi="Liberation Serif" w:cs="Liberation Serif"/>
          <w:sz w:val="28"/>
          <w:szCs w:val="28"/>
        </w:rPr>
        <w:t>компонентов природной среды, на которые оказывает негативное воздействие объект накопленного вреда, степень такого воздействия;</w:t>
      </w:r>
    </w:p>
    <w:p w14:paraId="598C478C" w14:textId="11775EFB" w:rsidR="00697474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97474">
        <w:rPr>
          <w:rFonts w:ascii="Liberation Serif" w:hAnsi="Liberation Serif" w:cs="Liberation Serif"/>
          <w:sz w:val="28"/>
          <w:szCs w:val="28"/>
        </w:rPr>
        <w:t>топографической карты с нанесением информации по обследованию и оценке объекта накопленного вреда (границы земельного участка, акватории, объекта накопленного вреда, точки отбора проб с указанием их координат), расстояния до жилой застройки и водного объекта;</w:t>
      </w:r>
    </w:p>
    <w:p w14:paraId="75A1BE91" w14:textId="43622AB3" w:rsidR="00697474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97474">
        <w:rPr>
          <w:rFonts w:ascii="Liberation Serif" w:hAnsi="Liberation Serif" w:cs="Liberation Serif"/>
          <w:sz w:val="28"/>
          <w:szCs w:val="28"/>
        </w:rPr>
        <w:t>информации о нахождении объекта накопленного вреда в границах водоохранной зоны, прибрежной защитной полосы, охранной зоны особо охраняемой природной территории (государственного природного заповедника, национального парка, природного парка, памятника природы), округа санитарной (горно-санитарной) охраны лечебно-оздоровительных местностей, курортов и природных лечебных ресурсов, зоны санитарной охраны источников питьевого и хозяйственно-бытового водоснабжения, рыбохозяйственной заповедной зоны), сведений о наличии на территории объекта накопленного вреда объектов культурного наследия, скотомогильников, полезных ископаемых, опасных производственных объектов, зарегистрированных пожаров и инцидентов;</w:t>
      </w:r>
    </w:p>
    <w:p w14:paraId="5918B26A" w14:textId="3B606A9D" w:rsidR="00697474" w:rsidRDefault="005F0301" w:rsidP="005F030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697474">
        <w:rPr>
          <w:rFonts w:ascii="Liberation Serif" w:hAnsi="Liberation Serif" w:cs="Liberation Serif"/>
          <w:sz w:val="28"/>
          <w:szCs w:val="28"/>
        </w:rPr>
        <w:t>степени воздействия объекта накопленного вреда на жизнь и здоровье граждан.</w:t>
      </w:r>
    </w:p>
    <w:p w14:paraId="782F9BB7" w14:textId="01840D18" w:rsidR="00697474" w:rsidRDefault="00697474" w:rsidP="005F0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5.2.</w:t>
      </w:r>
      <w:r w:rsidRPr="0069747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Обследование и оценка объектов накопленного вреда, за исключением оценки воздействия объектов накопленного вреда на жизнь и здоровье граждан, осуществляются посредством использования систем (методов) дистанционного наблюдения, присутствия на территории объекта накопленного вреда, применения специальных технических средств, имеющих функции фотосъемки, аудио- и видеозаписи, измерения, иных средств сбора или фиксации информации, посредством отбора и анализа проб компонентов природной среды на территории осуществления обследования и оценки накопленного вреда.</w:t>
      </w:r>
    </w:p>
    <w:p w14:paraId="43009916" w14:textId="1FCFCC4A" w:rsidR="008116C5" w:rsidRDefault="00370878" w:rsidP="005F0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5.3. </w:t>
      </w:r>
      <w:r w:rsidR="008116C5">
        <w:rPr>
          <w:rFonts w:ascii="Liberation Serif" w:hAnsi="Liberation Serif" w:cs="Liberation Serif"/>
          <w:sz w:val="28"/>
          <w:szCs w:val="28"/>
        </w:rPr>
        <w:t>Уполномоченный орган в течение 5 рабочих дней со дня окончания осуществления ими обследования и оценки объектов накопленного вреда, за исключением оценки воздействия объектов накопленного вреда на жизнь и здоровье граждан, уведомля</w:t>
      </w:r>
      <w:r w:rsidR="005F0301">
        <w:rPr>
          <w:rFonts w:ascii="Liberation Serif" w:hAnsi="Liberation Serif" w:cs="Liberation Serif"/>
          <w:sz w:val="28"/>
          <w:szCs w:val="28"/>
        </w:rPr>
        <w:t>е</w:t>
      </w:r>
      <w:r w:rsidR="008116C5">
        <w:rPr>
          <w:rFonts w:ascii="Liberation Serif" w:hAnsi="Liberation Serif" w:cs="Liberation Serif"/>
          <w:sz w:val="28"/>
          <w:szCs w:val="28"/>
        </w:rPr>
        <w:t xml:space="preserve">т Федеральную службу по надзору в сфере </w:t>
      </w:r>
      <w:r w:rsidR="008116C5">
        <w:rPr>
          <w:rFonts w:ascii="Liberation Serif" w:hAnsi="Liberation Serif" w:cs="Liberation Serif"/>
          <w:sz w:val="28"/>
          <w:szCs w:val="28"/>
        </w:rPr>
        <w:lastRenderedPageBreak/>
        <w:t>природопользования о завершении осуществления обследования и оценки объектов накопленного вреда</w:t>
      </w:r>
      <w:r w:rsidR="005F0301">
        <w:rPr>
          <w:rFonts w:ascii="Liberation Serif" w:hAnsi="Liberation Serif" w:cs="Liberation Serif"/>
          <w:sz w:val="28"/>
          <w:szCs w:val="28"/>
        </w:rPr>
        <w:t>.</w:t>
      </w:r>
    </w:p>
    <w:p w14:paraId="4ADC56A5" w14:textId="77777777" w:rsidR="0044695F" w:rsidRPr="0044695F" w:rsidRDefault="0044695F" w:rsidP="005F030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14:paraId="2832C859" w14:textId="59FB3DC1" w:rsidR="008116C5" w:rsidRDefault="005F0301" w:rsidP="005F030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7.1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По результатам выявления и оценки объектов накопленного вреда окружающей среде, </w:t>
      </w:r>
      <w:r w:rsidR="0019572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У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полномоченный орган представляет заявление о включении объекта накопленного вреда окружающей среде в государственный реестр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</w:t>
      </w:r>
      <w:r w:rsidR="008116C5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23.12.2023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N </w:t>
      </w:r>
      <w:r w:rsidR="008116C5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2268.</w:t>
      </w:r>
    </w:p>
    <w:p w14:paraId="2B4E32BB" w14:textId="747590ED" w:rsidR="0044695F" w:rsidRPr="0044695F" w:rsidRDefault="005F0301" w:rsidP="005F030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7.2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14:paraId="110E54E5" w14:textId="7094B20C" w:rsidR="0044695F" w:rsidRPr="0044695F" w:rsidRDefault="005F0301" w:rsidP="005F030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8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  <w:r w:rsid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Администрация городского округа Красноуфимск 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вправе осуществлять закупку товаров, работ, услуг для обеспечения муниципальных нужд городского округа </w:t>
      </w:r>
      <w:r w:rsid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Красноуфимск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, возникающих при </w:t>
      </w:r>
      <w:r w:rsidR="00896D4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организации ликвидации накопленного вреда (проведение необходимых обследований объекта, разработка проекта ликвидации, проведение ликвидации накопленного вреда)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DDB98D9" w14:textId="15C32AA1" w:rsidR="0044695F" w:rsidRDefault="005F0301" w:rsidP="005F030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9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Работы по ликвидации накопленного вреда организуются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У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полномоченным органом и приводятся в отношении объектов накопленного вреда окружающей среде</w:t>
      </w:r>
      <w:r w:rsidR="00896D4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на территориях, расположенных в границах земельных участков, находящихся в собственности муниципального образования, 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включенных в государственный реестр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,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в соответствии с </w:t>
      </w:r>
      <w:r w:rsidR="001477E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требованиями постановления Правительства РФ от 27.12.2023 № 2323</w:t>
      </w:r>
      <w:r w:rsidR="0044695F" w:rsidRPr="0044695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.</w:t>
      </w:r>
    </w:p>
    <w:p w14:paraId="020C1CEB" w14:textId="091329C1" w:rsidR="00896D46" w:rsidRDefault="005F0301" w:rsidP="005F030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9.1</w:t>
      </w:r>
      <w:r w:rsidR="00896D4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</w:t>
      </w:r>
      <w:r w:rsidR="001477E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Уполномоченный орган в течение 10 рабочих дней со дня выполнения мероприятий, предусмотренных проектом ликвидации, направляет в Федеральную службу по надзору в сфере природопользования письменное извещение о завершении ликвидации накопленного вреда.</w:t>
      </w:r>
    </w:p>
    <w:p w14:paraId="0E2DEB5D" w14:textId="3742112E" w:rsidR="001477EB" w:rsidRDefault="005F0301" w:rsidP="005F030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9.2.</w:t>
      </w:r>
      <w:r w:rsidR="001477E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Объект считается ликвидированным при наличии заключения Федеральной службы по надзору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 сфере</w:t>
      </w:r>
      <w:r w:rsidR="001477E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природопользования.</w:t>
      </w:r>
    </w:p>
    <w:p w14:paraId="10D4ECA4" w14:textId="0B9F98A5" w:rsidR="001477EB" w:rsidRDefault="005F0301" w:rsidP="005F0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9</w:t>
      </w:r>
      <w:r w:rsidR="001477E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.3. </w:t>
      </w:r>
      <w:r w:rsidR="001477EB">
        <w:rPr>
          <w:rFonts w:ascii="Liberation Serif" w:hAnsi="Liberation Serif" w:cs="Liberation Serif"/>
          <w:sz w:val="28"/>
          <w:szCs w:val="28"/>
        </w:rPr>
        <w:t>Акт о приемке ликвидации накопленного вреда на объекте, подписанный заказчиком и исполнителем в течение 5 рабочих дней со дня поступления заключения, и заключение направляются Уполномоченным органом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среде, за исключением случаев, когда заказчиком организации ликвидации накопленного вреда является Министерство природных ресурсов и экологии Российской Федерации.</w:t>
      </w:r>
    </w:p>
    <w:p w14:paraId="62FD2B2E" w14:textId="53871808" w:rsidR="001477EB" w:rsidRPr="0044695F" w:rsidRDefault="001477EB" w:rsidP="005F030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sectPr w:rsidR="001477EB" w:rsidRPr="0044695F" w:rsidSect="007302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AD94" w14:textId="77777777" w:rsidR="00730233" w:rsidRDefault="00730233" w:rsidP="00366037">
      <w:pPr>
        <w:spacing w:after="0" w:line="240" w:lineRule="auto"/>
      </w:pPr>
      <w:r>
        <w:separator/>
      </w:r>
    </w:p>
  </w:endnote>
  <w:endnote w:type="continuationSeparator" w:id="0">
    <w:p w14:paraId="2EB8CE70" w14:textId="77777777" w:rsidR="00730233" w:rsidRDefault="00730233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7ECE" w14:textId="77777777" w:rsidR="00730233" w:rsidRDefault="00730233" w:rsidP="00366037">
      <w:pPr>
        <w:spacing w:after="0" w:line="240" w:lineRule="auto"/>
      </w:pPr>
      <w:r>
        <w:separator/>
      </w:r>
    </w:p>
  </w:footnote>
  <w:footnote w:type="continuationSeparator" w:id="0">
    <w:p w14:paraId="0E438BE5" w14:textId="77777777" w:rsidR="00730233" w:rsidRDefault="00730233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3107323">
    <w:abstractNumId w:val="0"/>
  </w:num>
  <w:num w:numId="2" w16cid:durableId="919560194">
    <w:abstractNumId w:val="1"/>
  </w:num>
  <w:num w:numId="3" w16cid:durableId="1174344991">
    <w:abstractNumId w:val="2"/>
  </w:num>
  <w:num w:numId="4" w16cid:durableId="1619138026">
    <w:abstractNumId w:val="3"/>
  </w:num>
  <w:num w:numId="5" w16cid:durableId="201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72F3D"/>
    <w:rsid w:val="001477EB"/>
    <w:rsid w:val="00175772"/>
    <w:rsid w:val="00195729"/>
    <w:rsid w:val="001A6E8D"/>
    <w:rsid w:val="0026641D"/>
    <w:rsid w:val="00273137"/>
    <w:rsid w:val="00290B2B"/>
    <w:rsid w:val="00366037"/>
    <w:rsid w:val="00370878"/>
    <w:rsid w:val="003B7E3A"/>
    <w:rsid w:val="003E5CBE"/>
    <w:rsid w:val="003E5D5D"/>
    <w:rsid w:val="003F07BC"/>
    <w:rsid w:val="00403180"/>
    <w:rsid w:val="0043187F"/>
    <w:rsid w:val="0044695F"/>
    <w:rsid w:val="0046026E"/>
    <w:rsid w:val="00472EE5"/>
    <w:rsid w:val="004D12A6"/>
    <w:rsid w:val="0057245C"/>
    <w:rsid w:val="005B33D7"/>
    <w:rsid w:val="005E6719"/>
    <w:rsid w:val="005F0301"/>
    <w:rsid w:val="006157BF"/>
    <w:rsid w:val="00642878"/>
    <w:rsid w:val="006729EC"/>
    <w:rsid w:val="0068679C"/>
    <w:rsid w:val="00690DC3"/>
    <w:rsid w:val="00697474"/>
    <w:rsid w:val="006A58E0"/>
    <w:rsid w:val="007031E3"/>
    <w:rsid w:val="0071271E"/>
    <w:rsid w:val="00730233"/>
    <w:rsid w:val="007A4B2C"/>
    <w:rsid w:val="007B470E"/>
    <w:rsid w:val="007C3BBD"/>
    <w:rsid w:val="008116C5"/>
    <w:rsid w:val="00823EDA"/>
    <w:rsid w:val="00842C0F"/>
    <w:rsid w:val="0086359E"/>
    <w:rsid w:val="00896D46"/>
    <w:rsid w:val="008B7F4E"/>
    <w:rsid w:val="008C61B7"/>
    <w:rsid w:val="008E5821"/>
    <w:rsid w:val="00912C13"/>
    <w:rsid w:val="00A24DA1"/>
    <w:rsid w:val="00A52E39"/>
    <w:rsid w:val="00A60403"/>
    <w:rsid w:val="00B06245"/>
    <w:rsid w:val="00B57016"/>
    <w:rsid w:val="00B80B2C"/>
    <w:rsid w:val="00B919A0"/>
    <w:rsid w:val="00BB1033"/>
    <w:rsid w:val="00BD29B2"/>
    <w:rsid w:val="00BF2F9D"/>
    <w:rsid w:val="00CB7E22"/>
    <w:rsid w:val="00D04997"/>
    <w:rsid w:val="00D10A7A"/>
    <w:rsid w:val="00D31A54"/>
    <w:rsid w:val="00D441CB"/>
    <w:rsid w:val="00D50259"/>
    <w:rsid w:val="00D85095"/>
    <w:rsid w:val="00DC0FB4"/>
    <w:rsid w:val="00E01F9E"/>
    <w:rsid w:val="00E17AF6"/>
    <w:rsid w:val="00E400A9"/>
    <w:rsid w:val="00E4337C"/>
    <w:rsid w:val="00E649F7"/>
    <w:rsid w:val="00E77953"/>
    <w:rsid w:val="00EB2EA1"/>
    <w:rsid w:val="00ED27E1"/>
    <w:rsid w:val="00EE7560"/>
    <w:rsid w:val="00FA0740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9&amp;dst=10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2024-01-29T07:31:00Z</cp:lastPrinted>
  <dcterms:created xsi:type="dcterms:W3CDTF">2024-01-28T12:44:00Z</dcterms:created>
  <dcterms:modified xsi:type="dcterms:W3CDTF">2024-01-30T11:51:00Z</dcterms:modified>
</cp:coreProperties>
</file>