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13EC" w14:textId="77777777" w:rsidR="009325FE" w:rsidRDefault="00123293">
      <w:pPr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 wp14:anchorId="45A1A221" wp14:editId="64D5B03E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433ED" w14:textId="77777777" w:rsidR="009325FE" w:rsidRDefault="00123293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ГЛАВА ГОРОДСКОГО ОКРУГА КРАСНОУФИМСК</w:t>
      </w:r>
    </w:p>
    <w:p w14:paraId="53D8FA37" w14:textId="77777777" w:rsidR="009325FE" w:rsidRDefault="009325FE">
      <w:pPr>
        <w:jc w:val="center"/>
        <w:rPr>
          <w:rFonts w:ascii="Liberation Serif" w:hAnsi="Liberation Serif"/>
          <w:b/>
          <w:bCs/>
          <w:spacing w:val="-20"/>
          <w:sz w:val="28"/>
          <w:szCs w:val="28"/>
        </w:rPr>
      </w:pPr>
    </w:p>
    <w:p w14:paraId="4603F821" w14:textId="77777777" w:rsidR="009325FE" w:rsidRDefault="009325FE">
      <w:pPr>
        <w:jc w:val="center"/>
        <w:rPr>
          <w:rFonts w:ascii="Liberation Serif" w:hAnsi="Liberation Serif"/>
          <w:b/>
          <w:bCs/>
          <w:spacing w:val="-20"/>
          <w:sz w:val="28"/>
          <w:szCs w:val="28"/>
        </w:rPr>
      </w:pPr>
    </w:p>
    <w:p w14:paraId="2152F643" w14:textId="77777777" w:rsidR="009325FE" w:rsidRDefault="00123293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  <w:t>ПОСТАНОВЛЕНИЕ</w:t>
      </w:r>
    </w:p>
    <w:p w14:paraId="06BE2DE1" w14:textId="77777777" w:rsidR="009325FE" w:rsidRDefault="009325FE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</w:p>
    <w:p w14:paraId="48F2B36E" w14:textId="5B426889" w:rsidR="009325FE" w:rsidRDefault="00123293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16</w:t>
      </w:r>
      <w:r>
        <w:rPr>
          <w:rFonts w:ascii="Liberation Serif" w:hAnsi="Liberation Serif"/>
          <w:sz w:val="28"/>
          <w:szCs w:val="28"/>
        </w:rPr>
        <w:t xml:space="preserve"> апреля 2024 г.</w:t>
      </w:r>
      <w:r>
        <w:rPr>
          <w:rFonts w:ascii="Liberation Serif" w:hAnsi="Liberation Serif"/>
          <w:sz w:val="28"/>
          <w:szCs w:val="28"/>
        </w:rPr>
        <w:tab/>
        <w:t xml:space="preserve">                           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№358</w:t>
      </w:r>
      <w:r>
        <w:rPr>
          <w:rFonts w:ascii="Liberation Serif" w:hAnsi="Liberation Serif"/>
          <w:sz w:val="28"/>
          <w:szCs w:val="28"/>
        </w:rPr>
        <w:t xml:space="preserve">  </w:t>
      </w:r>
    </w:p>
    <w:p w14:paraId="21DA60A0" w14:textId="77777777" w:rsidR="009325FE" w:rsidRDefault="0012329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 w:cs="Calibri"/>
          <w:sz w:val="28"/>
          <w:szCs w:val="28"/>
        </w:rPr>
        <w:t>Красноуфимск</w:t>
      </w:r>
    </w:p>
    <w:p w14:paraId="51B98F8C" w14:textId="77777777" w:rsidR="009325FE" w:rsidRDefault="009325FE">
      <w:pPr>
        <w:rPr>
          <w:rFonts w:ascii="Liberation Serif" w:hAnsi="Liberation Serif"/>
          <w:sz w:val="28"/>
          <w:szCs w:val="28"/>
        </w:rPr>
      </w:pPr>
    </w:p>
    <w:p w14:paraId="56C4DB41" w14:textId="77777777" w:rsidR="009325FE" w:rsidRDefault="009325FE">
      <w:pPr>
        <w:rPr>
          <w:rFonts w:ascii="Liberation Serif" w:hAnsi="Liberation Serif"/>
          <w:sz w:val="28"/>
          <w:szCs w:val="28"/>
        </w:rPr>
      </w:pPr>
    </w:p>
    <w:p w14:paraId="591C2DF2" w14:textId="77777777" w:rsidR="009325FE" w:rsidRDefault="00123293">
      <w:pPr>
        <w:jc w:val="center"/>
        <w:rPr>
          <w:rFonts w:ascii="Liberation Serif" w:hAnsi="Liberation Serif"/>
        </w:rPr>
      </w:pPr>
      <w:r>
        <w:rPr>
          <w:rFonts w:ascii="Liberation Serif" w:hAnsi="Liberation Serif" w:cs="Calibri"/>
          <w:b/>
          <w:i/>
          <w:sz w:val="28"/>
          <w:szCs w:val="28"/>
        </w:rPr>
        <w:t>Об  организации подготовки открыти</w:t>
      </w:r>
      <w:r>
        <w:rPr>
          <w:rFonts w:ascii="Liberation Serif" w:hAnsi="Liberation Serif" w:cs="Calibri"/>
          <w:b/>
          <w:i/>
          <w:sz w:val="28"/>
          <w:szCs w:val="28"/>
        </w:rPr>
        <w:t>я</w:t>
      </w:r>
      <w:r>
        <w:rPr>
          <w:rFonts w:ascii="Liberation Serif" w:hAnsi="Liberation Serif" w:cs="Calibri"/>
          <w:b/>
          <w:i/>
          <w:sz w:val="28"/>
          <w:szCs w:val="28"/>
        </w:rPr>
        <w:t xml:space="preserve">  летнего сезона 2024 года</w:t>
      </w:r>
    </w:p>
    <w:p w14:paraId="291B74E2" w14:textId="77777777" w:rsidR="009325FE" w:rsidRDefault="00123293">
      <w:pPr>
        <w:jc w:val="center"/>
        <w:rPr>
          <w:rFonts w:ascii="Liberation Serif" w:hAnsi="Liberation Serif"/>
        </w:rPr>
      </w:pPr>
      <w:r>
        <w:rPr>
          <w:rFonts w:ascii="Liberation Serif" w:hAnsi="Liberation Serif" w:cs="Calibri"/>
          <w:b/>
          <w:i/>
          <w:sz w:val="28"/>
          <w:szCs w:val="28"/>
        </w:rPr>
        <w:t xml:space="preserve"> в Парке культуры и отдыха имени Блюхера </w:t>
      </w:r>
    </w:p>
    <w:p w14:paraId="1D5FBF05" w14:textId="77777777" w:rsidR="009325FE" w:rsidRDefault="009325FE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D2FF024" w14:textId="77777777" w:rsidR="009325FE" w:rsidRDefault="00123293">
      <w:pPr>
        <w:ind w:firstLine="54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 w:cs="Calibri"/>
          <w:sz w:val="28"/>
          <w:szCs w:val="28"/>
        </w:rPr>
        <w:t xml:space="preserve">В целях организации подготовки </w:t>
      </w:r>
      <w:r>
        <w:rPr>
          <w:rFonts w:ascii="Liberation Serif" w:hAnsi="Liberation Serif" w:cs="Calibri"/>
          <w:sz w:val="28"/>
          <w:szCs w:val="28"/>
        </w:rPr>
        <w:t>открытия летнего сезона 2024 года в Парке культуры и отдыха имени Блюхера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Calibri"/>
          <w:sz w:val="28"/>
          <w:szCs w:val="28"/>
        </w:rPr>
        <w:t>руководствуясь</w:t>
      </w:r>
      <w:r>
        <w:rPr>
          <w:rFonts w:ascii="Liberation Serif" w:hAnsi="Liberation Serif"/>
          <w:sz w:val="28"/>
          <w:szCs w:val="28"/>
        </w:rPr>
        <w:t xml:space="preserve"> статьями 28, 48 </w:t>
      </w:r>
      <w:r>
        <w:rPr>
          <w:rFonts w:ascii="Liberation Serif" w:hAnsi="Liberation Serif" w:cs="Calibri"/>
          <w:sz w:val="28"/>
          <w:szCs w:val="28"/>
        </w:rPr>
        <w:t>Устава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округа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Красноуфимск</w:t>
      </w:r>
      <w:r>
        <w:rPr>
          <w:rFonts w:ascii="Liberation Serif" w:hAnsi="Liberation Serif"/>
          <w:sz w:val="28"/>
          <w:szCs w:val="28"/>
        </w:rPr>
        <w:t>,</w:t>
      </w:r>
    </w:p>
    <w:p w14:paraId="331C804D" w14:textId="77777777" w:rsidR="009325FE" w:rsidRDefault="009325FE">
      <w:pPr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14:paraId="6772E11D" w14:textId="77777777" w:rsidR="009325FE" w:rsidRDefault="00123293">
      <w:pPr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14:paraId="3D32F8E4" w14:textId="77777777" w:rsidR="009325FE" w:rsidRDefault="0012329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1. Установить </w:t>
      </w:r>
      <w:r>
        <w:rPr>
          <w:rFonts w:ascii="Liberation Serif" w:hAnsi="Liberation Serif"/>
          <w:sz w:val="28"/>
          <w:szCs w:val="28"/>
        </w:rPr>
        <w:t>дату о</w:t>
      </w:r>
      <w:r>
        <w:rPr>
          <w:rFonts w:ascii="Liberation Serif" w:hAnsi="Liberation Serif"/>
          <w:sz w:val="28"/>
          <w:szCs w:val="28"/>
        </w:rPr>
        <w:t xml:space="preserve">ткрытия </w:t>
      </w:r>
      <w:r>
        <w:rPr>
          <w:rFonts w:ascii="Liberation Serif" w:hAnsi="Liberation Serif" w:cs="Calibri"/>
          <w:sz w:val="28"/>
          <w:szCs w:val="28"/>
        </w:rPr>
        <w:t xml:space="preserve">летнего </w:t>
      </w:r>
      <w:r>
        <w:rPr>
          <w:rFonts w:ascii="Liberation Serif" w:hAnsi="Liberation Serif" w:cs="Calibri"/>
          <w:sz w:val="28"/>
          <w:szCs w:val="28"/>
        </w:rPr>
        <w:t>сезона</w:t>
      </w:r>
      <w:r>
        <w:rPr>
          <w:rFonts w:ascii="Liberation Serif" w:hAnsi="Liberation Serif" w:cs="Calibri"/>
          <w:sz w:val="28"/>
          <w:szCs w:val="28"/>
        </w:rPr>
        <w:t xml:space="preserve"> 2024 года  в </w:t>
      </w:r>
      <w:r>
        <w:rPr>
          <w:rFonts w:ascii="Liberation Serif" w:hAnsi="Liberation Serif" w:cs="Calibri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 xml:space="preserve">арке </w:t>
      </w:r>
      <w:r>
        <w:rPr>
          <w:rFonts w:ascii="Liberation Serif" w:hAnsi="Liberation Serif" w:cs="Calibri"/>
          <w:sz w:val="28"/>
          <w:szCs w:val="28"/>
        </w:rPr>
        <w:t>культуры и отдыха имени Блюхера  30 апреля 2024 года</w:t>
      </w:r>
      <w:r>
        <w:rPr>
          <w:rFonts w:ascii="Liberation Serif" w:hAnsi="Liberation Serif"/>
          <w:sz w:val="28"/>
          <w:szCs w:val="28"/>
        </w:rPr>
        <w:t xml:space="preserve">  (</w:t>
      </w:r>
      <w:r>
        <w:rPr>
          <w:rFonts w:ascii="Liberation Serif" w:hAnsi="Liberation Serif" w:cs="Calibri"/>
          <w:sz w:val="28"/>
          <w:szCs w:val="28"/>
        </w:rPr>
        <w:t>далее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ucida Sans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парк</w:t>
      </w:r>
      <w:r>
        <w:rPr>
          <w:rFonts w:ascii="Liberation Serif" w:hAnsi="Liberation Serif"/>
          <w:sz w:val="28"/>
          <w:szCs w:val="28"/>
        </w:rPr>
        <w:t>).</w:t>
      </w:r>
    </w:p>
    <w:p w14:paraId="6783171F" w14:textId="77777777" w:rsidR="009325FE" w:rsidRDefault="0012329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2. Утвердить План</w:t>
      </w:r>
      <w:r>
        <w:rPr>
          <w:rFonts w:ascii="Liberation Serif" w:hAnsi="Liberation Serif" w:cs="Calibri"/>
          <w:sz w:val="28"/>
          <w:szCs w:val="28"/>
        </w:rPr>
        <w:t xml:space="preserve"> мероприятий по подготовке территории парка к</w:t>
      </w:r>
      <w:r>
        <w:rPr>
          <w:rFonts w:ascii="Liberation Serif" w:hAnsi="Liberation Serif" w:cs="Calibri"/>
          <w:b/>
          <w:i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открыти</w:t>
      </w:r>
      <w:r>
        <w:rPr>
          <w:rFonts w:ascii="Liberation Serif" w:hAnsi="Liberation Serif" w:cs="Calibri"/>
          <w:sz w:val="28"/>
          <w:szCs w:val="28"/>
        </w:rPr>
        <w:t>ю</w:t>
      </w:r>
      <w:r>
        <w:rPr>
          <w:rFonts w:ascii="Liberation Serif" w:hAnsi="Liberation Serif" w:cs="Calibri"/>
          <w:sz w:val="28"/>
          <w:szCs w:val="28"/>
        </w:rPr>
        <w:t xml:space="preserve">  летнего сезона 2024 года </w:t>
      </w:r>
      <w:r>
        <w:rPr>
          <w:rFonts w:ascii="Liberation Serif" w:hAnsi="Liberation Serif" w:cs="Calibri"/>
          <w:b/>
          <w:i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(приложение № 1).</w:t>
      </w:r>
    </w:p>
    <w:p w14:paraId="2B1AE75D" w14:textId="77777777" w:rsidR="009325FE" w:rsidRDefault="0012329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3. Утвердить</w:t>
      </w:r>
      <w:r>
        <w:rPr>
          <w:rFonts w:ascii="Liberation Serif" w:hAnsi="Liberation Serif"/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проведения открытия летнего сезона в парке  «Лето на Старт»  30 апреля 2024 года </w:t>
      </w:r>
      <w:r>
        <w:rPr>
          <w:rFonts w:ascii="Liberation Serif" w:hAnsi="Liberation Serif"/>
          <w:sz w:val="28"/>
          <w:szCs w:val="28"/>
        </w:rPr>
        <w:t>(приложение № 2).</w:t>
      </w:r>
      <w:r>
        <w:rPr>
          <w:sz w:val="28"/>
          <w:szCs w:val="28"/>
        </w:rPr>
        <w:t xml:space="preserve">  </w:t>
      </w:r>
    </w:p>
    <w:p w14:paraId="422AB23A" w14:textId="77777777" w:rsidR="009325FE" w:rsidRDefault="0012329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Pr="00123293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</w:t>
      </w:r>
      <w:r>
        <w:rPr>
          <w:rFonts w:ascii="Liberation Serif" w:hAnsi="Liberation Serif"/>
          <w:sz w:val="28"/>
          <w:szCs w:val="28"/>
        </w:rPr>
        <w:t>Красноуфимск» и разместить на официальном сайте городского округа Красноуфимск в информационно-телекоммуникационной сети «Интернет» (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://</w:t>
      </w:r>
      <w:r>
        <w:rPr>
          <w:rFonts w:ascii="Liberation Serif" w:hAnsi="Liberation Serif"/>
          <w:sz w:val="28"/>
          <w:szCs w:val="28"/>
          <w:lang w:val="en-US"/>
        </w:rPr>
        <w:t>go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  <w:lang w:val="en-US"/>
        </w:rPr>
        <w:t>kruf</w:t>
      </w:r>
      <w:r>
        <w:rPr>
          <w:rFonts w:ascii="Liberation Serif" w:hAnsi="Liberation Serif"/>
          <w:sz w:val="28"/>
          <w:szCs w:val="28"/>
        </w:rPr>
        <w:t>.midural.ru).</w:t>
      </w:r>
    </w:p>
    <w:p w14:paraId="7B0433EF" w14:textId="77777777" w:rsidR="009325FE" w:rsidRDefault="0012329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 Постановление вступает в силу после его опубликования.</w:t>
      </w:r>
    </w:p>
    <w:p w14:paraId="6B4941FF" w14:textId="77777777" w:rsidR="009325FE" w:rsidRDefault="00123293">
      <w:pPr>
        <w:tabs>
          <w:tab w:val="left" w:pos="1780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 Контроль за выполнением настоящего постановления возложить на заместителя Главы городского округа Красноуфимск по социальной политике Ю.С. Ладейщиков.</w:t>
      </w:r>
    </w:p>
    <w:p w14:paraId="7475BC4F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63C61975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41CB99F6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3ADE40E5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7B6C5273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05A40E00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01B9D22C" w14:textId="77777777" w:rsidR="009325FE" w:rsidRDefault="0012329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Исполняющий обязанности </w:t>
      </w:r>
    </w:p>
    <w:p w14:paraId="50C08FFD" w14:textId="77777777" w:rsidR="009325FE" w:rsidRDefault="0012329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первого заместителя Главы </w:t>
      </w:r>
    </w:p>
    <w:p w14:paraId="0660CAFC" w14:textId="77777777" w:rsidR="009325FE" w:rsidRDefault="0012329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городского округа Красноуфимск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     Ю. С. Ладейщиков</w:t>
      </w:r>
    </w:p>
    <w:p w14:paraId="4A57E982" w14:textId="77777777" w:rsidR="009325FE" w:rsidRDefault="009325FE">
      <w:pPr>
        <w:jc w:val="both"/>
        <w:rPr>
          <w:rFonts w:ascii="Liberation Serif" w:hAnsi="Liberation Serif"/>
        </w:rPr>
      </w:pPr>
    </w:p>
    <w:p w14:paraId="29A5F067" w14:textId="77777777" w:rsidR="009325FE" w:rsidRDefault="009325FE">
      <w:pPr>
        <w:jc w:val="both"/>
        <w:rPr>
          <w:rFonts w:ascii="Liberation Serif" w:hAnsi="Liberation Serif"/>
        </w:rPr>
      </w:pPr>
    </w:p>
    <w:p w14:paraId="5E046087" w14:textId="77777777" w:rsidR="009325FE" w:rsidRDefault="009325FE">
      <w:pPr>
        <w:jc w:val="both"/>
        <w:rPr>
          <w:rFonts w:ascii="Liberation Serif" w:hAnsi="Liberation Serif"/>
        </w:rPr>
      </w:pPr>
    </w:p>
    <w:p w14:paraId="68F81553" w14:textId="77777777" w:rsidR="009325FE" w:rsidRDefault="009325FE">
      <w:pPr>
        <w:jc w:val="both"/>
        <w:rPr>
          <w:rFonts w:ascii="Liberation Serif" w:hAnsi="Liberation Serif"/>
        </w:rPr>
      </w:pPr>
    </w:p>
    <w:p w14:paraId="1056FBC7" w14:textId="77777777" w:rsidR="009325FE" w:rsidRDefault="009325FE">
      <w:pPr>
        <w:jc w:val="both"/>
        <w:rPr>
          <w:rFonts w:ascii="Liberation Serif" w:hAnsi="Liberation Serif"/>
        </w:rPr>
      </w:pPr>
    </w:p>
    <w:p w14:paraId="7405C6F9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1CAF3BD1" w14:textId="77777777" w:rsidR="009325FE" w:rsidRDefault="00123293">
      <w:pPr>
        <w:ind w:left="5954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№1</w:t>
      </w:r>
    </w:p>
    <w:p w14:paraId="0996700F" w14:textId="77777777" w:rsidR="009325FE" w:rsidRDefault="00123293">
      <w:pPr>
        <w:ind w:left="5954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постановлению Главы</w:t>
      </w:r>
    </w:p>
    <w:p w14:paraId="6B55AC97" w14:textId="355675FB" w:rsidR="009325FE" w:rsidRDefault="00123293">
      <w:pPr>
        <w:ind w:left="5954"/>
        <w:rPr>
          <w:sz w:val="28"/>
          <w:szCs w:val="28"/>
        </w:rPr>
      </w:pPr>
      <w:r>
        <w:rPr>
          <w:sz w:val="28"/>
          <w:szCs w:val="28"/>
        </w:rPr>
        <w:t>городского округа Красноуфимск                                                                                                             от   16</w:t>
      </w:r>
      <w:r>
        <w:rPr>
          <w:sz w:val="28"/>
          <w:szCs w:val="28"/>
        </w:rPr>
        <w:t xml:space="preserve"> .04.2024 г. № 358</w:t>
      </w:r>
    </w:p>
    <w:p w14:paraId="50CAFF16" w14:textId="77777777" w:rsidR="009325FE" w:rsidRDefault="009325FE">
      <w:pPr>
        <w:jc w:val="center"/>
        <w:rPr>
          <w:rFonts w:ascii="Liberation Serif" w:hAnsi="Liberation Serif"/>
          <w:sz w:val="28"/>
          <w:szCs w:val="28"/>
        </w:rPr>
      </w:pPr>
    </w:p>
    <w:p w14:paraId="16A8CDEE" w14:textId="77777777" w:rsidR="009325FE" w:rsidRDefault="009325FE">
      <w:pPr>
        <w:jc w:val="center"/>
        <w:rPr>
          <w:rFonts w:ascii="Liberation Serif" w:hAnsi="Liberation Serif"/>
          <w:sz w:val="28"/>
          <w:szCs w:val="28"/>
        </w:rPr>
      </w:pPr>
    </w:p>
    <w:p w14:paraId="64F0DC41" w14:textId="77777777" w:rsidR="009325FE" w:rsidRDefault="009325FE">
      <w:pPr>
        <w:jc w:val="center"/>
        <w:rPr>
          <w:rFonts w:ascii="Liberation Serif" w:hAnsi="Liberation Serif"/>
          <w:sz w:val="28"/>
          <w:szCs w:val="28"/>
        </w:rPr>
      </w:pPr>
    </w:p>
    <w:p w14:paraId="073E9DAE" w14:textId="77777777" w:rsidR="009325FE" w:rsidRDefault="00123293">
      <w:pPr>
        <w:jc w:val="center"/>
      </w:pPr>
      <w:r>
        <w:rPr>
          <w:rFonts w:ascii="Liberation Serif" w:hAnsi="Liberation Serif"/>
          <w:sz w:val="28"/>
          <w:szCs w:val="28"/>
        </w:rPr>
        <w:t>План</w:t>
      </w:r>
      <w:r>
        <w:rPr>
          <w:rFonts w:ascii="Liberation Serif" w:hAnsi="Liberation Serif" w:cs="Calibri"/>
          <w:sz w:val="28"/>
          <w:szCs w:val="28"/>
        </w:rPr>
        <w:t xml:space="preserve"> </w:t>
      </w:r>
    </w:p>
    <w:p w14:paraId="0833DD8D" w14:textId="77777777" w:rsidR="009325FE" w:rsidRDefault="00123293">
      <w:pPr>
        <w:ind w:firstLine="708"/>
        <w:jc w:val="center"/>
      </w:pPr>
      <w:r>
        <w:rPr>
          <w:rFonts w:ascii="Liberation Serif" w:hAnsi="Liberation Serif" w:cs="Calibri"/>
          <w:sz w:val="28"/>
          <w:szCs w:val="28"/>
        </w:rPr>
        <w:t xml:space="preserve">мероприятий по подготовке </w:t>
      </w:r>
      <w:r>
        <w:rPr>
          <w:rFonts w:ascii="Liberation Serif" w:hAnsi="Liberation Serif" w:cs="Calibri"/>
          <w:b/>
          <w:i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 xml:space="preserve">территории парка </w:t>
      </w:r>
    </w:p>
    <w:p w14:paraId="48C72CAF" w14:textId="77777777" w:rsidR="009325FE" w:rsidRDefault="00123293">
      <w:pPr>
        <w:ind w:firstLine="708"/>
        <w:jc w:val="center"/>
      </w:pPr>
      <w:r>
        <w:rPr>
          <w:rFonts w:ascii="Liberation Serif" w:hAnsi="Liberation Serif" w:cs="Calibri"/>
          <w:sz w:val="28"/>
          <w:szCs w:val="28"/>
        </w:rPr>
        <w:t>к открыти</w:t>
      </w:r>
      <w:r>
        <w:rPr>
          <w:rFonts w:ascii="Liberation Serif" w:hAnsi="Liberation Serif" w:cs="Calibri"/>
          <w:sz w:val="28"/>
          <w:szCs w:val="28"/>
        </w:rPr>
        <w:t>ю</w:t>
      </w:r>
      <w:r>
        <w:rPr>
          <w:rFonts w:ascii="Liberation Serif" w:hAnsi="Liberation Serif" w:cs="Calibri"/>
          <w:sz w:val="28"/>
          <w:szCs w:val="28"/>
        </w:rPr>
        <w:t xml:space="preserve">  летнего сезона 2024 года </w:t>
      </w:r>
      <w:r>
        <w:rPr>
          <w:rFonts w:ascii="Liberation Serif" w:hAnsi="Liberation Serif" w:cs="Calibri"/>
          <w:b/>
          <w:i/>
          <w:sz w:val="28"/>
          <w:szCs w:val="28"/>
        </w:rPr>
        <w:t xml:space="preserve"> </w:t>
      </w:r>
    </w:p>
    <w:p w14:paraId="1C0A13D6" w14:textId="77777777" w:rsidR="009325FE" w:rsidRDefault="009325FE">
      <w:pPr>
        <w:ind w:left="5954"/>
        <w:rPr>
          <w:rFonts w:ascii="Liberation Serif" w:hAnsi="Liberation Serif"/>
        </w:rPr>
      </w:pPr>
    </w:p>
    <w:tbl>
      <w:tblPr>
        <w:tblW w:w="10770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762"/>
        <w:gridCol w:w="5943"/>
        <w:gridCol w:w="1641"/>
        <w:gridCol w:w="2424"/>
      </w:tblGrid>
      <w:tr w:rsidR="009325FE" w14:paraId="499B7D9E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BF8D" w14:textId="77777777" w:rsidR="009325FE" w:rsidRDefault="0012329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№ п\п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50A6" w14:textId="77777777" w:rsidR="009325FE" w:rsidRDefault="0012329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D4A3" w14:textId="77777777" w:rsidR="009325FE" w:rsidRDefault="00123293">
            <w:pPr>
              <w:jc w:val="center"/>
            </w:pPr>
            <w:r>
              <w:rPr>
                <w:rFonts w:ascii="Liberation Serif" w:hAnsi="Liberation Serif"/>
                <w:b/>
              </w:rPr>
              <w:t>Срок проведения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2D02" w14:textId="77777777" w:rsidR="009325FE" w:rsidRDefault="0012329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</w:t>
            </w:r>
          </w:p>
        </w:tc>
      </w:tr>
      <w:tr w:rsidR="009325FE" w14:paraId="4D712891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F2B5" w14:textId="77777777" w:rsidR="009325FE" w:rsidRDefault="0012329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0191" w14:textId="77777777" w:rsidR="009325FE" w:rsidRDefault="0012329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DC3C" w14:textId="77777777" w:rsidR="009325FE" w:rsidRDefault="0012329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B5A" w14:textId="77777777" w:rsidR="009325FE" w:rsidRDefault="0012329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</w:tr>
      <w:tr w:rsidR="009325FE" w14:paraId="60875CC3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19AC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8A8A" w14:textId="77777777" w:rsidR="009325FE" w:rsidRDefault="001232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Дополнительно привлечь сотрудников ЧОП   30 апреля 2024 года на открытие парка.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ACAC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до 30 </w:t>
            </w:r>
            <w:r>
              <w:rPr>
                <w:rFonts w:ascii="Liberation Serif" w:hAnsi="Liberation Serif"/>
                <w:sz w:val="26"/>
                <w:szCs w:val="26"/>
              </w:rPr>
              <w:t>апреля 2024 г.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279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Лень И.В.</w:t>
            </w:r>
          </w:p>
          <w:p w14:paraId="6312BA71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директор МАУ ЦКиД</w:t>
            </w:r>
          </w:p>
        </w:tc>
      </w:tr>
      <w:tr w:rsidR="009325FE" w14:paraId="549EE130" w14:textId="77777777"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8B44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9529" w14:textId="77777777" w:rsidR="009325FE" w:rsidRDefault="001232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Рассмотреть возможность установки рамки металлоискателя на входе в парк.</w:t>
            </w:r>
          </w:p>
          <w:p w14:paraId="6433F71F" w14:textId="77777777" w:rsidR="009325FE" w:rsidRDefault="009325F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4710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до 30 апреля 2024 г.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12BE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Лень И.В.</w:t>
            </w:r>
          </w:p>
          <w:p w14:paraId="005EEC60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директор МАУ ЦКиД</w:t>
            </w:r>
          </w:p>
        </w:tc>
      </w:tr>
      <w:tr w:rsidR="009325FE" w14:paraId="28FB28AB" w14:textId="77777777"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BEC2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1C48" w14:textId="77777777" w:rsidR="009325FE" w:rsidRDefault="001232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Разработать план мероприятий проводимых в парке с 01 мая по 30 сентября 2024 года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96C0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t xml:space="preserve">до </w:t>
            </w:r>
            <w:r>
              <w:t>30 апреля 2024 г.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1E1D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Лень И.В.</w:t>
            </w:r>
          </w:p>
          <w:p w14:paraId="10A51AA0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директор МАУ ЦКиД</w:t>
            </w:r>
          </w:p>
        </w:tc>
      </w:tr>
      <w:tr w:rsidR="009325FE" w14:paraId="05D7110E" w14:textId="77777777"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F8F8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</w:pP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1B8F" w14:textId="77777777" w:rsidR="009325FE" w:rsidRDefault="00123293">
            <w:pPr>
              <w:jc w:val="both"/>
              <w:rPr>
                <w:rFonts w:ascii="Liberation Serif" w:hAnsi="Liberation Serif"/>
              </w:rPr>
            </w:pPr>
            <w:r>
              <w:rPr>
                <w:sz w:val="28"/>
                <w:szCs w:val="28"/>
              </w:rPr>
              <w:t>Организовать уборку территории парка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1225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t>до 30 апреля 2024 г.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DD12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Лень И.В.</w:t>
            </w:r>
          </w:p>
          <w:p w14:paraId="060EEE42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директор МАУ ЦКиД</w:t>
            </w:r>
          </w:p>
        </w:tc>
      </w:tr>
      <w:tr w:rsidR="009325FE" w14:paraId="79E9A022" w14:textId="77777777"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E69B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</w:pP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9BB5" w14:textId="77777777" w:rsidR="009325FE" w:rsidRDefault="00123293">
            <w:pPr>
              <w:jc w:val="both"/>
              <w:rPr>
                <w:rFonts w:ascii="Liberation Serif" w:hAnsi="Liberation Seri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Организовать техосвидетельствование  и регистрацию в  Гостехнадзоре работающих аттракционов, расположенных на </w:t>
            </w:r>
            <w:r>
              <w:rPr>
                <w:color w:val="000000" w:themeColor="text1"/>
                <w:sz w:val="28"/>
                <w:szCs w:val="28"/>
              </w:rPr>
              <w:t>территории парка. Сформировать все необходимые документы на каждый аттракцион с последующим хранением у заведующего парка.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289A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t>до 30 апреля 2024 г.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581C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Лень И.В.</w:t>
            </w:r>
          </w:p>
          <w:p w14:paraId="5F5924E7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директор МАУ ЦКиД</w:t>
            </w:r>
          </w:p>
        </w:tc>
      </w:tr>
      <w:tr w:rsidR="009325FE" w14:paraId="5C4A06CF" w14:textId="77777777"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3FFA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</w:pP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049B" w14:textId="77777777" w:rsidR="009325FE" w:rsidRDefault="0012329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Провести мероприятия по расконсервированию фонтана, проверить его техническое состояние и готовность подключения к системе водоснабжения. По итогам проверки готовности произвести запуск фонтана.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7D48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до 30 апреля 2024 г.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1E3B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Лень И.В.</w:t>
            </w:r>
          </w:p>
          <w:p w14:paraId="705086A3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директор МАУ ЦКиД</w:t>
            </w:r>
          </w:p>
        </w:tc>
      </w:tr>
      <w:tr w:rsidR="009325FE" w14:paraId="30A33B38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2D1C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52F5" w14:textId="77777777" w:rsidR="009325FE" w:rsidRDefault="0012329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Организовать побелку: деревьев, вазонов, бордюров, сценического комплекса (входная </w:t>
            </w:r>
            <w:r>
              <w:rPr>
                <w:rFonts w:ascii="Liberation Serif" w:hAnsi="Liberation Serif"/>
                <w:sz w:val="28"/>
                <w:szCs w:val="28"/>
              </w:rPr>
              <w:t>группа и парапет по всему периметру  комплекса).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34EF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до 30 апреля 2024 г.         </w:t>
            </w:r>
            <w:r>
              <w:rPr>
                <w:rFonts w:ascii="Liberation Serif" w:hAnsi="Liberation Serif"/>
                <w:sz w:val="20"/>
                <w:szCs w:val="20"/>
              </w:rPr>
              <w:t>(в зависимости от погодных условий)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6394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Лень И.В.</w:t>
            </w:r>
          </w:p>
          <w:p w14:paraId="41FA0BCB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директор МАУ ЦКиД</w:t>
            </w:r>
          </w:p>
        </w:tc>
      </w:tr>
      <w:tr w:rsidR="009325FE" w14:paraId="0C6010DD" w14:textId="77777777"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B055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</w:pP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7050" w14:textId="77777777" w:rsidR="009325FE" w:rsidRDefault="00123293">
            <w:pPr>
              <w:jc w:val="both"/>
              <w:rPr>
                <w:rFonts w:ascii="Liberation Serif" w:hAnsi="Liberation Seri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Организовать покраску стены здания за аттракционом </w:t>
            </w:r>
            <w:r>
              <w:rPr>
                <w:color w:val="000000" w:themeColor="text1"/>
                <w:sz w:val="28"/>
                <w:szCs w:val="28"/>
              </w:rPr>
              <w:t>«Электродром»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992F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до 30 апреля 2024 г.         </w:t>
            </w:r>
            <w:r>
              <w:rPr>
                <w:rFonts w:ascii="Liberation Serif" w:hAnsi="Liberation Serif"/>
                <w:sz w:val="20"/>
                <w:szCs w:val="20"/>
              </w:rPr>
              <w:t>(в зависимости от погодных условий)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8980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Лень И.В.</w:t>
            </w:r>
          </w:p>
          <w:p w14:paraId="269DBCC8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директор МАУ ЦКиД</w:t>
            </w:r>
          </w:p>
        </w:tc>
      </w:tr>
      <w:tr w:rsidR="009325FE" w14:paraId="0537968A" w14:textId="77777777"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9758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</w:pP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F97D" w14:textId="77777777" w:rsidR="009325FE" w:rsidRDefault="00123293">
            <w:pPr>
              <w:jc w:val="both"/>
              <w:rPr>
                <w:rFonts w:ascii="Liberation Serif" w:hAnsi="Liberation Seri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Произвести  установку нового аттракциона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«Летающая машина», оценку его технического состояния и постановку на учет в Гостехнадзор.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072D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до 01 июня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2024 г.         </w:t>
            </w:r>
            <w:r>
              <w:rPr>
                <w:rFonts w:ascii="Liberation Serif" w:hAnsi="Liberation Serif"/>
                <w:sz w:val="20"/>
                <w:szCs w:val="20"/>
              </w:rPr>
              <w:t>(в зависимости от погодных условий)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303A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lastRenderedPageBreak/>
              <w:t>Лень И.В.</w:t>
            </w:r>
          </w:p>
          <w:p w14:paraId="695BE39B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lastRenderedPageBreak/>
              <w:t>директор МАУ ЦКиД</w:t>
            </w:r>
          </w:p>
        </w:tc>
      </w:tr>
      <w:tr w:rsidR="009325FE" w14:paraId="765E966E" w14:textId="77777777">
        <w:trPr>
          <w:trHeight w:val="52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EED2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BB16" w14:textId="77777777" w:rsidR="009325FE" w:rsidRDefault="0012329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Организовать помывку и подкраску малых архитектурных форм.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422A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до 30 июня 2024 г.         </w:t>
            </w:r>
            <w:r>
              <w:rPr>
                <w:rFonts w:ascii="Liberation Serif" w:hAnsi="Liberation Serif"/>
                <w:sz w:val="20"/>
                <w:szCs w:val="20"/>
              </w:rPr>
              <w:t>(в зависимости от погодных условий)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12CF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Лень И.В.</w:t>
            </w:r>
          </w:p>
          <w:p w14:paraId="328368F7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директор МАУ ЦКиД</w:t>
            </w:r>
          </w:p>
        </w:tc>
      </w:tr>
      <w:tr w:rsidR="009325FE" w14:paraId="6012344D" w14:textId="77777777">
        <w:trPr>
          <w:trHeight w:val="52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FDD6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C899" w14:textId="77777777" w:rsidR="009325FE" w:rsidRDefault="0012329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Организовать покраску поврежденных и выгоревших от солнца  участков всех 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аттракционов парка.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3E7E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до 30 июня 2024 г.         </w:t>
            </w:r>
            <w:r>
              <w:rPr>
                <w:rFonts w:ascii="Liberation Serif" w:hAnsi="Liberation Serif"/>
                <w:sz w:val="20"/>
                <w:szCs w:val="20"/>
              </w:rPr>
              <w:t>(в зависимости от погодных условий)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485B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Лень И.В.</w:t>
            </w:r>
          </w:p>
          <w:p w14:paraId="6F1DAA11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директор МАУ ЦКиД</w:t>
            </w:r>
          </w:p>
        </w:tc>
      </w:tr>
      <w:tr w:rsidR="009325FE" w14:paraId="69E18CE0" w14:textId="77777777"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5DFE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</w:pP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A1F4" w14:textId="77777777" w:rsidR="009325FE" w:rsidRDefault="0012329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Организовать покраску скамеек,  беседок.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EED3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до 30 июня 2024 г.         </w:t>
            </w:r>
            <w:r>
              <w:rPr>
                <w:rFonts w:ascii="Liberation Serif" w:hAnsi="Liberation Serif"/>
                <w:sz w:val="20"/>
                <w:szCs w:val="20"/>
              </w:rPr>
              <w:t>(в зависимости от погодных условий)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DEB0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Лень И.В.</w:t>
            </w:r>
          </w:p>
          <w:p w14:paraId="4269A4BC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директор МАУ ЦКиД</w:t>
            </w:r>
          </w:p>
        </w:tc>
      </w:tr>
      <w:tr w:rsidR="009325FE" w14:paraId="5E1CBA62" w14:textId="77777777"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5049" w14:textId="77777777" w:rsidR="009325FE" w:rsidRDefault="009325FE">
            <w:pPr>
              <w:numPr>
                <w:ilvl w:val="0"/>
                <w:numId w:val="2"/>
              </w:numPr>
              <w:ind w:left="567" w:right="737" w:hanging="397"/>
              <w:jc w:val="center"/>
            </w:pP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AB00" w14:textId="77777777" w:rsidR="009325FE" w:rsidRDefault="00123293">
            <w:pPr>
              <w:jc w:val="both"/>
              <w:rPr>
                <w:rFonts w:ascii="Liberation Serif" w:hAnsi="Liberation Serif"/>
              </w:rPr>
            </w:pPr>
            <w:r>
              <w:rPr>
                <w:color w:val="000000" w:themeColor="text1"/>
                <w:sz w:val="28"/>
                <w:szCs w:val="28"/>
              </w:rPr>
              <w:t>Произвести посадку цветов на всех клумбах парка.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1ED4" w14:textId="77777777" w:rsidR="009325FE" w:rsidRDefault="001232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до 30 июня 2024 г.         </w:t>
            </w:r>
            <w:r>
              <w:rPr>
                <w:rFonts w:ascii="Liberation Serif" w:hAnsi="Liberation Serif"/>
                <w:sz w:val="20"/>
                <w:szCs w:val="20"/>
              </w:rPr>
              <w:t>(в зависимости от погодных условий)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805C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Лень И.В.</w:t>
            </w:r>
          </w:p>
          <w:p w14:paraId="1B671EFE" w14:textId="77777777" w:rsidR="009325FE" w:rsidRDefault="00123293">
            <w:pPr>
              <w:jc w:val="center"/>
            </w:pPr>
            <w:r>
              <w:rPr>
                <w:rStyle w:val="211pt"/>
                <w:rFonts w:ascii="Liberation Serif" w:hAnsi="Liberation Serif" w:cs="Calibri"/>
                <w:sz w:val="26"/>
                <w:szCs w:val="26"/>
              </w:rPr>
              <w:t>директор МАУ ЦКиД</w:t>
            </w:r>
          </w:p>
        </w:tc>
      </w:tr>
    </w:tbl>
    <w:p w14:paraId="0F271FB7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6AF86859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56C8195D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5581E884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73C1E0B9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6FD71210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28DCEF91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3EDF5BFA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19D8588B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1BC9945B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1F4D21F4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6D1C5EA3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74677A9D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40D7CC5A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31C76127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48E6E172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5C63A8CE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764FD13B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6F1AC1F0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708EF79D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37BE43BD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19396D53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4B23BD74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3527DCBD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554C1115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623824F9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1EEF5633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5ECAB206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211C85AB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5E40C3C4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75A31D74" w14:textId="77777777" w:rsidR="009325FE" w:rsidRDefault="009325FE">
      <w:pPr>
        <w:jc w:val="both"/>
        <w:rPr>
          <w:rFonts w:ascii="Liberation Serif" w:hAnsi="Liberation Serif"/>
          <w:sz w:val="28"/>
          <w:szCs w:val="28"/>
        </w:rPr>
      </w:pPr>
    </w:p>
    <w:p w14:paraId="0DADD086" w14:textId="77777777" w:rsidR="009325FE" w:rsidRDefault="00123293">
      <w:pPr>
        <w:ind w:left="5954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2</w:t>
      </w:r>
    </w:p>
    <w:p w14:paraId="60254F03" w14:textId="77777777" w:rsidR="009325FE" w:rsidRDefault="00123293">
      <w:pPr>
        <w:ind w:left="5954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постановлению Главы</w:t>
      </w:r>
    </w:p>
    <w:p w14:paraId="125517FC" w14:textId="36FF50BB" w:rsidR="009325FE" w:rsidRDefault="00123293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Красноуфимск                </w:t>
      </w:r>
      <w:r>
        <w:rPr>
          <w:sz w:val="28"/>
          <w:szCs w:val="28"/>
        </w:rPr>
        <w:t xml:space="preserve">                                                                                             от   16</w:t>
      </w:r>
      <w:r>
        <w:rPr>
          <w:sz w:val="28"/>
          <w:szCs w:val="28"/>
        </w:rPr>
        <w:t xml:space="preserve"> .04.2024 г. № 358</w:t>
      </w:r>
    </w:p>
    <w:p w14:paraId="6585D59E" w14:textId="77777777" w:rsidR="009325FE" w:rsidRDefault="00123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14:paraId="5A60FBA5" w14:textId="77777777" w:rsidR="009325FE" w:rsidRDefault="00123293">
      <w:pPr>
        <w:ind w:firstLine="708"/>
        <w:jc w:val="center"/>
      </w:pPr>
      <w:r>
        <w:rPr>
          <w:sz w:val="28"/>
          <w:szCs w:val="28"/>
        </w:rPr>
        <w:t xml:space="preserve">проведения открытия летнего сезона в парке  </w:t>
      </w:r>
    </w:p>
    <w:p w14:paraId="55A2BC56" w14:textId="77777777" w:rsidR="009325FE" w:rsidRDefault="00123293">
      <w:pPr>
        <w:ind w:firstLine="708"/>
        <w:jc w:val="center"/>
      </w:pPr>
      <w:r>
        <w:rPr>
          <w:sz w:val="28"/>
          <w:szCs w:val="28"/>
        </w:rPr>
        <w:t>«Лето на Старт»</w:t>
      </w:r>
    </w:p>
    <w:p w14:paraId="5F200F73" w14:textId="77777777" w:rsidR="009325FE" w:rsidRDefault="009325FE">
      <w:pPr>
        <w:ind w:firstLine="708"/>
        <w:jc w:val="center"/>
        <w:rPr>
          <w:sz w:val="28"/>
          <w:szCs w:val="28"/>
        </w:rPr>
      </w:pPr>
    </w:p>
    <w:tbl>
      <w:tblPr>
        <w:tblW w:w="10232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841"/>
        <w:gridCol w:w="4650"/>
        <w:gridCol w:w="2384"/>
        <w:gridCol w:w="2357"/>
      </w:tblGrid>
      <w:tr w:rsidR="009325FE" w14:paraId="5C79B425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914E" w14:textId="77777777" w:rsidR="009325FE" w:rsidRDefault="0012329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5811" w14:textId="77777777" w:rsidR="009325FE" w:rsidRDefault="0012329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7265" w14:textId="77777777" w:rsidR="009325FE" w:rsidRDefault="00123293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06E07" w14:textId="77777777" w:rsidR="009325FE" w:rsidRDefault="0012329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325FE" w14:paraId="54857836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D2B9" w14:textId="77777777" w:rsidR="009325FE" w:rsidRDefault="009325F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D088" w14:textId="77777777" w:rsidR="009325FE" w:rsidRDefault="00123293">
            <w:pPr>
              <w:jc w:val="center"/>
            </w:pPr>
            <w:r>
              <w:t>Интерактивная площадка «МУЛЬТостровок» (ростовые куклы, клоуны, мимы)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DCA1" w14:textId="77777777" w:rsidR="009325FE" w:rsidRDefault="00123293">
            <w:pPr>
              <w:jc w:val="center"/>
            </w:pPr>
            <w:r>
              <w:t>11.30</w:t>
            </w:r>
          </w:p>
          <w:p w14:paraId="2D58E3A2" w14:textId="77777777" w:rsidR="009325FE" w:rsidRDefault="009325FE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7AD8" w14:textId="77777777" w:rsidR="009325FE" w:rsidRDefault="00123293">
            <w:pPr>
              <w:jc w:val="center"/>
            </w:pPr>
            <w:r>
              <w:t>Картышева Е.И.</w:t>
            </w:r>
          </w:p>
          <w:p w14:paraId="0D7284C4" w14:textId="77777777" w:rsidR="009325FE" w:rsidRDefault="00123293">
            <w:pPr>
              <w:jc w:val="center"/>
            </w:pPr>
            <w:r>
              <w:t>Усейнова Е.С</w:t>
            </w:r>
          </w:p>
          <w:p w14:paraId="7D5C13F0" w14:textId="77777777" w:rsidR="009325FE" w:rsidRDefault="009325FE">
            <w:pPr>
              <w:jc w:val="center"/>
            </w:pPr>
          </w:p>
          <w:p w14:paraId="5075DBFE" w14:textId="77777777" w:rsidR="009325FE" w:rsidRDefault="009325FE">
            <w:pPr>
              <w:jc w:val="center"/>
            </w:pPr>
          </w:p>
        </w:tc>
      </w:tr>
      <w:tr w:rsidR="009325FE" w14:paraId="31DDD1D6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A0C3" w14:textId="77777777" w:rsidR="009325FE" w:rsidRDefault="009325F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16F4" w14:textId="77777777" w:rsidR="009325FE" w:rsidRDefault="00123293">
            <w:pPr>
              <w:jc w:val="center"/>
            </w:pPr>
            <w:r>
              <w:t>Интерактивные площадки:</w:t>
            </w:r>
          </w:p>
          <w:p w14:paraId="4ABA7EBC" w14:textId="77777777" w:rsidR="009325FE" w:rsidRDefault="00123293">
            <w:pPr>
              <w:jc w:val="center"/>
            </w:pPr>
            <w:r>
              <w:t>-Кулинарные мастер-классы ( пирожное, пряники, зефир)</w:t>
            </w:r>
          </w:p>
          <w:p w14:paraId="6F9CC1F1" w14:textId="77777777" w:rsidR="009325FE" w:rsidRDefault="009325FE">
            <w:pPr>
              <w:jc w:val="center"/>
            </w:pPr>
          </w:p>
          <w:p w14:paraId="6BC93DF9" w14:textId="77777777" w:rsidR="009325FE" w:rsidRDefault="00123293">
            <w:pPr>
              <w:jc w:val="center"/>
            </w:pPr>
            <w:r>
              <w:t>-Мастер-классы Центральной библиотеки "Веселые затеи",</w:t>
            </w:r>
          </w:p>
          <w:p w14:paraId="225B6A60" w14:textId="77777777" w:rsidR="009325FE" w:rsidRDefault="00123293">
            <w:pPr>
              <w:jc w:val="center"/>
            </w:pPr>
            <w:r>
              <w:t>"Воздушные фантазии", "Солнышко в подарок"</w:t>
            </w:r>
          </w:p>
          <w:p w14:paraId="280CB487" w14:textId="77777777" w:rsidR="009325FE" w:rsidRDefault="009325FE">
            <w:pPr>
              <w:jc w:val="center"/>
            </w:pPr>
          </w:p>
          <w:p w14:paraId="0A7655BF" w14:textId="77777777" w:rsidR="009325FE" w:rsidRDefault="00123293">
            <w:pPr>
              <w:jc w:val="center"/>
            </w:pPr>
            <w:r>
              <w:t>-Фотосушка  «СЕМЬЯ в парке» ( семейные фото из парка им.Блюхера)</w:t>
            </w:r>
          </w:p>
          <w:p w14:paraId="78C4246D" w14:textId="77777777" w:rsidR="009325FE" w:rsidRDefault="009325FE">
            <w:pPr>
              <w:jc w:val="center"/>
            </w:pPr>
          </w:p>
          <w:p w14:paraId="17B6519A" w14:textId="77777777" w:rsidR="009325FE" w:rsidRDefault="00123293">
            <w:pPr>
              <w:jc w:val="center"/>
            </w:pPr>
            <w:r>
              <w:t>-Ярмарка «Аллея мастеров»</w:t>
            </w:r>
          </w:p>
          <w:p w14:paraId="486538EB" w14:textId="77777777" w:rsidR="009325FE" w:rsidRDefault="009325FE">
            <w:pPr>
              <w:jc w:val="center"/>
            </w:pPr>
          </w:p>
          <w:p w14:paraId="6E455D25" w14:textId="77777777" w:rsidR="009325FE" w:rsidRDefault="00123293">
            <w:pPr>
              <w:jc w:val="center"/>
            </w:pPr>
            <w:r>
              <w:t>- Настольные игры:</w:t>
            </w:r>
          </w:p>
          <w:p w14:paraId="7613431C" w14:textId="77777777" w:rsidR="009325FE" w:rsidRDefault="00123293">
            <w:pPr>
              <w:jc w:val="center"/>
            </w:pPr>
            <w:r>
              <w:t>ДЖЕНГА</w:t>
            </w:r>
          </w:p>
          <w:p w14:paraId="5C026DF3" w14:textId="77777777" w:rsidR="009325FE" w:rsidRDefault="00123293">
            <w:pPr>
              <w:jc w:val="center"/>
            </w:pPr>
            <w:r>
              <w:t xml:space="preserve"> ПАЗЛЫ</w:t>
            </w:r>
          </w:p>
          <w:p w14:paraId="6440E8F4" w14:textId="77777777" w:rsidR="009325FE" w:rsidRDefault="00123293">
            <w:pPr>
              <w:jc w:val="center"/>
            </w:pPr>
            <w:r>
              <w:t xml:space="preserve"> НЕ НАСТОЛКИ</w:t>
            </w:r>
          </w:p>
          <w:p w14:paraId="2935C523" w14:textId="77777777" w:rsidR="009325FE" w:rsidRDefault="009325FE">
            <w:pPr>
              <w:jc w:val="center"/>
            </w:pPr>
          </w:p>
          <w:p w14:paraId="0ED8AA28" w14:textId="77777777" w:rsidR="009325FE" w:rsidRDefault="00123293">
            <w:pPr>
              <w:jc w:val="center"/>
            </w:pPr>
            <w:r>
              <w:t>- ФОТОквест</w:t>
            </w:r>
          </w:p>
          <w:p w14:paraId="29047D3A" w14:textId="77777777" w:rsidR="009325FE" w:rsidRDefault="009325FE">
            <w:pPr>
              <w:jc w:val="center"/>
            </w:pPr>
          </w:p>
          <w:p w14:paraId="2C44D27E" w14:textId="77777777" w:rsidR="009325FE" w:rsidRDefault="00123293">
            <w:pPr>
              <w:jc w:val="center"/>
            </w:pPr>
            <w:r>
              <w:t>- Аквагрим</w:t>
            </w:r>
          </w:p>
          <w:p w14:paraId="674BFCFE" w14:textId="77777777" w:rsidR="009325FE" w:rsidRDefault="009325FE">
            <w:pPr>
              <w:jc w:val="center"/>
            </w:pPr>
          </w:p>
          <w:p w14:paraId="69359894" w14:textId="77777777" w:rsidR="009325FE" w:rsidRDefault="00123293">
            <w:pPr>
              <w:jc w:val="center"/>
            </w:pPr>
            <w:r>
              <w:t>- Тематические фотозоны</w:t>
            </w:r>
          </w:p>
          <w:p w14:paraId="482B4CB8" w14:textId="77777777" w:rsidR="009325FE" w:rsidRDefault="009325FE">
            <w:pPr>
              <w:jc w:val="center"/>
            </w:pPr>
          </w:p>
          <w:p w14:paraId="402AF859" w14:textId="77777777" w:rsidR="009325FE" w:rsidRDefault="009325FE">
            <w:pPr>
              <w:jc w:val="center"/>
            </w:pPr>
          </w:p>
          <w:p w14:paraId="4B864F70" w14:textId="77777777" w:rsidR="009325FE" w:rsidRDefault="00123293">
            <w:pPr>
              <w:jc w:val="center"/>
            </w:pPr>
            <w:r>
              <w:t xml:space="preserve">-Рисуем на </w:t>
            </w:r>
            <w:r>
              <w:t>холсте (баннер с большой раскраской)</w:t>
            </w:r>
          </w:p>
          <w:p w14:paraId="7AA2651C" w14:textId="77777777" w:rsidR="009325FE" w:rsidRDefault="009325FE">
            <w:pPr>
              <w:jc w:val="center"/>
            </w:pPr>
          </w:p>
          <w:p w14:paraId="430DD2D1" w14:textId="77777777" w:rsidR="009325FE" w:rsidRDefault="00123293">
            <w:pPr>
              <w:jc w:val="center"/>
            </w:pPr>
            <w:r>
              <w:t>- Мастер класс «ДЖАМПЕРЫ»</w:t>
            </w:r>
          </w:p>
          <w:p w14:paraId="045D6848" w14:textId="77777777" w:rsidR="009325FE" w:rsidRDefault="009325FE">
            <w:pPr>
              <w:jc w:val="center"/>
            </w:pPr>
          </w:p>
          <w:p w14:paraId="0E764928" w14:textId="77777777" w:rsidR="009325FE" w:rsidRDefault="00123293">
            <w:pPr>
              <w:jc w:val="center"/>
            </w:pPr>
            <w:r>
              <w:t>- Семейный тимбилдинг «КСК на СПОРТЕ»</w:t>
            </w:r>
          </w:p>
          <w:p w14:paraId="6AE14371" w14:textId="77777777" w:rsidR="009325FE" w:rsidRDefault="009325FE">
            <w:pPr>
              <w:jc w:val="center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43EE" w14:textId="77777777" w:rsidR="009325FE" w:rsidRDefault="00123293">
            <w:pPr>
              <w:jc w:val="center"/>
            </w:pPr>
            <w:r>
              <w:t>11.30 до 14-00</w:t>
            </w:r>
          </w:p>
          <w:p w14:paraId="1C6BE14C" w14:textId="77777777" w:rsidR="009325FE" w:rsidRDefault="009325FE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E04C" w14:textId="77777777" w:rsidR="009325FE" w:rsidRDefault="00123293">
            <w:pPr>
              <w:jc w:val="center"/>
            </w:pPr>
            <w:r>
              <w:t>Кармагузина Н.В.</w:t>
            </w:r>
          </w:p>
          <w:p w14:paraId="5CDFAC95" w14:textId="77777777" w:rsidR="009325FE" w:rsidRDefault="00123293">
            <w:pPr>
              <w:jc w:val="center"/>
            </w:pPr>
            <w:r>
              <w:t>Земкова М.В.</w:t>
            </w:r>
          </w:p>
          <w:p w14:paraId="0BECBC67" w14:textId="77777777" w:rsidR="009325FE" w:rsidRDefault="00123293">
            <w:pPr>
              <w:jc w:val="center"/>
            </w:pPr>
            <w:r>
              <w:t>Серебренникова К.А.</w:t>
            </w:r>
          </w:p>
          <w:p w14:paraId="140480F4" w14:textId="77777777" w:rsidR="009325FE" w:rsidRDefault="00123293">
            <w:pPr>
              <w:jc w:val="center"/>
            </w:pPr>
            <w:r>
              <w:t>Верзакова Н.В</w:t>
            </w:r>
          </w:p>
          <w:p w14:paraId="0BD3D9B3" w14:textId="77777777" w:rsidR="009325FE" w:rsidRDefault="00123293">
            <w:pPr>
              <w:jc w:val="center"/>
            </w:pPr>
            <w:r>
              <w:t>Закорюкина О.Г.</w:t>
            </w:r>
          </w:p>
          <w:p w14:paraId="59535F53" w14:textId="77777777" w:rsidR="009325FE" w:rsidRDefault="00123293">
            <w:pPr>
              <w:jc w:val="center"/>
            </w:pPr>
            <w:r>
              <w:t>Ужегов Ю.А.</w:t>
            </w:r>
          </w:p>
          <w:p w14:paraId="6E7CCEF0" w14:textId="77777777" w:rsidR="009325FE" w:rsidRDefault="00123293">
            <w:pPr>
              <w:jc w:val="center"/>
            </w:pPr>
            <w:r>
              <w:t>Арманшина А.В.</w:t>
            </w:r>
          </w:p>
          <w:p w14:paraId="451BBA95" w14:textId="77777777" w:rsidR="009325FE" w:rsidRDefault="009325FE"/>
          <w:p w14:paraId="53D1C776" w14:textId="77777777" w:rsidR="009325FE" w:rsidRDefault="009325FE"/>
        </w:tc>
      </w:tr>
      <w:tr w:rsidR="009325FE" w14:paraId="2DB7822A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BBA9" w14:textId="77777777" w:rsidR="009325FE" w:rsidRDefault="009325F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0FB8" w14:textId="77777777" w:rsidR="009325FE" w:rsidRDefault="00123293">
            <w:pPr>
              <w:jc w:val="center"/>
            </w:pPr>
            <w:r>
              <w:t xml:space="preserve">Праздничное </w:t>
            </w:r>
            <w:r>
              <w:t>открытие</w:t>
            </w:r>
          </w:p>
          <w:p w14:paraId="44A2F111" w14:textId="77777777" w:rsidR="009325FE" w:rsidRDefault="00123293">
            <w:pPr>
              <w:jc w:val="center"/>
            </w:pPr>
            <w:r>
              <w:t>летнего сезона  в Парке</w:t>
            </w:r>
          </w:p>
          <w:p w14:paraId="3A06F051" w14:textId="77777777" w:rsidR="009325FE" w:rsidRDefault="00123293">
            <w:pPr>
              <w:jc w:val="center"/>
            </w:pPr>
            <w:r>
              <w:t>«КРАСКИ  детства»</w:t>
            </w:r>
          </w:p>
          <w:p w14:paraId="373E36C8" w14:textId="77777777" w:rsidR="009325FE" w:rsidRDefault="009325FE">
            <w:pPr>
              <w:jc w:val="center"/>
            </w:pPr>
          </w:p>
          <w:p w14:paraId="68C86AF3" w14:textId="77777777" w:rsidR="009325FE" w:rsidRDefault="009325FE">
            <w:pPr>
              <w:jc w:val="center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D360" w14:textId="77777777" w:rsidR="009325FE" w:rsidRDefault="00123293">
            <w:pPr>
              <w:jc w:val="center"/>
            </w:pPr>
            <w:r>
              <w:lastRenderedPageBreak/>
              <w:t>12.00-13.45</w:t>
            </w:r>
          </w:p>
          <w:p w14:paraId="1FA907AF" w14:textId="77777777" w:rsidR="009325FE" w:rsidRDefault="009325FE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7727" w14:textId="77777777" w:rsidR="009325FE" w:rsidRDefault="00123293">
            <w:pPr>
              <w:jc w:val="center"/>
            </w:pPr>
            <w:r>
              <w:t>Гондырьских И.Ю.</w:t>
            </w:r>
          </w:p>
          <w:p w14:paraId="1E1FDDF3" w14:textId="77777777" w:rsidR="009325FE" w:rsidRDefault="00123293">
            <w:pPr>
              <w:jc w:val="center"/>
            </w:pPr>
            <w:r>
              <w:t>Поскин И.Ю.</w:t>
            </w:r>
          </w:p>
          <w:p w14:paraId="47927165" w14:textId="77777777" w:rsidR="009325FE" w:rsidRDefault="00123293">
            <w:pPr>
              <w:jc w:val="center"/>
            </w:pPr>
            <w:r>
              <w:t>Неженец И.В.</w:t>
            </w:r>
          </w:p>
          <w:p w14:paraId="5814F96B" w14:textId="77777777" w:rsidR="009325FE" w:rsidRDefault="009325FE">
            <w:pPr>
              <w:jc w:val="center"/>
            </w:pPr>
          </w:p>
          <w:p w14:paraId="37B173E2" w14:textId="77777777" w:rsidR="009325FE" w:rsidRDefault="009325FE">
            <w:pPr>
              <w:jc w:val="center"/>
            </w:pPr>
          </w:p>
        </w:tc>
      </w:tr>
      <w:tr w:rsidR="009325FE" w14:paraId="4C1CC0CB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4FA9" w14:textId="77777777" w:rsidR="009325FE" w:rsidRDefault="009325F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EE66" w14:textId="77777777" w:rsidR="009325FE" w:rsidRDefault="00123293">
            <w:pPr>
              <w:jc w:val="center"/>
            </w:pPr>
            <w:r>
              <w:t>ХЕДЛАЙНЕР мероприятия</w:t>
            </w:r>
          </w:p>
          <w:p w14:paraId="10637708" w14:textId="77777777" w:rsidR="009325FE" w:rsidRDefault="00123293">
            <w:pPr>
              <w:jc w:val="center"/>
            </w:pPr>
            <w:r>
              <w:t>«Шоу робота БАМБЛБИ»</w:t>
            </w:r>
          </w:p>
          <w:p w14:paraId="52DA1551" w14:textId="77777777" w:rsidR="009325FE" w:rsidRDefault="00123293">
            <w:pPr>
              <w:jc w:val="center"/>
            </w:pPr>
            <w:r>
              <w:t>г. Екатеринбург</w:t>
            </w:r>
          </w:p>
          <w:p w14:paraId="1370B319" w14:textId="77777777" w:rsidR="009325FE" w:rsidRDefault="009325FE">
            <w:pPr>
              <w:jc w:val="center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846C" w14:textId="77777777" w:rsidR="009325FE" w:rsidRDefault="00123293">
            <w:pPr>
              <w:jc w:val="center"/>
            </w:pPr>
            <w:r>
              <w:t>14.00-15.00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01DE" w14:textId="77777777" w:rsidR="009325FE" w:rsidRDefault="00123293">
            <w:pPr>
              <w:jc w:val="center"/>
            </w:pPr>
            <w:r>
              <w:t>Земкова М.В.</w:t>
            </w:r>
          </w:p>
          <w:p w14:paraId="69F08B4C" w14:textId="77777777" w:rsidR="009325FE" w:rsidRDefault="00123293">
            <w:pPr>
              <w:jc w:val="center"/>
            </w:pPr>
            <w:r>
              <w:t>Неженец И.В</w:t>
            </w:r>
          </w:p>
        </w:tc>
      </w:tr>
      <w:tr w:rsidR="009325FE" w14:paraId="1207F468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11F4" w14:textId="77777777" w:rsidR="009325FE" w:rsidRDefault="009325F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67D4" w14:textId="77777777" w:rsidR="009325FE" w:rsidRDefault="00123293">
            <w:pPr>
              <w:jc w:val="center"/>
            </w:pPr>
            <w:r>
              <w:t>Игровая шоу программа</w:t>
            </w:r>
          </w:p>
          <w:p w14:paraId="3C09ED9B" w14:textId="77777777" w:rsidR="009325FE" w:rsidRDefault="00123293">
            <w:pPr>
              <w:jc w:val="center"/>
            </w:pPr>
            <w:r>
              <w:t xml:space="preserve">«ДЕТИШКИ – </w:t>
            </w:r>
            <w:r>
              <w:t>КРУТЫШКИ»</w:t>
            </w:r>
          </w:p>
          <w:p w14:paraId="63ED38FC" w14:textId="77777777" w:rsidR="009325FE" w:rsidRDefault="009325FE">
            <w:pPr>
              <w:jc w:val="center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080C" w14:textId="77777777" w:rsidR="009325FE" w:rsidRDefault="00123293">
            <w:pPr>
              <w:jc w:val="center"/>
            </w:pPr>
            <w:r>
              <w:t>15.00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686F" w14:textId="77777777" w:rsidR="009325FE" w:rsidRDefault="00123293">
            <w:pPr>
              <w:jc w:val="center"/>
            </w:pPr>
            <w:r>
              <w:t>Рожкова С.П.</w:t>
            </w:r>
          </w:p>
          <w:p w14:paraId="1C804D62" w14:textId="77777777" w:rsidR="009325FE" w:rsidRDefault="00123293">
            <w:pPr>
              <w:jc w:val="center"/>
            </w:pPr>
            <w:r>
              <w:t>Неженец И.В.</w:t>
            </w:r>
          </w:p>
          <w:p w14:paraId="01256107" w14:textId="77777777" w:rsidR="009325FE" w:rsidRDefault="009325FE">
            <w:pPr>
              <w:jc w:val="center"/>
            </w:pPr>
          </w:p>
        </w:tc>
      </w:tr>
      <w:tr w:rsidR="009325FE" w14:paraId="62D5CD10" w14:textId="77777777">
        <w:trPr>
          <w:trHeight w:val="6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E95C" w14:textId="77777777" w:rsidR="009325FE" w:rsidRDefault="009325F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60E0" w14:textId="77777777" w:rsidR="009325FE" w:rsidRDefault="00123293">
            <w:pPr>
              <w:ind w:left="64"/>
              <w:jc w:val="center"/>
            </w:pPr>
            <w:r>
              <w:t>Подведение итогов праздничной ЛОТЕРЕИ.</w:t>
            </w:r>
          </w:p>
          <w:p w14:paraId="3B91497E" w14:textId="77777777" w:rsidR="009325FE" w:rsidRDefault="009325FE">
            <w:pPr>
              <w:ind w:left="347"/>
              <w:jc w:val="center"/>
              <w:rPr>
                <w:b/>
                <w:bCs/>
              </w:rPr>
            </w:pPr>
          </w:p>
          <w:p w14:paraId="4FBD31A0" w14:textId="77777777" w:rsidR="009325FE" w:rsidRDefault="009325FE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B293" w14:textId="77777777" w:rsidR="009325FE" w:rsidRDefault="00123293">
            <w:pPr>
              <w:jc w:val="center"/>
              <w:rPr>
                <w:bCs/>
              </w:rPr>
            </w:pPr>
            <w:r>
              <w:rPr>
                <w:bCs/>
              </w:rPr>
              <w:t>16-00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703" w14:textId="77777777" w:rsidR="009325FE" w:rsidRDefault="00123293">
            <w:pPr>
              <w:jc w:val="center"/>
              <w:rPr>
                <w:bCs/>
              </w:rPr>
            </w:pPr>
            <w:r>
              <w:rPr>
                <w:bCs/>
              </w:rPr>
              <w:t>Гондырьских И.Ю.</w:t>
            </w:r>
          </w:p>
          <w:p w14:paraId="49227E1D" w14:textId="77777777" w:rsidR="009325FE" w:rsidRDefault="00123293">
            <w:pPr>
              <w:jc w:val="center"/>
              <w:rPr>
                <w:bCs/>
              </w:rPr>
            </w:pPr>
            <w:r>
              <w:rPr>
                <w:bCs/>
              </w:rPr>
              <w:t>Неженец И.В.</w:t>
            </w:r>
          </w:p>
          <w:p w14:paraId="4B4CF813" w14:textId="77777777" w:rsidR="009325FE" w:rsidRDefault="009325FE">
            <w:pPr>
              <w:jc w:val="center"/>
              <w:rPr>
                <w:bCs/>
              </w:rPr>
            </w:pPr>
          </w:p>
        </w:tc>
      </w:tr>
      <w:tr w:rsidR="009325FE" w14:paraId="2BA77997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C8B0" w14:textId="77777777" w:rsidR="009325FE" w:rsidRDefault="009325F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D4AB" w14:textId="77777777" w:rsidR="009325FE" w:rsidRDefault="00123293">
            <w:pPr>
              <w:ind w:left="64" w:hanging="142"/>
              <w:jc w:val="center"/>
            </w:pPr>
            <w:r>
              <w:t>Фестиваль уличных субкультур «Весенний Джем»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5799" w14:textId="77777777" w:rsidR="009325FE" w:rsidRDefault="00123293">
            <w:pPr>
              <w:jc w:val="center"/>
            </w:pPr>
            <w:r>
              <w:t>17.00 – 19.00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5A41" w14:textId="77777777" w:rsidR="009325FE" w:rsidRDefault="00123293">
            <w:pPr>
              <w:jc w:val="center"/>
            </w:pPr>
            <w:r>
              <w:t>Ужегов Ю.А.</w:t>
            </w:r>
          </w:p>
          <w:p w14:paraId="2DB24901" w14:textId="77777777" w:rsidR="009325FE" w:rsidRDefault="00123293">
            <w:pPr>
              <w:jc w:val="center"/>
            </w:pPr>
            <w:r>
              <w:t>Неженец И.В</w:t>
            </w:r>
          </w:p>
        </w:tc>
      </w:tr>
      <w:tr w:rsidR="009325FE" w14:paraId="2C51609D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619B" w14:textId="77777777" w:rsidR="009325FE" w:rsidRDefault="009325F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69A6" w14:textId="77777777" w:rsidR="009325FE" w:rsidRDefault="00123293">
            <w:pPr>
              <w:jc w:val="center"/>
            </w:pPr>
            <w:r>
              <w:t>Концертная программа</w:t>
            </w:r>
          </w:p>
          <w:p w14:paraId="4B2AE630" w14:textId="77777777" w:rsidR="009325FE" w:rsidRDefault="00123293">
            <w:pPr>
              <w:jc w:val="center"/>
            </w:pPr>
            <w:r>
              <w:t xml:space="preserve"> «МЫ из 90-х»</w:t>
            </w:r>
          </w:p>
          <w:p w14:paraId="47CD9408" w14:textId="77777777" w:rsidR="009325FE" w:rsidRDefault="00123293">
            <w:pPr>
              <w:jc w:val="center"/>
            </w:pPr>
            <w:r>
              <w:t>Народный коллектив «Театр Эстрады», в рамках проекта «Держим ритм»</w:t>
            </w:r>
          </w:p>
          <w:p w14:paraId="34B4D385" w14:textId="77777777" w:rsidR="009325FE" w:rsidRDefault="009325FE">
            <w:pPr>
              <w:jc w:val="center"/>
            </w:pPr>
          </w:p>
          <w:p w14:paraId="18235C47" w14:textId="77777777" w:rsidR="009325FE" w:rsidRDefault="009325FE">
            <w:pPr>
              <w:jc w:val="center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C3CC" w14:textId="77777777" w:rsidR="009325FE" w:rsidRDefault="00123293">
            <w:pPr>
              <w:jc w:val="center"/>
            </w:pPr>
            <w:r>
              <w:t>19.00-21.00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1ED6" w14:textId="77777777" w:rsidR="009325FE" w:rsidRDefault="00123293">
            <w:pPr>
              <w:jc w:val="center"/>
            </w:pPr>
            <w:r>
              <w:t>Закорюкина О.Г.</w:t>
            </w:r>
          </w:p>
          <w:p w14:paraId="3C8EB449" w14:textId="77777777" w:rsidR="009325FE" w:rsidRDefault="00123293">
            <w:pPr>
              <w:jc w:val="center"/>
            </w:pPr>
            <w:r>
              <w:t>Неженец И.В.</w:t>
            </w:r>
          </w:p>
          <w:p w14:paraId="49A7255E" w14:textId="77777777" w:rsidR="009325FE" w:rsidRDefault="009325FE">
            <w:pPr>
              <w:jc w:val="center"/>
            </w:pPr>
          </w:p>
        </w:tc>
      </w:tr>
      <w:tr w:rsidR="009325FE" w14:paraId="66E33CB1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3C3A" w14:textId="77777777" w:rsidR="009325FE" w:rsidRDefault="009325F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6B10" w14:textId="77777777" w:rsidR="009325FE" w:rsidRDefault="00123293">
            <w:pPr>
              <w:jc w:val="center"/>
            </w:pPr>
            <w:r>
              <w:t>Работа аттракционов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3788" w14:textId="77777777" w:rsidR="009325FE" w:rsidRDefault="00123293">
            <w:pPr>
              <w:jc w:val="center"/>
            </w:pPr>
            <w:r>
              <w:t>10:00 – 21:00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1367" w14:textId="77777777" w:rsidR="009325FE" w:rsidRDefault="00123293">
            <w:pPr>
              <w:jc w:val="center"/>
            </w:pPr>
            <w:r>
              <w:t>Садредтинов Р.Ф.</w:t>
            </w:r>
          </w:p>
        </w:tc>
      </w:tr>
      <w:tr w:rsidR="009325FE" w14:paraId="764B7C93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502E" w14:textId="77777777" w:rsidR="009325FE" w:rsidRDefault="009325F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CD48C" w14:textId="77777777" w:rsidR="009325FE" w:rsidRDefault="00123293">
            <w:pPr>
              <w:jc w:val="center"/>
            </w:pPr>
            <w:r>
              <w:t>Розничная торговля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BE8C" w14:textId="77777777" w:rsidR="009325FE" w:rsidRDefault="00123293">
            <w:pPr>
              <w:jc w:val="center"/>
            </w:pPr>
            <w:r>
              <w:t>10:00 - 21:00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E9D6" w14:textId="77777777" w:rsidR="009325FE" w:rsidRDefault="00123293">
            <w:pPr>
              <w:jc w:val="center"/>
            </w:pPr>
            <w:r>
              <w:t>Садредтинов Р.Ф.</w:t>
            </w:r>
          </w:p>
        </w:tc>
      </w:tr>
    </w:tbl>
    <w:p w14:paraId="48F6F855" w14:textId="77777777" w:rsidR="009325FE" w:rsidRDefault="009325FE"/>
    <w:sectPr w:rsidR="009325FE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0583"/>
    <w:multiLevelType w:val="multilevel"/>
    <w:tmpl w:val="42F6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DEB03CE"/>
    <w:multiLevelType w:val="multilevel"/>
    <w:tmpl w:val="465A8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6867C6"/>
    <w:multiLevelType w:val="multilevel"/>
    <w:tmpl w:val="CEC63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3346068">
    <w:abstractNumId w:val="1"/>
  </w:num>
  <w:num w:numId="2" w16cid:durableId="1055205356">
    <w:abstractNumId w:val="0"/>
  </w:num>
  <w:num w:numId="3" w16cid:durableId="29445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567"/>
  <w:autoHyphenation/>
  <w:doNotHyphenateCaps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FE"/>
    <w:rsid w:val="00123293"/>
    <w:rsid w:val="009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A4ED"/>
  <w15:docId w15:val="{5F147D99-7A4C-49A6-924C-A8576622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8F"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rsid w:val="004E4AAC"/>
    <w:rPr>
      <w:color w:val="0000FF"/>
      <w:u w:val="single"/>
    </w:rPr>
  </w:style>
  <w:style w:type="character" w:customStyle="1" w:styleId="a6">
    <w:name w:val="Текст выноски Знак"/>
    <w:basedOn w:val="a2"/>
    <w:link w:val="a7"/>
    <w:uiPriority w:val="99"/>
    <w:semiHidden/>
    <w:qFormat/>
    <w:locked/>
    <w:rsid w:val="004E4AA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2"/>
    <w:qFormat/>
    <w:rsid w:val="00C76ED3"/>
  </w:style>
  <w:style w:type="character" w:styleId="a8">
    <w:name w:val="Subtle Emphasis"/>
    <w:basedOn w:val="a2"/>
    <w:uiPriority w:val="19"/>
    <w:qFormat/>
    <w:rsid w:val="00C76ED3"/>
    <w:rPr>
      <w:i/>
      <w:iCs/>
      <w:color w:val="808080"/>
    </w:rPr>
  </w:style>
  <w:style w:type="character" w:styleId="a9">
    <w:name w:val="Strong"/>
    <w:uiPriority w:val="22"/>
    <w:qFormat/>
    <w:locked/>
    <w:rsid w:val="00E300F9"/>
    <w:rPr>
      <w:b/>
      <w:bCs/>
      <w:color w:val="943634"/>
      <w:spacing w:val="5"/>
    </w:rPr>
  </w:style>
  <w:style w:type="character" w:customStyle="1" w:styleId="aa">
    <w:name w:val="Верхний колонтитул Знак"/>
    <w:basedOn w:val="a2"/>
    <w:link w:val="ab"/>
    <w:uiPriority w:val="99"/>
    <w:qFormat/>
    <w:rsid w:val="00585270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basedOn w:val="a2"/>
    <w:link w:val="ad"/>
    <w:uiPriority w:val="99"/>
    <w:qFormat/>
    <w:rsid w:val="00585270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"/>
    <w:basedOn w:val="a2"/>
    <w:qFormat/>
    <w:rsid w:val="0031120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qFormat/>
    <w:rsid w:val="00FE3EDD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1pt2pt">
    <w:name w:val="Основной текст (2) + 11 pt;Интервал 2 pt"/>
    <w:qFormat/>
    <w:rsid w:val="00FE3EDD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22"/>
      <w:szCs w:val="22"/>
      <w:u w:val="none"/>
      <w:lang w:val="ru-RU" w:eastAsia="ru-RU" w:bidi="ru-RU"/>
    </w:rPr>
  </w:style>
  <w:style w:type="character" w:customStyle="1" w:styleId="ae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">
    <w:name w:val="List"/>
    <w:basedOn w:val="a1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Абзац списка1"/>
    <w:basedOn w:val="a"/>
    <w:uiPriority w:val="99"/>
    <w:qFormat/>
    <w:rsid w:val="004E4AAC"/>
    <w:pPr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6"/>
    <w:uiPriority w:val="99"/>
    <w:semiHidden/>
    <w:qFormat/>
    <w:rsid w:val="004E4AA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qFormat/>
    <w:rsid w:val="00BC6B0A"/>
    <w:pPr>
      <w:spacing w:after="160" w:line="240" w:lineRule="exact"/>
      <w:textAlignment w:val="auto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qFormat/>
    <w:rsid w:val="00D320FF"/>
    <w:pPr>
      <w:widowControl w:val="0"/>
    </w:pPr>
    <w:rPr>
      <w:rFonts w:ascii="Arial" w:eastAsia="Times New Roman" w:hAnsi="Arial" w:cs="Arial"/>
      <w:b/>
      <w:bCs/>
    </w:rPr>
  </w:style>
  <w:style w:type="paragraph" w:styleId="af2">
    <w:name w:val="Normal (Web)"/>
    <w:basedOn w:val="a"/>
    <w:uiPriority w:val="99"/>
    <w:unhideWhenUsed/>
    <w:qFormat/>
    <w:rsid w:val="00C76ED3"/>
    <w:pPr>
      <w:spacing w:beforeAutospacing="1" w:afterAutospacing="1"/>
      <w:textAlignment w:val="auto"/>
    </w:pPr>
  </w:style>
  <w:style w:type="paragraph" w:styleId="af3">
    <w:name w:val="No Spacing"/>
    <w:uiPriority w:val="1"/>
    <w:qFormat/>
    <w:rsid w:val="002D205A"/>
    <w:rPr>
      <w:sz w:val="22"/>
      <w:szCs w:val="22"/>
      <w:lang w:eastAsia="en-US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58527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585270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D5038B"/>
    <w:pPr>
      <w:ind w:left="720"/>
      <w:contextualSpacing/>
    </w:pPr>
  </w:style>
  <w:style w:type="paragraph" w:customStyle="1" w:styleId="af6">
    <w:name w:val="Содержимое таблицы"/>
    <w:basedOn w:val="a"/>
    <w:qFormat/>
    <w:rsid w:val="00583275"/>
    <w:pPr>
      <w:widowControl w:val="0"/>
      <w:textAlignment w:val="auto"/>
    </w:pPr>
    <w:rPr>
      <w:rFonts w:ascii="Arial" w:hAnsi="Arial"/>
      <w:kern w:val="2"/>
      <w:sz w:val="20"/>
    </w:rPr>
  </w:style>
  <w:style w:type="paragraph" w:customStyle="1" w:styleId="20">
    <w:name w:val="Абзац списка2"/>
    <w:basedOn w:val="a"/>
    <w:qFormat/>
    <w:rsid w:val="00583275"/>
    <w:pPr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qFormat/>
    <w:rsid w:val="00583275"/>
    <w:pPr>
      <w:widowControl w:val="0"/>
      <w:ind w:firstLine="720"/>
    </w:pPr>
    <w:rPr>
      <w:rFonts w:ascii="Arial" w:hAnsi="Arial" w:cs="Arial"/>
    </w:rPr>
  </w:style>
  <w:style w:type="paragraph" w:customStyle="1" w:styleId="af7">
    <w:name w:val="Заголовок таблицы"/>
    <w:basedOn w:val="af6"/>
    <w:qFormat/>
    <w:pPr>
      <w:suppressLineNumbers/>
      <w:jc w:val="center"/>
    </w:pPr>
    <w:rPr>
      <w:b/>
      <w:bCs/>
    </w:rPr>
  </w:style>
  <w:style w:type="table" w:styleId="af8">
    <w:name w:val="Table Grid"/>
    <w:basedOn w:val="a3"/>
    <w:uiPriority w:val="39"/>
    <w:qFormat/>
    <w:rsid w:val="00C76ED3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7DE4-5DF9-41A5-8987-388B69AF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2792</TotalTime>
  <Pages>5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IT</cp:lastModifiedBy>
  <cp:revision>19</cp:revision>
  <cp:lastPrinted>2024-04-19T10:23:00Z</cp:lastPrinted>
  <dcterms:created xsi:type="dcterms:W3CDTF">2023-04-26T04:34:00Z</dcterms:created>
  <dcterms:modified xsi:type="dcterms:W3CDTF">2024-04-25T03:56:00Z</dcterms:modified>
  <dc:language>ru-RU</dc:language>
</cp:coreProperties>
</file>