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07D1ACF7" w:rsidR="005260C6" w:rsidRPr="00495AAF" w:rsidRDefault="00357BAB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95AAF">
        <w:rPr>
          <w:rFonts w:ascii="Liberation Serif" w:hAnsi="Liberation Serif" w:cs="Times New Roman"/>
          <w:b/>
          <w:sz w:val="28"/>
          <w:szCs w:val="28"/>
        </w:rPr>
        <w:t>ГЛАВА</w:t>
      </w:r>
      <w:r w:rsidR="005260C6" w:rsidRPr="00495AAF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 КРАСНОУФИМСК</w:t>
      </w:r>
    </w:p>
    <w:p w14:paraId="0AAF192D" w14:textId="77777777" w:rsidR="005260C6" w:rsidRPr="00495AAF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495AAF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495AAF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495AAF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5D0947A3" w:rsidR="005260C6" w:rsidRPr="00495AAF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14:paraId="42EB4926" w14:textId="77777777" w:rsidR="005260C6" w:rsidRPr="00495AAF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52BD52C0" w:rsidR="005260C6" w:rsidRPr="00495AAF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33C55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FA2044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F43EA3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5D74BC" w:rsidRPr="005D74BC">
        <w:rPr>
          <w:rFonts w:ascii="Liberation Serif" w:hAnsi="Liberation Serif" w:cs="Times New Roman"/>
          <w:spacing w:val="-20"/>
          <w:sz w:val="28"/>
          <w:szCs w:val="28"/>
        </w:rPr>
        <w:t>0</w:t>
      </w:r>
      <w:r w:rsidR="005D74BC">
        <w:rPr>
          <w:rFonts w:ascii="Liberation Serif" w:hAnsi="Liberation Serif" w:cs="Times New Roman"/>
          <w:spacing w:val="-20"/>
          <w:sz w:val="28"/>
          <w:szCs w:val="28"/>
          <w:lang w:val="en-US"/>
        </w:rPr>
        <w:t>9</w:t>
      </w:r>
      <w:r w:rsidR="00266D12" w:rsidRPr="00495AAF">
        <w:rPr>
          <w:rFonts w:ascii="Liberation Serif" w:hAnsi="Liberation Serif" w:cs="Times New Roman"/>
          <w:spacing w:val="-20"/>
          <w:sz w:val="28"/>
          <w:szCs w:val="28"/>
        </w:rPr>
        <w:t>.0</w:t>
      </w:r>
      <w:r w:rsidR="00F43EA3" w:rsidRPr="00495AAF">
        <w:rPr>
          <w:rFonts w:ascii="Liberation Serif" w:hAnsi="Liberation Serif" w:cs="Times New Roman"/>
          <w:spacing w:val="-20"/>
          <w:sz w:val="28"/>
          <w:szCs w:val="28"/>
        </w:rPr>
        <w:t>9</w:t>
      </w:r>
      <w:r w:rsidR="00266D12" w:rsidRPr="00495AAF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5260C6" w:rsidRPr="00495AAF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 w:rsidRPr="00495AAF">
        <w:rPr>
          <w:rFonts w:ascii="Liberation Serif" w:hAnsi="Liberation Serif" w:cs="Times New Roman"/>
          <w:spacing w:val="-20"/>
          <w:sz w:val="28"/>
          <w:szCs w:val="28"/>
        </w:rPr>
        <w:t>24</w:t>
      </w:r>
      <w:r w:rsidR="005260C6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</w:rPr>
        <w:tab/>
      </w:r>
      <w:r w:rsidR="005260C6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3E6C1F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FA2044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5260C6" w:rsidRPr="00495AAF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015AB2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D74BC">
        <w:rPr>
          <w:rFonts w:ascii="Liberation Serif" w:hAnsi="Liberation Serif" w:cs="Times New Roman"/>
          <w:spacing w:val="-20"/>
          <w:sz w:val="28"/>
          <w:szCs w:val="28"/>
          <w:lang w:val="en-US"/>
        </w:rPr>
        <w:t xml:space="preserve"> 858</w:t>
      </w:r>
      <w:r w:rsidR="005260C6"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4C85ED9E" w14:textId="48F99273" w:rsidR="00FA2044" w:rsidRPr="00495AAF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495AAF">
        <w:rPr>
          <w:rFonts w:ascii="Liberation Serif" w:hAnsi="Liberation Serif" w:cs="Times New Roman"/>
          <w:sz w:val="28"/>
        </w:rPr>
        <w:t>г. Красноуфимск</w:t>
      </w:r>
    </w:p>
    <w:p w14:paraId="690749E2" w14:textId="77777777" w:rsidR="00FA2044" w:rsidRPr="00495AAF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28"/>
          <w:szCs w:val="28"/>
        </w:rPr>
      </w:pPr>
    </w:p>
    <w:p w14:paraId="6A028625" w14:textId="77777777" w:rsidR="005260C6" w:rsidRPr="00495AAF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495AAF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152299E0" w14:textId="1B2C1DF1" w:rsidR="000772C6" w:rsidRPr="00495AAF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495AAF">
        <w:rPr>
          <w:rFonts w:ascii="Liberation Serif" w:hAnsi="Liberation Serif" w:cs="Times New Roman"/>
          <w:i/>
          <w:sz w:val="28"/>
          <w:szCs w:val="28"/>
        </w:rPr>
        <w:t xml:space="preserve">О 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 xml:space="preserve">создании рабочей группы </w:t>
      </w:r>
      <w:r w:rsidR="000772C6" w:rsidRPr="00495AAF">
        <w:rPr>
          <w:rFonts w:ascii="Liberation Serif" w:hAnsi="Liberation Serif" w:cs="Times New Roman"/>
          <w:i/>
          <w:sz w:val="28"/>
          <w:szCs w:val="28"/>
        </w:rPr>
        <w:t xml:space="preserve">городского округа Красноуфимск 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>Межведомственной комиссии</w:t>
      </w:r>
      <w:r w:rsidR="000772C6" w:rsidRPr="00495AAF">
        <w:rPr>
          <w:rFonts w:ascii="Liberation Serif" w:hAnsi="Liberation Serif" w:cs="Times New Roman"/>
          <w:i/>
          <w:sz w:val="28"/>
          <w:szCs w:val="28"/>
        </w:rPr>
        <w:t xml:space="preserve"> по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 xml:space="preserve"> вопросам обеспечения</w:t>
      </w:r>
      <w:r w:rsidR="000772C6" w:rsidRPr="00495AAF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>занятости населения, противодействия формированию просроченной</w:t>
      </w:r>
      <w:r w:rsidR="000772C6" w:rsidRPr="00495AAF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F43EA3" w:rsidRPr="00495AAF">
        <w:rPr>
          <w:rFonts w:ascii="Liberation Serif" w:hAnsi="Liberation Serif" w:cs="Times New Roman"/>
          <w:i/>
          <w:sz w:val="28"/>
          <w:szCs w:val="28"/>
        </w:rPr>
        <w:t>задолженности по заработной плате и нелегальной занятости</w:t>
      </w:r>
    </w:p>
    <w:p w14:paraId="7DE11945" w14:textId="3338625F" w:rsidR="005260C6" w:rsidRPr="00495AAF" w:rsidRDefault="00F43EA3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495AAF">
        <w:rPr>
          <w:rFonts w:ascii="Liberation Serif" w:hAnsi="Liberation Serif" w:cs="Times New Roman"/>
          <w:i/>
          <w:sz w:val="28"/>
          <w:szCs w:val="28"/>
        </w:rPr>
        <w:t xml:space="preserve"> на территории Свердловской области                                    </w:t>
      </w:r>
    </w:p>
    <w:p w14:paraId="3F93787B" w14:textId="77777777" w:rsidR="005260C6" w:rsidRPr="00495AAF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09A67E48" w14:textId="77777777" w:rsidR="00A448E1" w:rsidRPr="00495AAF" w:rsidRDefault="00A448E1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64D875D9" w:rsidR="005260C6" w:rsidRPr="00495AAF" w:rsidRDefault="0018721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495AA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соответствии со статьей 67 Федерального закона от 12 декабря 2023 года № 565-ФЗ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межведомственной комиссии субъектов Российской Федерации по противодействию нелегальной занятости», во исполнение пункта 4 постановления Правительства Свердловской области от 01.08.2024 № 488-ПП «О системе мониторинга ситуации с выплатой заработной платы в хозяйствующих субъектах, осуществляющих деятельность на территории Свердловской области, и обеспечением занятости населения в Свердловской области», </w:t>
      </w:r>
      <w:r w:rsidR="00357BAB" w:rsidRPr="00495AA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</w:t>
      </w:r>
      <w:r w:rsidRPr="00495AAF">
        <w:rPr>
          <w:rFonts w:ascii="Liberation Serif" w:hAnsi="Liberation Serif" w:cs="Liberation Serif"/>
          <w:b w:val="0"/>
          <w:bCs w:val="0"/>
          <w:sz w:val="28"/>
          <w:szCs w:val="28"/>
        </w:rPr>
        <w:t>в целях создания единой системы мониторинга ситуации с выплатой заработной платы в хозяйствующих субъектах, осуществляющих деятельность на территории городского округа Красноуфимск, решения вопросов занятости населения в городском округе Красноуфимск,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 </w:t>
      </w:r>
      <w:r w:rsidR="00726578" w:rsidRPr="00495AAF"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руководствуясь ст. ст. </w:t>
      </w:r>
      <w:r w:rsidR="00D177EC" w:rsidRPr="00495AAF">
        <w:rPr>
          <w:rFonts w:ascii="Liberation Serif" w:hAnsi="Liberation Serif" w:cs="Times New Roman"/>
          <w:b w:val="0"/>
          <w:iCs/>
          <w:sz w:val="28"/>
          <w:szCs w:val="28"/>
        </w:rPr>
        <w:t>28</w:t>
      </w:r>
      <w:r w:rsidR="005260C6" w:rsidRPr="00495AAF">
        <w:rPr>
          <w:rFonts w:ascii="Liberation Serif" w:hAnsi="Liberation Serif" w:cs="Times New Roman"/>
          <w:b w:val="0"/>
          <w:iCs/>
          <w:sz w:val="28"/>
          <w:szCs w:val="28"/>
        </w:rPr>
        <w:t>, 48 Устава МО городской округ Красноуфимск</w:t>
      </w:r>
    </w:p>
    <w:p w14:paraId="6ED9ABF7" w14:textId="77777777" w:rsidR="005260C6" w:rsidRPr="00495AAF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495AAF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2FA725C8" w14:textId="5ABE7750" w:rsidR="00772C8C" w:rsidRPr="00495AAF" w:rsidRDefault="00187218" w:rsidP="0018721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1. Создать рабочую группу</w:t>
      </w:r>
      <w:r w:rsidR="000772C6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</w:t>
      </w:r>
      <w:r w:rsidR="006D0420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Красноуфимск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области.</w:t>
      </w:r>
      <w:r w:rsidR="00530631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</w:p>
    <w:p w14:paraId="52F22587" w14:textId="0A99CE99" w:rsidR="00187218" w:rsidRPr="00495AAF" w:rsidRDefault="00187218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="005260C6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Утвердить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678D6B19" w14:textId="3EEC40E2" w:rsidR="00187218" w:rsidRPr="00495AAF" w:rsidRDefault="00187218" w:rsidP="0018721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357BAB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оложение о рабочей группе</w:t>
      </w:r>
      <w:r w:rsidR="006D0420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Межведомственной комиссии по вопросам обеспечения занятости населения, противодействия формированию просроченной задолженности по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заработной плате и нелегальной занятости на территории Свердловской области в городском округе Красноуфимск (Приложение № 1);</w:t>
      </w:r>
    </w:p>
    <w:p w14:paraId="2B79CC7F" w14:textId="514A605F" w:rsidR="00187218" w:rsidRPr="00495AAF" w:rsidRDefault="00187218" w:rsidP="0018721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состав рабочей группы </w:t>
      </w:r>
      <w:r w:rsidR="006D0420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городского округа Красноуфимск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Красноуфимск (Приложение № 2)</w:t>
      </w:r>
      <w:r w:rsidR="00357BAB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14DE22F" w14:textId="7AC4E6A5" w:rsidR="00187218" w:rsidRPr="00495AAF" w:rsidRDefault="00187218" w:rsidP="0018721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Признать утратившему силу постановление Главы городского округа Красноуфимск от 03.02.2015 № 64 «О создании рабочей группы по снижению неформальной занятости на территории городского округа Красноуфимск» с изменениями внесенными постановлениями Главы городского округа Красноуфимск от 03.06.2015 № 497, от 12.10.2015 № 890, от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05.02.2016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76,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02.06.2016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467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от15.05.2017 № 451, от 15.09.2017 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905,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12.11.2018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810,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27.12.2018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№941, от 24.04.2019 № 321, 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18.06.2020 № 355, от 24.01.2022 № 35, от 12.05.2023 № 446</w:t>
      </w:r>
      <w:r w:rsidR="00ED4BD5"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495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75B30672" w14:textId="4605E7B2" w:rsidR="002820FD" w:rsidRPr="00495AAF" w:rsidRDefault="00ED4BD5" w:rsidP="00187218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4. </w:t>
      </w:r>
      <w:r w:rsidR="00E90DC8" w:rsidRPr="00495AAF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E90DC8" w:rsidRPr="00495AAF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E90DC8" w:rsidRPr="00495AAF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BF05FC3" w:rsidR="002820FD" w:rsidRPr="00495AAF" w:rsidRDefault="002820FD" w:rsidP="00237CCB">
      <w:pPr>
        <w:pStyle w:val="ConsTitle"/>
        <w:widowControl/>
        <w:numPr>
          <w:ilvl w:val="0"/>
          <w:numId w:val="8"/>
        </w:numPr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Настоящее постановление вступает в силу после </w:t>
      </w:r>
      <w:r w:rsidR="00237CCB"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его </w:t>
      </w:r>
      <w:r w:rsidRPr="00495AAF">
        <w:rPr>
          <w:rFonts w:ascii="Liberation Serif" w:hAnsi="Liberation Serif" w:cs="Times New Roman"/>
          <w:b w:val="0"/>
          <w:iCs/>
          <w:sz w:val="28"/>
          <w:szCs w:val="28"/>
        </w:rPr>
        <w:t>опубликования.</w:t>
      </w:r>
    </w:p>
    <w:p w14:paraId="02FEF6BE" w14:textId="6ED9553D" w:rsidR="006174D7" w:rsidRPr="00495AAF" w:rsidRDefault="00237CCB" w:rsidP="00237CCB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6. </w:t>
      </w:r>
      <w:r w:rsidR="002820FD" w:rsidRPr="00495AAF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 w:rsidRPr="00495AAF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="002820FD" w:rsidRPr="00495AAF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495AAF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495AAF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6FF78FA6" w14:textId="77777777" w:rsidR="00A448E1" w:rsidRPr="00495AAF" w:rsidRDefault="00A448E1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495AAF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495AAF">
        <w:rPr>
          <w:rFonts w:ascii="Liberation Serif" w:hAnsi="Liberation Serif"/>
          <w:b w:val="0"/>
          <w:sz w:val="28"/>
          <w:szCs w:val="28"/>
        </w:rPr>
        <w:t>Глав</w:t>
      </w:r>
      <w:r w:rsidR="00530631" w:rsidRPr="00495AAF">
        <w:rPr>
          <w:rFonts w:ascii="Liberation Serif" w:hAnsi="Liberation Serif"/>
          <w:b w:val="0"/>
          <w:sz w:val="28"/>
          <w:szCs w:val="28"/>
        </w:rPr>
        <w:t>а</w:t>
      </w:r>
      <w:r w:rsidRPr="00495AAF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DB6473A" w:rsidR="006174D7" w:rsidRPr="00495AAF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495AAF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</w:t>
      </w:r>
      <w:r w:rsidR="00A448E1" w:rsidRPr="00495AAF">
        <w:rPr>
          <w:rFonts w:ascii="Liberation Serif" w:hAnsi="Liberation Serif"/>
          <w:bCs/>
          <w:sz w:val="28"/>
          <w:szCs w:val="28"/>
        </w:rPr>
        <w:t xml:space="preserve">  </w:t>
      </w:r>
      <w:r w:rsidRPr="00495AAF">
        <w:rPr>
          <w:rFonts w:ascii="Liberation Serif" w:hAnsi="Liberation Serif"/>
          <w:bCs/>
          <w:sz w:val="28"/>
          <w:szCs w:val="28"/>
        </w:rPr>
        <w:t xml:space="preserve">  </w:t>
      </w:r>
      <w:r w:rsidR="00530631" w:rsidRPr="00495AAF">
        <w:rPr>
          <w:rFonts w:ascii="Liberation Serif" w:hAnsi="Liberation Serif"/>
          <w:bCs/>
          <w:sz w:val="28"/>
          <w:szCs w:val="28"/>
        </w:rPr>
        <w:t>М.А. Конев</w:t>
      </w:r>
      <w:r w:rsidRPr="00495AAF"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2A7A99A4" w:rsidR="00C2630B" w:rsidRPr="00495AAF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495AAF">
        <w:rPr>
          <w:rFonts w:ascii="Liberation Serif" w:hAnsi="Liberation Serif" w:cs="Times New Roman"/>
        </w:rPr>
        <w:lastRenderedPageBreak/>
        <w:t>Приложение</w:t>
      </w:r>
      <w:r w:rsidR="00495AAF">
        <w:rPr>
          <w:rFonts w:ascii="Liberation Serif" w:hAnsi="Liberation Serif" w:cs="Times New Roman"/>
        </w:rPr>
        <w:t xml:space="preserve"> № 1</w:t>
      </w:r>
    </w:p>
    <w:p w14:paraId="2CB71DA2" w14:textId="3BB907A0" w:rsidR="00C2630B" w:rsidRPr="00495AAF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495AAF"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495AAF">
        <w:rPr>
          <w:rFonts w:ascii="Liberation Serif" w:hAnsi="Liberation Serif" w:cs="Times New Roman"/>
          <w:sz w:val="22"/>
          <w:szCs w:val="22"/>
        </w:rPr>
        <w:t>постановлени</w:t>
      </w:r>
      <w:r w:rsidRPr="00495AAF">
        <w:rPr>
          <w:rFonts w:ascii="Liberation Serif" w:hAnsi="Liberation Serif" w:cs="Times New Roman"/>
          <w:sz w:val="22"/>
          <w:szCs w:val="22"/>
        </w:rPr>
        <w:t>ю</w:t>
      </w:r>
      <w:r w:rsidR="00C2630B" w:rsidRPr="00495AAF">
        <w:rPr>
          <w:rFonts w:ascii="Liberation Serif" w:hAnsi="Liberation Serif" w:cs="Times New Roman"/>
          <w:sz w:val="22"/>
          <w:szCs w:val="22"/>
        </w:rPr>
        <w:t xml:space="preserve"> </w:t>
      </w:r>
      <w:r w:rsidR="00357BAB" w:rsidRPr="00495AAF">
        <w:rPr>
          <w:rFonts w:ascii="Liberation Serif" w:hAnsi="Liberation Serif" w:cs="Times New Roman"/>
          <w:sz w:val="22"/>
          <w:szCs w:val="22"/>
        </w:rPr>
        <w:t>Главы</w:t>
      </w:r>
    </w:p>
    <w:p w14:paraId="07F88953" w14:textId="77777777" w:rsidR="00C2630B" w:rsidRPr="00495AAF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495AAF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48008EEA" w14:textId="63210F85" w:rsidR="00BE7B54" w:rsidRPr="00495AAF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495AAF">
        <w:rPr>
          <w:rFonts w:ascii="Liberation Serif" w:hAnsi="Liberation Serif" w:cs="Times New Roman"/>
          <w:sz w:val="22"/>
          <w:szCs w:val="22"/>
        </w:rPr>
        <w:t xml:space="preserve">от </w:t>
      </w:r>
      <w:r w:rsidR="00530631" w:rsidRPr="00495AAF">
        <w:rPr>
          <w:rFonts w:ascii="Liberation Serif" w:hAnsi="Liberation Serif" w:cs="Times New Roman"/>
          <w:sz w:val="22"/>
          <w:szCs w:val="22"/>
        </w:rPr>
        <w:t xml:space="preserve"> </w:t>
      </w:r>
      <w:r w:rsidR="00FA2044" w:rsidRPr="00495AAF">
        <w:rPr>
          <w:rFonts w:ascii="Liberation Serif" w:hAnsi="Liberation Serif" w:cs="Times New Roman"/>
          <w:sz w:val="22"/>
          <w:szCs w:val="22"/>
        </w:rPr>
        <w:t xml:space="preserve"> </w:t>
      </w:r>
      <w:r w:rsidR="00357BAB" w:rsidRPr="00495AAF">
        <w:rPr>
          <w:rFonts w:ascii="Liberation Serif" w:hAnsi="Liberation Serif" w:cs="Times New Roman"/>
          <w:sz w:val="22"/>
          <w:szCs w:val="22"/>
        </w:rPr>
        <w:t xml:space="preserve"> </w:t>
      </w:r>
      <w:r w:rsidR="005D74BC">
        <w:rPr>
          <w:rFonts w:ascii="Liberation Serif" w:hAnsi="Liberation Serif" w:cs="Times New Roman"/>
          <w:sz w:val="22"/>
          <w:szCs w:val="22"/>
          <w:lang w:val="en-US"/>
        </w:rPr>
        <w:t>09</w:t>
      </w:r>
      <w:r w:rsidR="005D74BC">
        <w:rPr>
          <w:rFonts w:ascii="Liberation Serif" w:hAnsi="Liberation Serif" w:cs="Times New Roman"/>
          <w:sz w:val="22"/>
          <w:szCs w:val="22"/>
        </w:rPr>
        <w:t>.</w:t>
      </w:r>
      <w:r w:rsidR="00266D12" w:rsidRPr="00495AAF">
        <w:rPr>
          <w:rFonts w:ascii="Liberation Serif" w:hAnsi="Liberation Serif" w:cs="Times New Roman"/>
          <w:sz w:val="22"/>
          <w:szCs w:val="22"/>
        </w:rPr>
        <w:t>0</w:t>
      </w:r>
      <w:r w:rsidR="00357BAB" w:rsidRPr="00495AAF">
        <w:rPr>
          <w:rFonts w:ascii="Liberation Serif" w:hAnsi="Liberation Serif" w:cs="Times New Roman"/>
          <w:sz w:val="22"/>
          <w:szCs w:val="22"/>
        </w:rPr>
        <w:t>9</w:t>
      </w:r>
      <w:r w:rsidR="00266D12" w:rsidRPr="00495AAF">
        <w:rPr>
          <w:rFonts w:ascii="Liberation Serif" w:hAnsi="Liberation Serif" w:cs="Times New Roman"/>
          <w:sz w:val="22"/>
          <w:szCs w:val="22"/>
        </w:rPr>
        <w:t>.</w:t>
      </w:r>
      <w:r w:rsidRPr="00495AAF">
        <w:rPr>
          <w:rFonts w:ascii="Liberation Serif" w:hAnsi="Liberation Serif" w:cs="Times New Roman"/>
          <w:sz w:val="22"/>
          <w:szCs w:val="22"/>
        </w:rPr>
        <w:t>20</w:t>
      </w:r>
      <w:r w:rsidR="000D6EF5" w:rsidRPr="00495AAF">
        <w:rPr>
          <w:rFonts w:ascii="Liberation Serif" w:hAnsi="Liberation Serif" w:cs="Times New Roman"/>
          <w:sz w:val="22"/>
          <w:szCs w:val="22"/>
        </w:rPr>
        <w:t>2</w:t>
      </w:r>
      <w:r w:rsidR="00530631" w:rsidRPr="00495AAF">
        <w:rPr>
          <w:rFonts w:ascii="Liberation Serif" w:hAnsi="Liberation Serif" w:cs="Times New Roman"/>
          <w:sz w:val="22"/>
          <w:szCs w:val="22"/>
        </w:rPr>
        <w:t>4</w:t>
      </w:r>
      <w:r w:rsidRPr="00495AAF">
        <w:rPr>
          <w:rFonts w:ascii="Liberation Serif" w:hAnsi="Liberation Serif" w:cs="Times New Roman"/>
          <w:sz w:val="22"/>
          <w:szCs w:val="22"/>
        </w:rPr>
        <w:t xml:space="preserve"> №</w:t>
      </w:r>
      <w:r w:rsidR="00015AB2" w:rsidRPr="00495AAF">
        <w:rPr>
          <w:rFonts w:ascii="Liberation Serif" w:hAnsi="Liberation Serif" w:cs="Times New Roman"/>
          <w:sz w:val="22"/>
          <w:szCs w:val="22"/>
        </w:rPr>
        <w:t xml:space="preserve"> </w:t>
      </w:r>
      <w:r w:rsidR="005D74BC">
        <w:rPr>
          <w:rFonts w:ascii="Liberation Serif" w:hAnsi="Liberation Serif" w:cs="Times New Roman"/>
          <w:sz w:val="22"/>
          <w:szCs w:val="22"/>
        </w:rPr>
        <w:t>858</w:t>
      </w:r>
    </w:p>
    <w:p w14:paraId="7B9F761D" w14:textId="77777777" w:rsidR="00BE7B54" w:rsidRPr="00495AAF" w:rsidRDefault="00BE7B54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</w:p>
    <w:p w14:paraId="55EC3872" w14:textId="77777777" w:rsidR="00BE7B54" w:rsidRPr="00495AAF" w:rsidRDefault="00BE7B54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</w:p>
    <w:p w14:paraId="0C4E629F" w14:textId="77777777" w:rsidR="00BE7B54" w:rsidRPr="00495AAF" w:rsidRDefault="00BE7B54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</w:p>
    <w:p w14:paraId="362A2DE7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5AAF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14:paraId="6C796770" w14:textId="77777777" w:rsidR="000772C6" w:rsidRPr="00495AAF" w:rsidRDefault="00BE7B54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370A"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 рабочей группе </w:t>
      </w:r>
      <w:r w:rsidR="000772C6"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городского округа Красноуфимск </w:t>
      </w:r>
    </w:p>
    <w:p w14:paraId="1D0A68D7" w14:textId="02C5772B" w:rsidR="002460FD" w:rsidRPr="00495AAF" w:rsidRDefault="003D370A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</w:t>
      </w:r>
    </w:p>
    <w:p w14:paraId="0124DE8F" w14:textId="08822416" w:rsidR="00A448E1" w:rsidRPr="00495AAF" w:rsidRDefault="003D370A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4A1F26CF" w14:textId="77777777" w:rsidR="00A448E1" w:rsidRPr="00495AAF" w:rsidRDefault="00A448E1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3D9F7C0F" w14:textId="77777777" w:rsidR="00BE7B54" w:rsidRPr="00495AAF" w:rsidRDefault="00BE7B54" w:rsidP="00495AA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Liberation Serif" w:hAnsi="Liberation Serif" w:cs="Liberation Serif"/>
          <w:bCs/>
          <w:sz w:val="28"/>
          <w:szCs w:val="28"/>
        </w:rPr>
      </w:pPr>
      <w:r w:rsidRPr="00495AAF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14:paraId="52BDB1AA" w14:textId="50DA1B8F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1. Рабочая группа Межведомственной комиссии</w:t>
      </w:r>
      <w:r w:rsidR="000772C6" w:rsidRPr="00495AAF">
        <w:rPr>
          <w:rFonts w:ascii="Liberation Serif" w:hAnsi="Liberation Serif" w:cs="Liberation Serif"/>
          <w:sz w:val="28"/>
          <w:szCs w:val="28"/>
        </w:rPr>
        <w:t xml:space="preserve"> городского округа Красноуфимск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</w:t>
      </w:r>
      <w:r w:rsidR="00A448E1" w:rsidRPr="00495AAF">
        <w:rPr>
          <w:rFonts w:ascii="Liberation Serif" w:hAnsi="Liberation Serif" w:cs="Liberation Serif"/>
          <w:sz w:val="28"/>
          <w:szCs w:val="28"/>
        </w:rPr>
        <w:t xml:space="preserve"> 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(далее – Рабочая группа) является постоянно действующим коллегиальным органом, созданным в целях противодействия формированию просроченной задолженности по заработной плате, нелегальной занятости в хозяйствующих субъектах, осуществляющих деятельность на территории </w:t>
      </w:r>
      <w:r w:rsidR="00A448E1" w:rsidRPr="00495AAF"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 (далее – хозяйствующие субъекты), а также осуществления мониторинга занятости населения в </w:t>
      </w:r>
      <w:r w:rsidR="00A448E1" w:rsidRPr="00495AAF">
        <w:rPr>
          <w:rFonts w:ascii="Liberation Serif" w:hAnsi="Liberation Serif" w:cs="Liberation Serif"/>
          <w:sz w:val="28"/>
          <w:szCs w:val="28"/>
        </w:rPr>
        <w:t>городском округе Красноуфимск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 (далее – городской округ).</w:t>
      </w:r>
    </w:p>
    <w:p w14:paraId="5255B14E" w14:textId="2DFED43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2. 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Свердловской области, муниципальными правовыми актами городского округа</w:t>
      </w:r>
      <w:r w:rsidR="009E2D42" w:rsidRPr="00495AAF">
        <w:rPr>
          <w:rFonts w:ascii="Liberation Serif" w:hAnsi="Liberation Serif" w:cs="Liberation Serif"/>
          <w:sz w:val="28"/>
          <w:szCs w:val="28"/>
        </w:rPr>
        <w:t xml:space="preserve"> Красноуфимск</w:t>
      </w:r>
      <w:r w:rsidRPr="00495AAF">
        <w:rPr>
          <w:rFonts w:ascii="Liberation Serif" w:hAnsi="Liberation Serif" w:cs="Liberation Serif"/>
          <w:sz w:val="28"/>
          <w:szCs w:val="28"/>
        </w:rPr>
        <w:t>, настоящим Положением.</w:t>
      </w:r>
    </w:p>
    <w:p w14:paraId="3C7FE26A" w14:textId="5FA89096" w:rsidR="00BE7B54" w:rsidRPr="00495AAF" w:rsidRDefault="00BE7B54" w:rsidP="00495A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3. Организационно-техническое обеспечение деятельности Рабочей группы осуществляет Администрация городского округа</w:t>
      </w:r>
      <w:r w:rsidR="002460FD" w:rsidRPr="00495AAF">
        <w:rPr>
          <w:rFonts w:ascii="Liberation Serif" w:hAnsi="Liberation Serif" w:cs="Liberation Serif"/>
          <w:sz w:val="28"/>
          <w:szCs w:val="28"/>
        </w:rPr>
        <w:t xml:space="preserve"> Красноуфимск</w:t>
      </w:r>
      <w:r w:rsidRPr="00495AAF">
        <w:rPr>
          <w:rFonts w:ascii="Liberation Serif" w:hAnsi="Liberation Serif" w:cs="Liberation Serif"/>
          <w:sz w:val="28"/>
          <w:szCs w:val="28"/>
        </w:rPr>
        <w:t>.</w:t>
      </w:r>
    </w:p>
    <w:p w14:paraId="40E5C3CE" w14:textId="77777777" w:rsidR="00BE7B54" w:rsidRPr="00495AAF" w:rsidRDefault="00BE7B54" w:rsidP="00495AA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495AAF">
        <w:rPr>
          <w:rFonts w:ascii="Liberation Serif" w:hAnsi="Liberation Serif" w:cs="Liberation Serif"/>
          <w:b/>
          <w:sz w:val="28"/>
          <w:szCs w:val="28"/>
        </w:rPr>
        <w:t>2. Основные задачи Рабочей группы</w:t>
      </w:r>
    </w:p>
    <w:p w14:paraId="0AA446CA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4. Основными задачами Рабочей группы являются:</w:t>
      </w:r>
    </w:p>
    <w:p w14:paraId="5B3C69A1" w14:textId="2CB64792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1) обеспечение взаимодействия органов местного самоуправления городского округа</w:t>
      </w:r>
      <w:r w:rsidR="009E2D42" w:rsidRPr="00495AAF">
        <w:rPr>
          <w:rFonts w:ascii="Liberation Serif" w:hAnsi="Liberation Serif" w:cs="Liberation Serif"/>
          <w:sz w:val="28"/>
          <w:szCs w:val="28"/>
        </w:rPr>
        <w:t xml:space="preserve"> Красноуфимск</w:t>
      </w:r>
      <w:r w:rsidRPr="00495AAF">
        <w:rPr>
          <w:rFonts w:ascii="Liberation Serif" w:hAnsi="Liberation Serif" w:cs="Liberation Serif"/>
          <w:sz w:val="28"/>
          <w:szCs w:val="28"/>
        </w:rPr>
        <w:t>, территориальных органов федеральных органов исполнительной власти, государственных внебюджетных фондов, профессиональных союзов, их объединений, работодателей, их объединений, общественных и иных организаций, расположенных на территории городского округа, в целях реализации полномочий Рабочей группы;</w:t>
      </w:r>
    </w:p>
    <w:p w14:paraId="37AD32CF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lastRenderedPageBreak/>
        <w:t>2) выявление и снижение на территории городского округа количества хозяйствующих субъектов с признаками нелегальной занятости и просроченной задолженности по выплате заработной платы работникам хозяйствующих субъектов;</w:t>
      </w:r>
    </w:p>
    <w:p w14:paraId="0A830991" w14:textId="0CCE4C3F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 xml:space="preserve">3) проведение информационно-разъяснительной работы с </w:t>
      </w:r>
      <w:r w:rsidR="009E2D42" w:rsidRPr="00495AAF">
        <w:rPr>
          <w:rFonts w:ascii="Liberation Serif" w:hAnsi="Liberation Serif" w:cs="Liberation Serif"/>
          <w:sz w:val="28"/>
          <w:szCs w:val="28"/>
        </w:rPr>
        <w:t>населением  с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 целью формирования негативного отношения к нелегальной занятости;</w:t>
      </w:r>
    </w:p>
    <w:p w14:paraId="6012B566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4) выработка и принятие мер по решению вопросов, рассматриваемых Рабочей группой, организация информационного обмена между заинтересованными структурами;</w:t>
      </w:r>
    </w:p>
    <w:p w14:paraId="48C5ECF6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5) достижение значений целевых показателей в сфере занятости населения на территории городского округа, установленных Межведомственной комиссией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(далее - Межведомственная комиссия);</w:t>
      </w:r>
    </w:p>
    <w:p w14:paraId="6C206A36" w14:textId="77777777" w:rsidR="00BE7B54" w:rsidRPr="00495AAF" w:rsidRDefault="00BE7B54" w:rsidP="00495A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6) проведение мониторинга ситуации на рынке труда в городском округе и выработка мер, направленных на содействие занятости населения в городском округе (по мере необходимости).</w:t>
      </w:r>
    </w:p>
    <w:p w14:paraId="31C00B0C" w14:textId="06F0B532" w:rsidR="00BE7B54" w:rsidRPr="00495AAF" w:rsidRDefault="00BE7B54" w:rsidP="00495AA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495AAF">
        <w:rPr>
          <w:rFonts w:ascii="Liberation Serif" w:hAnsi="Liberation Serif" w:cs="Liberation Serif"/>
          <w:b/>
          <w:sz w:val="28"/>
          <w:szCs w:val="28"/>
        </w:rPr>
        <w:t>3. Основные функции Рабочей группы</w:t>
      </w:r>
    </w:p>
    <w:p w14:paraId="2F748F9F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5. Основными функциями Рабочей группы являются:</w:t>
      </w:r>
    </w:p>
    <w:p w14:paraId="25B68C72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1) участие в мероприятиях, предусмотренных планом мероприятий по противодействию нелегальной занятости на территории Свердловской области, утверждаемым правовым актом Правительства Свердловской области;</w:t>
      </w:r>
    </w:p>
    <w:p w14:paraId="6736C867" w14:textId="20A569FA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 xml:space="preserve">2) разработка и реализация плана мероприятий по противодействию нелегальной занятости на территории городского округа, утверждаемого постановлением </w:t>
      </w:r>
      <w:r w:rsidR="002460FD" w:rsidRPr="00495AAF">
        <w:rPr>
          <w:rFonts w:ascii="Liberation Serif" w:hAnsi="Liberation Serif" w:cs="Liberation Serif"/>
          <w:sz w:val="28"/>
          <w:szCs w:val="28"/>
        </w:rPr>
        <w:t>Главы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 городского округа;</w:t>
      </w:r>
    </w:p>
    <w:p w14:paraId="3BB31333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3) направление с соблюдением требований законодательства Российской Федерации в Межведомственную комиссию письменных обращений граждан, содержащих информацию о фактах (признаках) нелегальной занятости, и информации о решениях, принятых по итогам рассмотрения таких письменных обращений граждан;</w:t>
      </w:r>
    </w:p>
    <w:p w14:paraId="5FF46810" w14:textId="77777777" w:rsidR="00BE7B54" w:rsidRPr="00495AAF" w:rsidRDefault="00BE7B54" w:rsidP="00495A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4) выработка мер, направленных на содействие занятости населения в городском округе (по мере необходимости).</w:t>
      </w:r>
    </w:p>
    <w:p w14:paraId="1059EDBD" w14:textId="04DF712B" w:rsidR="00BE7B54" w:rsidRPr="00495AAF" w:rsidRDefault="00BE7B54" w:rsidP="00495AA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495AAF">
        <w:rPr>
          <w:rFonts w:ascii="Liberation Serif" w:hAnsi="Liberation Serif" w:cs="Liberation Serif"/>
          <w:b/>
          <w:sz w:val="28"/>
          <w:szCs w:val="28"/>
        </w:rPr>
        <w:t>4. Права Рабочей группы</w:t>
      </w:r>
    </w:p>
    <w:p w14:paraId="65022BB9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6. Для выполнения возложенных задач Рабочая группа в пределах своих полномочий имеет право:</w:t>
      </w:r>
    </w:p>
    <w:p w14:paraId="1F543DAA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1) принимать решения, разрабатывать предложения по вопросам, относящимся к компетенции Рабочей группы;</w:t>
      </w:r>
    </w:p>
    <w:p w14:paraId="7DCE53FB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 xml:space="preserve">2) запрашивать у органов местного самоуправления городского округа, исполнительных органов государственной власти Свердловской области, территориальных органов федеральных органов исполнительной власти, </w:t>
      </w:r>
      <w:r w:rsidRPr="00495AAF">
        <w:rPr>
          <w:rFonts w:ascii="Liberation Serif" w:hAnsi="Liberation Serif" w:cs="Liberation Serif"/>
          <w:sz w:val="28"/>
          <w:szCs w:val="28"/>
        </w:rPr>
        <w:lastRenderedPageBreak/>
        <w:t>внебюджетных фондов, общественных организаций информацию, необходимую для выполнения возложенных на Рабочую группу задач;</w:t>
      </w:r>
    </w:p>
    <w:p w14:paraId="6F78D159" w14:textId="22DEC3BD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 xml:space="preserve">3) приглашать для участия в заседаниях </w:t>
      </w:r>
      <w:r w:rsidR="002460FD" w:rsidRPr="00495AAF">
        <w:rPr>
          <w:rFonts w:ascii="Liberation Serif" w:hAnsi="Liberation Serif" w:cs="Liberation Serif"/>
          <w:sz w:val="28"/>
          <w:szCs w:val="28"/>
        </w:rPr>
        <w:t>Рабочей группы,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 не входящих в состав Рабочей группы представителей территориальных органов федеральных органов исполнительной власти, органов местного самоуправления городского округа, контрольных (надзорных) органов (по согласованию);</w:t>
      </w:r>
    </w:p>
    <w:p w14:paraId="09042544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4) рассматривать и (или) заслушивать на заседании Рабочей группы представителей хозяйствующих субъектов с признаками осуществления предпринимательской деятельности и трудовой деятельности без соответствующего оформления, а также имеющих просроченную задолженность по выплате заработной платы работникам хозяйствующих субъектов;</w:t>
      </w:r>
    </w:p>
    <w:p w14:paraId="7F1664C3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5) осуществлять взаимодействие с хозяйствующими субъектами, в которых выявлены признаки нелегальной занятости, в том числе заключения гражданско-правовых договоров, фактически регулирующих трудовые отношения между работником и работодателем, и осуществления предпринимательской деятельности или трудовой деятельности без соответствующего оформления;</w:t>
      </w:r>
    </w:p>
    <w:p w14:paraId="19247C7C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6) направлять в контрольные (надзорные) органы информацию для принятия решений о проведении проверок соблюдения трудового законодательства Российской Федерации хозяйствующими субъектами с целью устранения нарушений, выявленных Рабочей группой;</w:t>
      </w:r>
    </w:p>
    <w:p w14:paraId="27C86D67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7) участвовать в организации и проведении представителями контрольных (надзорных) органов проверок соблюдения трудового законодательства Российской Федерации хозяйствующими субъектами с целью выявления нелегальных трудовых отношений, задолженности по выплате заработной платы работникам хозяйствующих субъектов;</w:t>
      </w:r>
    </w:p>
    <w:p w14:paraId="4F19BF6A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8) размещать в информационно-телекоммуникационной сети «Интернет» актуальную информацию о работе Рабочей группы;</w:t>
      </w:r>
    </w:p>
    <w:p w14:paraId="29D12BC9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9) осуществлять иные полномочия по вопросам, относящимся к компетенции Рабочей группы, в соответствии с законодательством Российской Федерации и законодательством Свердловской области.</w:t>
      </w:r>
    </w:p>
    <w:p w14:paraId="3B88637F" w14:textId="77777777" w:rsidR="007E3EF0" w:rsidRPr="00495AAF" w:rsidRDefault="007E3EF0" w:rsidP="00495A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2D976200" w14:textId="2DD410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495AAF">
        <w:rPr>
          <w:rFonts w:ascii="Liberation Serif" w:hAnsi="Liberation Serif" w:cs="Liberation Serif"/>
          <w:b/>
          <w:sz w:val="28"/>
          <w:szCs w:val="28"/>
        </w:rPr>
        <w:t>5. Организация деятельности Рабочей группы</w:t>
      </w:r>
    </w:p>
    <w:p w14:paraId="3D7933AE" w14:textId="77777777" w:rsidR="007E3EF0" w:rsidRPr="00495AAF" w:rsidRDefault="007E3EF0" w:rsidP="00495A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23975C9D" w14:textId="0C689B6D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 xml:space="preserve">7. Состав Рабочей группы утверждается постановлением </w:t>
      </w:r>
      <w:r w:rsidR="007E3EF0" w:rsidRPr="00495AAF">
        <w:rPr>
          <w:rFonts w:ascii="Liberation Serif" w:hAnsi="Liberation Serif" w:cs="Liberation Serif"/>
          <w:sz w:val="28"/>
          <w:szCs w:val="28"/>
        </w:rPr>
        <w:t>Главы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7E3EF0" w:rsidRPr="00495AAF">
        <w:rPr>
          <w:rFonts w:ascii="Liberation Serif" w:hAnsi="Liberation Serif" w:cs="Liberation Serif"/>
          <w:sz w:val="28"/>
          <w:szCs w:val="28"/>
        </w:rPr>
        <w:t xml:space="preserve"> Красноуфимск</w:t>
      </w:r>
      <w:r w:rsidRPr="00495AAF">
        <w:rPr>
          <w:rFonts w:ascii="Liberation Serif" w:hAnsi="Liberation Serif" w:cs="Liberation Serif"/>
          <w:sz w:val="28"/>
          <w:szCs w:val="28"/>
        </w:rPr>
        <w:t xml:space="preserve"> и формируется из представителей органов местного самоуправления городского округа, территориальных органов федеральных органов исполнительной власти (по согласованию), государственных внебюджетных фондов (по согласованию), профессиональных союзов, их объединений (по согласованию)</w:t>
      </w:r>
      <w:r w:rsidR="001C5E67" w:rsidRPr="00495AAF">
        <w:rPr>
          <w:rFonts w:ascii="Liberation Serif" w:hAnsi="Liberation Serif" w:cs="Liberation Serif"/>
          <w:sz w:val="28"/>
          <w:szCs w:val="28"/>
        </w:rPr>
        <w:t>, работодателей, их объединений (по согласованию), общественных и иных заинтересованных органов и организаций городского округа (по согласованию).</w:t>
      </w:r>
    </w:p>
    <w:p w14:paraId="00C8B8DF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lastRenderedPageBreak/>
        <w:t>8. Рабочая группа формируется в составе председателя Рабочей группы, заместителя председателя Рабочей группы, членов Рабочей группы и секретаря Рабочей группы.</w:t>
      </w:r>
    </w:p>
    <w:p w14:paraId="6A6E57F1" w14:textId="13E41174" w:rsidR="00BE7B54" w:rsidRPr="00495AAF" w:rsidRDefault="009E2D42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9</w:t>
      </w:r>
      <w:r w:rsidR="00BE7B54" w:rsidRPr="00495AAF">
        <w:rPr>
          <w:rFonts w:ascii="Liberation Serif" w:hAnsi="Liberation Serif" w:cs="Liberation Serif"/>
          <w:sz w:val="28"/>
          <w:szCs w:val="28"/>
        </w:rPr>
        <w:t>. Председатель Рабочей группы:</w:t>
      </w:r>
    </w:p>
    <w:p w14:paraId="2630A157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1) руководит деятельностью Рабочей группы и несет ответственность за выполнение возложенных на Рабочую группу задач;</w:t>
      </w:r>
    </w:p>
    <w:p w14:paraId="32AA4E3D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2) созывает заседания Рабочей группы;</w:t>
      </w:r>
    </w:p>
    <w:p w14:paraId="4A884683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3) утверждает повестку заседания Рабочей группы;</w:t>
      </w:r>
    </w:p>
    <w:p w14:paraId="6905ECF3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4) проводит заседания Рабочей группы;</w:t>
      </w:r>
    </w:p>
    <w:p w14:paraId="23600C8E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5) координирует работу членов Рабочей группы;</w:t>
      </w:r>
    </w:p>
    <w:p w14:paraId="36CE7B1A" w14:textId="54185361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6) подписывает протоколы заседаний Рабочей группы;</w:t>
      </w:r>
    </w:p>
    <w:p w14:paraId="2A557448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7) распределяет обязанности между членами Рабочей группы, организует контроль их выполнения.</w:t>
      </w:r>
    </w:p>
    <w:p w14:paraId="2B5AADD9" w14:textId="708A769D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</w:t>
      </w:r>
      <w:r w:rsidR="00775B9A" w:rsidRPr="00495AAF">
        <w:rPr>
          <w:rFonts w:ascii="Liberation Serif" w:hAnsi="Liberation Serif" w:cs="Liberation Serif"/>
          <w:sz w:val="28"/>
          <w:szCs w:val="28"/>
        </w:rPr>
        <w:t>0</w:t>
      </w:r>
      <w:r w:rsidRPr="00495AAF">
        <w:rPr>
          <w:rFonts w:ascii="Liberation Serif" w:hAnsi="Liberation Serif" w:cs="Liberation Serif"/>
          <w:sz w:val="28"/>
          <w:szCs w:val="28"/>
        </w:rPr>
        <w:t>. В случае временного отсутствия председателя Рабочей группы его обязанности выполняет заместитель председателя Рабочей группы.</w:t>
      </w:r>
    </w:p>
    <w:p w14:paraId="50CC2071" w14:textId="00232A6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</w:t>
      </w:r>
      <w:r w:rsidR="00775B9A" w:rsidRPr="00495AAF">
        <w:rPr>
          <w:rFonts w:ascii="Liberation Serif" w:hAnsi="Liberation Serif" w:cs="Liberation Serif"/>
          <w:sz w:val="28"/>
          <w:szCs w:val="28"/>
        </w:rPr>
        <w:t>1</w:t>
      </w:r>
      <w:r w:rsidRPr="00495AAF">
        <w:rPr>
          <w:rFonts w:ascii="Liberation Serif" w:hAnsi="Liberation Serif" w:cs="Liberation Serif"/>
          <w:sz w:val="28"/>
          <w:szCs w:val="28"/>
        </w:rPr>
        <w:t>. Секретарь Рабочей группы:</w:t>
      </w:r>
    </w:p>
    <w:p w14:paraId="42057B3F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1) информирует членов Рабочей группы о дате и месте проведения заседания Рабочей группы и направляет членам Рабочей группы материалы, планируемые к рассмотрению на заседании Рабочей группы, не позднее чем за 2 рабочих дня до даты проведения заседания Рабочей группы;</w:t>
      </w:r>
    </w:p>
    <w:p w14:paraId="675604D0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2) организует проведение заседания Рабочей группы;</w:t>
      </w:r>
    </w:p>
    <w:p w14:paraId="6A03931A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3) ведет протокол заседания Рабочей группы;</w:t>
      </w:r>
    </w:p>
    <w:p w14:paraId="262F29BC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4) проводит ежеквартальный мониторинг исполнения поручений, данных на заседании Рабочей группы;</w:t>
      </w:r>
    </w:p>
    <w:p w14:paraId="7A60CA3D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5) реализовывает оперативную связь с ответственными секретарями Межведомственной комиссии по вопросам текущей деятельности Рабочей группы (по мере необходимости);</w:t>
      </w:r>
    </w:p>
    <w:p w14:paraId="6E3B8829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6) выполняет иные организационно-технические функции по поручению председателя Рабочей группы.</w:t>
      </w:r>
    </w:p>
    <w:p w14:paraId="7CE36C6D" w14:textId="065CB609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</w:t>
      </w:r>
      <w:r w:rsidR="00775B9A" w:rsidRPr="00495AAF">
        <w:rPr>
          <w:rFonts w:ascii="Liberation Serif" w:hAnsi="Liberation Serif" w:cs="Liberation Serif"/>
          <w:sz w:val="28"/>
          <w:szCs w:val="28"/>
        </w:rPr>
        <w:t>2</w:t>
      </w:r>
      <w:r w:rsidRPr="00495AAF">
        <w:rPr>
          <w:rFonts w:ascii="Liberation Serif" w:hAnsi="Liberation Serif" w:cs="Liberation Serif"/>
          <w:sz w:val="28"/>
          <w:szCs w:val="28"/>
        </w:rPr>
        <w:t>. Члены Рабочей группы:</w:t>
      </w:r>
    </w:p>
    <w:p w14:paraId="3BC38237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1) вносят предложения в проекты повесток заседаний Рабочей группы по порядку рассмотрения и существу обсуждаемых на заседании Рабочей группы вопросов;</w:t>
      </w:r>
    </w:p>
    <w:p w14:paraId="5667521E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2) докладывают на заседании Рабочей группы информацию по вопросам, включенным в повестку заседания Рабочей группы;</w:t>
      </w:r>
    </w:p>
    <w:p w14:paraId="54C63671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3) не реже одного раза в квартал направляют секретарю Рабочей группы информацию об исполнении поручений, данных на заседании Рабочей группы.</w:t>
      </w:r>
    </w:p>
    <w:p w14:paraId="53237C52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13652584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495AAF">
        <w:rPr>
          <w:rFonts w:ascii="Liberation Serif" w:hAnsi="Liberation Serif" w:cs="Liberation Serif"/>
          <w:b/>
          <w:sz w:val="28"/>
          <w:szCs w:val="28"/>
        </w:rPr>
        <w:t>6. Регламент работы Рабочей группы</w:t>
      </w:r>
    </w:p>
    <w:p w14:paraId="2A5CF69F" w14:textId="7777777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4B6DF80B" w14:textId="41A78260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</w:t>
      </w:r>
      <w:r w:rsidR="00775B9A" w:rsidRPr="00495AAF">
        <w:rPr>
          <w:rFonts w:ascii="Liberation Serif" w:hAnsi="Liberation Serif" w:cs="Liberation Serif"/>
          <w:sz w:val="28"/>
          <w:szCs w:val="28"/>
        </w:rPr>
        <w:t>3</w:t>
      </w:r>
      <w:r w:rsidRPr="00495AAF">
        <w:rPr>
          <w:rFonts w:ascii="Liberation Serif" w:hAnsi="Liberation Serif" w:cs="Liberation Serif"/>
          <w:sz w:val="28"/>
          <w:szCs w:val="28"/>
        </w:rPr>
        <w:t>. Основной формой работы Рабочей группы являются заседания, в том числе выездные, которые могут быть проведены в очной форме и посредством видео-конференц-связи.</w:t>
      </w:r>
    </w:p>
    <w:p w14:paraId="54D1A65F" w14:textId="6A90290E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lastRenderedPageBreak/>
        <w:t xml:space="preserve">Заседания Рабочей группы проводятся по мере необходимости, но не реже одного раза в </w:t>
      </w:r>
      <w:r w:rsidR="00775B9A" w:rsidRPr="00495AAF">
        <w:rPr>
          <w:rFonts w:ascii="Liberation Serif" w:hAnsi="Liberation Serif" w:cs="Liberation Serif"/>
          <w:sz w:val="28"/>
          <w:szCs w:val="28"/>
        </w:rPr>
        <w:t>квартал</w:t>
      </w:r>
      <w:r w:rsidRPr="00495AAF">
        <w:rPr>
          <w:rFonts w:ascii="Liberation Serif" w:hAnsi="Liberation Serif" w:cs="Liberation Serif"/>
          <w:sz w:val="28"/>
          <w:szCs w:val="28"/>
        </w:rPr>
        <w:t>.</w:t>
      </w:r>
    </w:p>
    <w:p w14:paraId="09E86554" w14:textId="5B386BA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</w:t>
      </w:r>
      <w:r w:rsidR="00775B9A" w:rsidRPr="00495AAF">
        <w:rPr>
          <w:rFonts w:ascii="Liberation Serif" w:hAnsi="Liberation Serif" w:cs="Liberation Serif"/>
          <w:sz w:val="28"/>
          <w:szCs w:val="28"/>
        </w:rPr>
        <w:t>4</w:t>
      </w:r>
      <w:r w:rsidRPr="00495AAF">
        <w:rPr>
          <w:rFonts w:ascii="Liberation Serif" w:hAnsi="Liberation Serif" w:cs="Liberation Serif"/>
          <w:sz w:val="28"/>
          <w:szCs w:val="28"/>
        </w:rPr>
        <w:t>. Заседания Рабочей группы проводит председатель Рабочей группы, а в его отсутствие - заместитель председателя Рабочей группы.</w:t>
      </w:r>
    </w:p>
    <w:p w14:paraId="338400B0" w14:textId="3356856D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</w:t>
      </w:r>
      <w:r w:rsidR="00775B9A" w:rsidRPr="00495AAF">
        <w:rPr>
          <w:rFonts w:ascii="Liberation Serif" w:hAnsi="Liberation Serif" w:cs="Liberation Serif"/>
          <w:sz w:val="28"/>
          <w:szCs w:val="28"/>
        </w:rPr>
        <w:t>5</w:t>
      </w:r>
      <w:r w:rsidRPr="00495AAF">
        <w:rPr>
          <w:rFonts w:ascii="Liberation Serif" w:hAnsi="Liberation Serif" w:cs="Liberation Serif"/>
          <w:sz w:val="28"/>
          <w:szCs w:val="28"/>
        </w:rPr>
        <w:t>. Подготовка и организация проведения заседаний Рабочей группы осуществляются секретарем Рабочей группы.</w:t>
      </w:r>
    </w:p>
    <w:p w14:paraId="6A1B2A1D" w14:textId="2FB7E991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</w:t>
      </w:r>
      <w:r w:rsidR="00775B9A" w:rsidRPr="00495AAF">
        <w:rPr>
          <w:rFonts w:ascii="Liberation Serif" w:hAnsi="Liberation Serif" w:cs="Liberation Serif"/>
          <w:sz w:val="28"/>
          <w:szCs w:val="28"/>
        </w:rPr>
        <w:t>6</w:t>
      </w:r>
      <w:r w:rsidRPr="00495AAF">
        <w:rPr>
          <w:rFonts w:ascii="Liberation Serif" w:hAnsi="Liberation Serif" w:cs="Liberation Serif"/>
          <w:sz w:val="28"/>
          <w:szCs w:val="28"/>
        </w:rPr>
        <w:t>. Заседание Рабочей группы считается правомочным, если на нем присутствует более половины членов Рабочей группы.</w:t>
      </w:r>
    </w:p>
    <w:p w14:paraId="2F2B93FF" w14:textId="2975E3C8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</w:t>
      </w:r>
      <w:r w:rsidR="00775B9A" w:rsidRPr="00495AAF">
        <w:rPr>
          <w:rFonts w:ascii="Liberation Serif" w:hAnsi="Liberation Serif" w:cs="Liberation Serif"/>
          <w:sz w:val="28"/>
          <w:szCs w:val="28"/>
        </w:rPr>
        <w:t>7</w:t>
      </w:r>
      <w:r w:rsidRPr="00495AAF">
        <w:rPr>
          <w:rFonts w:ascii="Liberation Serif" w:hAnsi="Liberation Serif" w:cs="Liberation Serif"/>
          <w:sz w:val="28"/>
          <w:szCs w:val="28"/>
        </w:rPr>
        <w:t>. Члены Рабочей группы обладают равными правами при обсуждении рассматриваемых на заседании Рабочей группы вопросов.</w:t>
      </w:r>
    </w:p>
    <w:p w14:paraId="35D961F9" w14:textId="430CB7D7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</w:t>
      </w:r>
      <w:r w:rsidR="00775B9A" w:rsidRPr="00495AAF">
        <w:rPr>
          <w:rFonts w:ascii="Liberation Serif" w:hAnsi="Liberation Serif" w:cs="Liberation Serif"/>
          <w:sz w:val="28"/>
          <w:szCs w:val="28"/>
        </w:rPr>
        <w:t>8</w:t>
      </w:r>
      <w:r w:rsidRPr="00495AAF">
        <w:rPr>
          <w:rFonts w:ascii="Liberation Serif" w:hAnsi="Liberation Serif" w:cs="Liberation Serif"/>
          <w:sz w:val="28"/>
          <w:szCs w:val="28"/>
        </w:rPr>
        <w:t>. Решения Рабочей группы принимаются простым большинством голосов присутствующих на заседании членов Рабочей группы путем открытого голосования.</w:t>
      </w:r>
    </w:p>
    <w:p w14:paraId="6F905A1B" w14:textId="53B201D6" w:rsidR="00BE7B54" w:rsidRPr="00495AAF" w:rsidRDefault="00775B9A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19</w:t>
      </w:r>
      <w:r w:rsidR="00BE7B54" w:rsidRPr="00495AAF">
        <w:rPr>
          <w:rFonts w:ascii="Liberation Serif" w:hAnsi="Liberation Serif" w:cs="Liberation Serif"/>
          <w:sz w:val="28"/>
          <w:szCs w:val="28"/>
        </w:rPr>
        <w:t>. В случае равенства голосов решающим является голос председательствующего на заседании Рабочей группы. При несогласии члена Рабочей группы с принятым решением по желанию его особое мнение приобщается к протоколу заседания Рабочей группы.</w:t>
      </w:r>
    </w:p>
    <w:p w14:paraId="0FDDB70C" w14:textId="099382BD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2</w:t>
      </w:r>
      <w:r w:rsidR="00775B9A" w:rsidRPr="00495AAF">
        <w:rPr>
          <w:rFonts w:ascii="Liberation Serif" w:hAnsi="Liberation Serif" w:cs="Liberation Serif"/>
          <w:sz w:val="28"/>
          <w:szCs w:val="28"/>
        </w:rPr>
        <w:t>0</w:t>
      </w:r>
      <w:r w:rsidRPr="00495AAF">
        <w:rPr>
          <w:rFonts w:ascii="Liberation Serif" w:hAnsi="Liberation Serif" w:cs="Liberation Serif"/>
          <w:sz w:val="28"/>
          <w:szCs w:val="28"/>
        </w:rPr>
        <w:t>. Решения Рабочей группы оформляются протоколом заседания Рабочей группы, который подписывается председательствующим на заседании Рабочей группы.</w:t>
      </w:r>
    </w:p>
    <w:p w14:paraId="47C3F6F0" w14:textId="7AEA41E6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2</w:t>
      </w:r>
      <w:r w:rsidR="00775B9A" w:rsidRPr="00495AAF">
        <w:rPr>
          <w:rFonts w:ascii="Liberation Serif" w:hAnsi="Liberation Serif" w:cs="Liberation Serif"/>
          <w:sz w:val="28"/>
          <w:szCs w:val="28"/>
        </w:rPr>
        <w:t>1</w:t>
      </w:r>
      <w:r w:rsidRPr="00495AAF">
        <w:rPr>
          <w:rFonts w:ascii="Liberation Serif" w:hAnsi="Liberation Serif" w:cs="Liberation Serif"/>
          <w:sz w:val="28"/>
          <w:szCs w:val="28"/>
        </w:rPr>
        <w:t>. Протокол заседания Рабочей группы регистрируется в установленном порядке и в течение 3 рабочих дней со дня его регистрации направляется секретарем Рабочей группы членам Рабочей группы, а также работодателям, рассмотренным и (или) заслушанным на заседании Рабочей группы, и лицам, ответственным за исполнение принятых на заседании Рабочей группы решений.</w:t>
      </w:r>
    </w:p>
    <w:p w14:paraId="43E53C24" w14:textId="79C2AACF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2</w:t>
      </w:r>
      <w:r w:rsidR="00775B9A" w:rsidRPr="00495AAF">
        <w:rPr>
          <w:rFonts w:ascii="Liberation Serif" w:hAnsi="Liberation Serif" w:cs="Liberation Serif"/>
          <w:sz w:val="28"/>
          <w:szCs w:val="28"/>
        </w:rPr>
        <w:t>2</w:t>
      </w:r>
      <w:r w:rsidRPr="00495AAF">
        <w:rPr>
          <w:rFonts w:ascii="Liberation Serif" w:hAnsi="Liberation Serif" w:cs="Liberation Serif"/>
          <w:sz w:val="28"/>
          <w:szCs w:val="28"/>
        </w:rPr>
        <w:t>. Члены Рабочей группы и лица, участвовавшие в заседании Рабочей группы, не вправе разглашать сведения, ставшие известными им в ходе работы Рабочей группы.</w:t>
      </w:r>
    </w:p>
    <w:p w14:paraId="4C40FA95" w14:textId="26465960" w:rsidR="00BE7B54" w:rsidRPr="00495AAF" w:rsidRDefault="00BE7B54" w:rsidP="0049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AAF">
        <w:rPr>
          <w:rFonts w:ascii="Liberation Serif" w:hAnsi="Liberation Serif" w:cs="Liberation Serif"/>
          <w:sz w:val="28"/>
          <w:szCs w:val="28"/>
        </w:rPr>
        <w:t>2</w:t>
      </w:r>
      <w:r w:rsidR="00775B9A" w:rsidRPr="00495AAF">
        <w:rPr>
          <w:rFonts w:ascii="Liberation Serif" w:hAnsi="Liberation Serif" w:cs="Liberation Serif"/>
          <w:sz w:val="28"/>
          <w:szCs w:val="28"/>
        </w:rPr>
        <w:t>3</w:t>
      </w:r>
      <w:r w:rsidRPr="00495AAF">
        <w:rPr>
          <w:rFonts w:ascii="Liberation Serif" w:hAnsi="Liberation Serif" w:cs="Liberation Serif"/>
          <w:sz w:val="28"/>
          <w:szCs w:val="28"/>
        </w:rPr>
        <w:t>. Контроль за исполнением решений Рабочей группы осуществляет председатель Рабочей группы.</w:t>
      </w:r>
    </w:p>
    <w:p w14:paraId="73DA073C" w14:textId="77777777" w:rsidR="00BE7B54" w:rsidRPr="00495AAF" w:rsidRDefault="00BE7B54" w:rsidP="00495AAF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0E547239" w14:textId="77777777" w:rsidR="00BE7B54" w:rsidRPr="00495AAF" w:rsidRDefault="00BE7B54" w:rsidP="00495AAF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auto"/>
        <w:ind w:left="4678"/>
        <w:outlineLvl w:val="0"/>
        <w:rPr>
          <w:rFonts w:ascii="Liberation Serif" w:hAnsi="Liberation Serif"/>
          <w:sz w:val="28"/>
          <w:szCs w:val="28"/>
        </w:rPr>
      </w:pPr>
    </w:p>
    <w:p w14:paraId="58AEBE10" w14:textId="77777777" w:rsidR="00BE7B54" w:rsidRPr="00495AAF" w:rsidRDefault="00BE7B54" w:rsidP="00495AAF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auto"/>
        <w:ind w:left="4678"/>
        <w:outlineLvl w:val="0"/>
        <w:rPr>
          <w:rFonts w:ascii="Liberation Serif" w:hAnsi="Liberation Serif"/>
          <w:sz w:val="28"/>
          <w:szCs w:val="28"/>
        </w:rPr>
      </w:pPr>
    </w:p>
    <w:p w14:paraId="5F054FF2" w14:textId="77777777" w:rsidR="007E11A2" w:rsidRPr="00495AAF" w:rsidRDefault="007E11A2" w:rsidP="00495AAF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auto"/>
        <w:ind w:left="4678"/>
        <w:outlineLvl w:val="0"/>
        <w:rPr>
          <w:rFonts w:ascii="Liberation Serif" w:hAnsi="Liberation Serif"/>
          <w:sz w:val="28"/>
          <w:szCs w:val="28"/>
        </w:rPr>
      </w:pPr>
    </w:p>
    <w:p w14:paraId="3FC2E72E" w14:textId="77777777" w:rsidR="007E11A2" w:rsidRPr="00495AAF" w:rsidRDefault="007E11A2" w:rsidP="00495AAF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auto"/>
        <w:ind w:left="4678"/>
        <w:outlineLvl w:val="0"/>
        <w:rPr>
          <w:rFonts w:ascii="Liberation Serif" w:hAnsi="Liberation Serif"/>
          <w:sz w:val="28"/>
          <w:szCs w:val="28"/>
        </w:rPr>
      </w:pPr>
    </w:p>
    <w:p w14:paraId="2DF48DCF" w14:textId="77777777" w:rsidR="007E11A2" w:rsidRPr="00495AAF" w:rsidRDefault="007E11A2" w:rsidP="00495AAF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auto"/>
        <w:ind w:left="4678"/>
        <w:outlineLvl w:val="0"/>
        <w:rPr>
          <w:rFonts w:ascii="Liberation Serif" w:hAnsi="Liberation Serif"/>
          <w:sz w:val="28"/>
          <w:szCs w:val="28"/>
        </w:rPr>
      </w:pPr>
    </w:p>
    <w:p w14:paraId="4EF5232B" w14:textId="77777777" w:rsidR="007E11A2" w:rsidRPr="00495AAF" w:rsidRDefault="007E11A2" w:rsidP="00495AAF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auto"/>
        <w:ind w:left="4678"/>
        <w:outlineLvl w:val="0"/>
        <w:rPr>
          <w:rFonts w:ascii="Liberation Serif" w:hAnsi="Liberation Serif"/>
          <w:sz w:val="28"/>
          <w:szCs w:val="28"/>
        </w:rPr>
      </w:pPr>
    </w:p>
    <w:p w14:paraId="6749DB3D" w14:textId="77777777" w:rsidR="007E11A2" w:rsidRPr="00495AAF" w:rsidRDefault="007E11A2" w:rsidP="00495AAF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auto"/>
        <w:ind w:left="4678"/>
        <w:outlineLvl w:val="0"/>
        <w:rPr>
          <w:rFonts w:ascii="Liberation Serif" w:hAnsi="Liberation Serif"/>
          <w:sz w:val="28"/>
          <w:szCs w:val="28"/>
        </w:rPr>
      </w:pPr>
    </w:p>
    <w:p w14:paraId="401E48FA" w14:textId="77777777" w:rsidR="007E11A2" w:rsidRPr="00495AAF" w:rsidRDefault="007E11A2" w:rsidP="00495AAF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auto"/>
        <w:ind w:left="4678"/>
        <w:outlineLvl w:val="0"/>
        <w:rPr>
          <w:rFonts w:ascii="Liberation Serif" w:hAnsi="Liberation Serif"/>
          <w:sz w:val="28"/>
          <w:szCs w:val="28"/>
        </w:rPr>
      </w:pPr>
    </w:p>
    <w:p w14:paraId="07A19754" w14:textId="16010ED2" w:rsidR="007E11A2" w:rsidRPr="00495AAF" w:rsidRDefault="007E11A2" w:rsidP="00495AAF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495AAF">
        <w:rPr>
          <w:rFonts w:ascii="Liberation Serif" w:hAnsi="Liberation Serif" w:cs="Times New Roman"/>
        </w:rPr>
        <w:lastRenderedPageBreak/>
        <w:t>Приложение № 2</w:t>
      </w:r>
    </w:p>
    <w:p w14:paraId="5D37164E" w14:textId="77777777" w:rsidR="007E11A2" w:rsidRPr="00495AAF" w:rsidRDefault="007E11A2" w:rsidP="00495AAF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495AAF">
        <w:rPr>
          <w:rFonts w:ascii="Liberation Serif" w:hAnsi="Liberation Serif" w:cs="Times New Roman"/>
          <w:sz w:val="22"/>
          <w:szCs w:val="22"/>
        </w:rPr>
        <w:t>к постановлению Главы</w:t>
      </w:r>
    </w:p>
    <w:p w14:paraId="255F8F4C" w14:textId="77777777" w:rsidR="007E11A2" w:rsidRPr="00495AAF" w:rsidRDefault="007E11A2" w:rsidP="00495AAF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495AAF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5E090BBB" w14:textId="5002C752" w:rsidR="007E11A2" w:rsidRPr="00495AAF" w:rsidRDefault="007E11A2" w:rsidP="00495AAF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495AAF">
        <w:rPr>
          <w:rFonts w:ascii="Liberation Serif" w:hAnsi="Liberation Serif" w:cs="Times New Roman"/>
          <w:sz w:val="22"/>
          <w:szCs w:val="22"/>
        </w:rPr>
        <w:t xml:space="preserve">от    </w:t>
      </w:r>
      <w:r w:rsidR="005D74BC">
        <w:rPr>
          <w:rFonts w:ascii="Liberation Serif" w:hAnsi="Liberation Serif" w:cs="Times New Roman"/>
          <w:sz w:val="22"/>
          <w:szCs w:val="22"/>
        </w:rPr>
        <w:t>09.</w:t>
      </w:r>
      <w:r w:rsidRPr="00495AAF">
        <w:rPr>
          <w:rFonts w:ascii="Liberation Serif" w:hAnsi="Liberation Serif" w:cs="Times New Roman"/>
          <w:sz w:val="22"/>
          <w:szCs w:val="22"/>
        </w:rPr>
        <w:t xml:space="preserve">09.2024 № </w:t>
      </w:r>
      <w:r w:rsidR="005D74BC">
        <w:rPr>
          <w:rFonts w:ascii="Liberation Serif" w:hAnsi="Liberation Serif" w:cs="Times New Roman"/>
          <w:sz w:val="22"/>
          <w:szCs w:val="22"/>
        </w:rPr>
        <w:t>858</w:t>
      </w:r>
    </w:p>
    <w:p w14:paraId="12BE38E2" w14:textId="77777777" w:rsidR="00BF00CB" w:rsidRPr="00495AAF" w:rsidRDefault="00BF00CB" w:rsidP="00495AAF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</w:p>
    <w:p w14:paraId="31962D17" w14:textId="77777777" w:rsidR="00BF00CB" w:rsidRPr="00495AAF" w:rsidRDefault="00BF00CB" w:rsidP="00495AAF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</w:p>
    <w:p w14:paraId="69E21EEB" w14:textId="77777777" w:rsidR="00482025" w:rsidRPr="00495AAF" w:rsidRDefault="00482025" w:rsidP="00495AAF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 </w:t>
      </w:r>
    </w:p>
    <w:p w14:paraId="75DE6BCF" w14:textId="6801BD0A" w:rsidR="007E11A2" w:rsidRPr="00495AAF" w:rsidRDefault="00BF00CB" w:rsidP="00495AAF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СОСТАВ</w:t>
      </w:r>
    </w:p>
    <w:p w14:paraId="10F45FFB" w14:textId="77777777" w:rsidR="000772C6" w:rsidRPr="00495AAF" w:rsidRDefault="004307C5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рабочей группы</w:t>
      </w:r>
      <w:r w:rsidR="000772C6"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городского округа Красноуфимск</w:t>
      </w:r>
    </w:p>
    <w:p w14:paraId="72CA5002" w14:textId="19097B1E" w:rsidR="000772C6" w:rsidRPr="00495AAF" w:rsidRDefault="004307C5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Межведомственной </w:t>
      </w:r>
      <w:r w:rsidR="000772C6"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комиссии по</w:t>
      </w: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вопросам обеспечения занятости населения, противодействия формированию просроченной задолженности по заработной плате и нелегальной занятости</w:t>
      </w:r>
    </w:p>
    <w:p w14:paraId="69425B0C" w14:textId="4E3F7076" w:rsidR="004307C5" w:rsidRPr="00495AAF" w:rsidRDefault="004307C5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территории Свердловской области</w:t>
      </w:r>
      <w:r w:rsidR="00BF00CB"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495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600E0C77" w14:textId="77777777" w:rsidR="00BF00CB" w:rsidRPr="00495AAF" w:rsidRDefault="00BF00CB" w:rsidP="00495A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864F5FF" w14:textId="31ABBC2B" w:rsidR="007E11A2" w:rsidRPr="00495AAF" w:rsidRDefault="007E11A2" w:rsidP="00495AAF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3993AA1" w14:textId="3C065102" w:rsidR="00F1406F" w:rsidRPr="00495AAF" w:rsidRDefault="00793475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Конев Михаил Александрович</w:t>
      </w:r>
      <w:r w:rsidR="00F1406F" w:rsidRPr="00495AAF">
        <w:rPr>
          <w:rFonts w:ascii="Liberation Serif" w:hAnsi="Liberation Serif"/>
          <w:sz w:val="28"/>
          <w:szCs w:val="28"/>
        </w:rPr>
        <w:t xml:space="preserve"> – Глав</w:t>
      </w:r>
      <w:r w:rsidRPr="00495AAF">
        <w:rPr>
          <w:rFonts w:ascii="Liberation Serif" w:hAnsi="Liberation Serif"/>
          <w:sz w:val="28"/>
          <w:szCs w:val="28"/>
        </w:rPr>
        <w:t>а</w:t>
      </w:r>
      <w:r w:rsidR="00F1406F" w:rsidRPr="00495AAF">
        <w:rPr>
          <w:rFonts w:ascii="Liberation Serif" w:hAnsi="Liberation Serif"/>
          <w:sz w:val="28"/>
          <w:szCs w:val="28"/>
        </w:rPr>
        <w:t xml:space="preserve"> городского округа Красноуфимск, председатель Рабочей группы</w:t>
      </w:r>
    </w:p>
    <w:p w14:paraId="586B2E32" w14:textId="77777777" w:rsidR="00F1406F" w:rsidRPr="00495AAF" w:rsidRDefault="00F1406F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2D809CF" w14:textId="61A45D79" w:rsidR="00F1406F" w:rsidRPr="00495AAF" w:rsidRDefault="00F1406F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>Мерзлякова Ирина Николаевна – директор ГКУ «Красноуфимский центр занятости» (по согласованию), заместитель председателя Рабочей группы</w:t>
      </w:r>
    </w:p>
    <w:p w14:paraId="54FD1547" w14:textId="77777777" w:rsidR="00F1406F" w:rsidRPr="00495AAF" w:rsidRDefault="00F1406F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0C261EC9" w14:textId="0473CF79" w:rsidR="00F1406F" w:rsidRPr="00495AAF" w:rsidRDefault="00F1406F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>Тукачева Елена Михайловна – ведущий специалист Управления экономического развития Администрации городского округа Красноуфимск, секретарь Рабочей группы</w:t>
      </w:r>
    </w:p>
    <w:p w14:paraId="2D77BE44" w14:textId="77777777" w:rsidR="00F1406F" w:rsidRPr="00495AAF" w:rsidRDefault="00F1406F" w:rsidP="00495AAF">
      <w:pPr>
        <w:spacing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14:paraId="38F9052C" w14:textId="69EB05F5" w:rsidR="00F1406F" w:rsidRPr="00495AAF" w:rsidRDefault="00F1406F" w:rsidP="00495AAF">
      <w:pPr>
        <w:spacing w:line="240" w:lineRule="auto"/>
        <w:ind w:left="720"/>
        <w:jc w:val="both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>Члены рабочей группы:</w:t>
      </w:r>
    </w:p>
    <w:p w14:paraId="44482DB2" w14:textId="724B6CC3" w:rsidR="00F1406F" w:rsidRPr="00495AAF" w:rsidRDefault="000772C6" w:rsidP="00495AAF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bookmarkStart w:id="0" w:name="_Hlk158126499"/>
      <w:r w:rsidRPr="00495AAF">
        <w:rPr>
          <w:rFonts w:ascii="Liberation Serif" w:hAnsi="Liberation Serif"/>
          <w:sz w:val="28"/>
          <w:szCs w:val="28"/>
        </w:rPr>
        <w:t>Букова Наталья Михайловна</w:t>
      </w:r>
      <w:r w:rsidR="0028589A" w:rsidRPr="00495AAF">
        <w:rPr>
          <w:rFonts w:ascii="Liberation Serif" w:hAnsi="Liberation Serif"/>
          <w:sz w:val="28"/>
          <w:szCs w:val="28"/>
        </w:rPr>
        <w:t xml:space="preserve"> </w:t>
      </w:r>
      <w:bookmarkEnd w:id="0"/>
      <w:r w:rsidR="0028589A" w:rsidRPr="00495AAF">
        <w:rPr>
          <w:rFonts w:ascii="Liberation Serif" w:hAnsi="Liberation Serif"/>
          <w:sz w:val="28"/>
          <w:szCs w:val="28"/>
        </w:rPr>
        <w:t>–</w:t>
      </w:r>
      <w:r w:rsidR="00CF58B2" w:rsidRPr="00495AAF">
        <w:rPr>
          <w:rFonts w:ascii="Liberation Serif" w:hAnsi="Liberation Serif"/>
          <w:sz w:val="28"/>
          <w:szCs w:val="28"/>
        </w:rPr>
        <w:t xml:space="preserve"> </w:t>
      </w:r>
      <w:r w:rsidRPr="00495AAF">
        <w:rPr>
          <w:rFonts w:ascii="Liberation Serif" w:hAnsi="Liberation Serif"/>
          <w:sz w:val="28"/>
          <w:szCs w:val="28"/>
        </w:rPr>
        <w:t xml:space="preserve">заместитель </w:t>
      </w:r>
      <w:r w:rsidR="0028589A" w:rsidRPr="00495AAF">
        <w:rPr>
          <w:rFonts w:ascii="Liberation Serif" w:hAnsi="Liberation Serif"/>
          <w:sz w:val="28"/>
          <w:szCs w:val="28"/>
        </w:rPr>
        <w:t>начальник</w:t>
      </w:r>
      <w:r w:rsidRPr="00495AAF">
        <w:rPr>
          <w:rFonts w:ascii="Liberation Serif" w:hAnsi="Liberation Serif"/>
          <w:sz w:val="28"/>
          <w:szCs w:val="28"/>
        </w:rPr>
        <w:t>а</w:t>
      </w:r>
      <w:r w:rsidR="0028589A" w:rsidRPr="00495AAF">
        <w:rPr>
          <w:rFonts w:ascii="Liberation Serif" w:hAnsi="Liberation Serif"/>
          <w:sz w:val="28"/>
          <w:szCs w:val="28"/>
        </w:rPr>
        <w:t xml:space="preserve"> </w:t>
      </w:r>
      <w:bookmarkStart w:id="1" w:name="_Hlk166740466"/>
      <w:r w:rsidR="0028589A" w:rsidRPr="00495AAF">
        <w:rPr>
          <w:rFonts w:ascii="Liberation Serif" w:hAnsi="Liberation Serif"/>
          <w:sz w:val="28"/>
          <w:szCs w:val="28"/>
        </w:rPr>
        <w:t>межрайонной инспекции ФНС России № 30</w:t>
      </w:r>
      <w:bookmarkEnd w:id="1"/>
      <w:r w:rsidR="0028589A" w:rsidRPr="00495AAF">
        <w:rPr>
          <w:rFonts w:ascii="Liberation Serif" w:hAnsi="Liberation Serif"/>
          <w:sz w:val="28"/>
          <w:szCs w:val="28"/>
        </w:rPr>
        <w:t xml:space="preserve"> по Свердловской области</w:t>
      </w:r>
      <w:r w:rsidRPr="00495AAF">
        <w:rPr>
          <w:rFonts w:ascii="Liberation Serif" w:hAnsi="Liberation Serif"/>
          <w:sz w:val="28"/>
          <w:szCs w:val="28"/>
        </w:rPr>
        <w:t xml:space="preserve">                            </w:t>
      </w:r>
      <w:r w:rsidR="00B42FC5" w:rsidRPr="00495AAF">
        <w:rPr>
          <w:rFonts w:ascii="Liberation Serif" w:hAnsi="Liberation Serif"/>
          <w:sz w:val="28"/>
          <w:szCs w:val="28"/>
        </w:rPr>
        <w:t xml:space="preserve">  (</w:t>
      </w:r>
      <w:r w:rsidR="00F1406F" w:rsidRPr="00495AAF">
        <w:rPr>
          <w:rFonts w:ascii="Liberation Serif" w:hAnsi="Liberation Serif"/>
          <w:sz w:val="28"/>
          <w:szCs w:val="28"/>
        </w:rPr>
        <w:t>по согласованию)</w:t>
      </w:r>
    </w:p>
    <w:p w14:paraId="200DCECC" w14:textId="77777777" w:rsidR="00F1406F" w:rsidRPr="00495AAF" w:rsidRDefault="00F1406F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CC32660" w14:textId="64503FB9" w:rsidR="00F1406F" w:rsidRPr="00495AAF" w:rsidRDefault="007A0E04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>Меркурьева Светлана Валерьевна – начальник отдела персонифицированного учета и администрирования страховых взносов № 12 управления персонифицированного учета и администрирования страховых взносов ОСФР по Свердловской области</w:t>
      </w:r>
      <w:r w:rsidR="00F1406F" w:rsidRPr="00495AAF">
        <w:rPr>
          <w:rFonts w:ascii="Liberation Serif" w:hAnsi="Liberation Serif"/>
          <w:sz w:val="28"/>
          <w:szCs w:val="28"/>
        </w:rPr>
        <w:t xml:space="preserve"> (по согласованию)</w:t>
      </w:r>
    </w:p>
    <w:p w14:paraId="5B720955" w14:textId="77777777" w:rsidR="00CF58B2" w:rsidRPr="00495AAF" w:rsidRDefault="00CF58B2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3F69DDE2" w14:textId="4756D8B4" w:rsidR="00CF58B2" w:rsidRPr="00495AAF" w:rsidRDefault="00CF58B2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Андронова Валентина Владимировна </w:t>
      </w:r>
      <w:r w:rsidR="00BF00CB" w:rsidRPr="00495AAF">
        <w:rPr>
          <w:rFonts w:ascii="Liberation Serif" w:hAnsi="Liberation Serif"/>
          <w:sz w:val="28"/>
          <w:szCs w:val="28"/>
        </w:rPr>
        <w:t>– начальник</w:t>
      </w:r>
      <w:r w:rsidRPr="00495AAF">
        <w:rPr>
          <w:rFonts w:ascii="Liberation Serif" w:hAnsi="Liberation Serif"/>
          <w:sz w:val="28"/>
          <w:szCs w:val="28"/>
        </w:rPr>
        <w:t xml:space="preserve"> Финансового управления Администрации городского округа Красноуфимск</w:t>
      </w:r>
    </w:p>
    <w:p w14:paraId="75A4088A" w14:textId="77777777" w:rsidR="00F1406F" w:rsidRPr="00495AAF" w:rsidRDefault="00F1406F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30E883E7" w14:textId="1296DD82" w:rsidR="00F1406F" w:rsidRPr="00495AAF" w:rsidRDefault="00F1406F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Борисовских Елена Федоровна – начальник Управления </w:t>
      </w:r>
      <w:r w:rsidR="007A0E04" w:rsidRPr="00495AAF">
        <w:rPr>
          <w:rFonts w:ascii="Liberation Serif" w:hAnsi="Liberation Serif"/>
          <w:sz w:val="28"/>
          <w:szCs w:val="28"/>
        </w:rPr>
        <w:t>экономического развития</w:t>
      </w:r>
      <w:r w:rsidRPr="00495AAF">
        <w:rPr>
          <w:rFonts w:ascii="Liberation Serif" w:hAnsi="Liberation Serif"/>
          <w:sz w:val="28"/>
          <w:szCs w:val="28"/>
        </w:rPr>
        <w:t xml:space="preserve"> </w:t>
      </w:r>
      <w:r w:rsidR="007A0E04" w:rsidRPr="00495AAF">
        <w:rPr>
          <w:rFonts w:ascii="Liberation Serif" w:hAnsi="Liberation Serif"/>
          <w:sz w:val="28"/>
          <w:szCs w:val="28"/>
        </w:rPr>
        <w:t>А</w:t>
      </w:r>
      <w:r w:rsidRPr="00495AAF">
        <w:rPr>
          <w:rFonts w:ascii="Liberation Serif" w:hAnsi="Liberation Serif"/>
          <w:sz w:val="28"/>
          <w:szCs w:val="28"/>
        </w:rPr>
        <w:t>дминистрации городского округа Красноуфимск</w:t>
      </w:r>
    </w:p>
    <w:p w14:paraId="631912CD" w14:textId="77777777" w:rsidR="00F1406F" w:rsidRPr="00495AAF" w:rsidRDefault="00F1406F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53F3332A" w14:textId="03D109FF" w:rsidR="00F1406F" w:rsidRPr="00495AAF" w:rsidRDefault="007A0E04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Колмаков Алексей </w:t>
      </w:r>
      <w:r w:rsidR="000772C6" w:rsidRPr="00495AAF">
        <w:rPr>
          <w:rFonts w:ascii="Liberation Serif" w:hAnsi="Liberation Serif"/>
          <w:sz w:val="28"/>
          <w:szCs w:val="28"/>
        </w:rPr>
        <w:t>Сергеевич –</w:t>
      </w:r>
      <w:r w:rsidR="00F1406F" w:rsidRPr="00495AAF">
        <w:rPr>
          <w:rFonts w:ascii="Liberation Serif" w:hAnsi="Liberation Serif"/>
          <w:sz w:val="28"/>
          <w:szCs w:val="28"/>
        </w:rPr>
        <w:t xml:space="preserve"> </w:t>
      </w:r>
      <w:r w:rsidRPr="00495AAF">
        <w:rPr>
          <w:rFonts w:ascii="Liberation Serif" w:hAnsi="Liberation Serif"/>
          <w:sz w:val="28"/>
          <w:szCs w:val="28"/>
        </w:rPr>
        <w:t>начальник</w:t>
      </w:r>
      <w:r w:rsidR="00F1406F" w:rsidRPr="00495AAF">
        <w:rPr>
          <w:rFonts w:ascii="Liberation Serif" w:hAnsi="Liberation Serif"/>
          <w:sz w:val="28"/>
          <w:szCs w:val="28"/>
        </w:rPr>
        <w:t xml:space="preserve"> отдела правовой работы</w:t>
      </w:r>
      <w:r w:rsidR="00F1406F" w:rsidRPr="00495AAF">
        <w:rPr>
          <w:rFonts w:ascii="Liberation Serif" w:hAnsi="Liberation Serif"/>
          <w:b/>
          <w:iCs/>
          <w:sz w:val="28"/>
        </w:rPr>
        <w:t xml:space="preserve"> </w:t>
      </w:r>
      <w:r w:rsidRPr="00495AAF">
        <w:rPr>
          <w:rFonts w:ascii="Liberation Serif" w:hAnsi="Liberation Serif"/>
          <w:sz w:val="28"/>
          <w:szCs w:val="28"/>
        </w:rPr>
        <w:t>А</w:t>
      </w:r>
      <w:r w:rsidR="00F1406F" w:rsidRPr="00495AAF">
        <w:rPr>
          <w:rFonts w:ascii="Liberation Serif" w:hAnsi="Liberation Serif"/>
          <w:sz w:val="28"/>
          <w:szCs w:val="28"/>
        </w:rPr>
        <w:t>дминистрации городского округа Красноуфимск</w:t>
      </w:r>
    </w:p>
    <w:p w14:paraId="33FEB34A" w14:textId="77777777" w:rsidR="00F1406F" w:rsidRPr="00495AAF" w:rsidRDefault="00F1406F" w:rsidP="00495AAF">
      <w:pPr>
        <w:pStyle w:val="a5"/>
        <w:spacing w:line="240" w:lineRule="auto"/>
        <w:rPr>
          <w:rFonts w:ascii="Liberation Serif" w:hAnsi="Liberation Serif"/>
          <w:sz w:val="28"/>
          <w:szCs w:val="28"/>
        </w:rPr>
      </w:pPr>
    </w:p>
    <w:p w14:paraId="4D310057" w14:textId="7348A7FE" w:rsidR="00F1406F" w:rsidRPr="00495AAF" w:rsidRDefault="00B42FC5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>Лавров Александр Сергеевич</w:t>
      </w:r>
      <w:r w:rsidR="00F1406F" w:rsidRPr="00495AAF">
        <w:rPr>
          <w:rFonts w:ascii="Liberation Serif" w:hAnsi="Liberation Serif"/>
          <w:sz w:val="28"/>
          <w:szCs w:val="28"/>
        </w:rPr>
        <w:t xml:space="preserve"> – </w:t>
      </w:r>
      <w:r w:rsidRPr="00495AAF">
        <w:rPr>
          <w:rFonts w:ascii="Liberation Serif" w:hAnsi="Liberation Serif"/>
          <w:sz w:val="28"/>
          <w:szCs w:val="28"/>
        </w:rPr>
        <w:t xml:space="preserve">оперуполномоченный отделения экономической безопасности и противодействия коррупции </w:t>
      </w:r>
      <w:r w:rsidR="00F1406F" w:rsidRPr="00495AAF">
        <w:rPr>
          <w:rFonts w:ascii="Liberation Serif" w:hAnsi="Liberation Serif"/>
          <w:sz w:val="28"/>
          <w:szCs w:val="28"/>
        </w:rPr>
        <w:t>МО МВД России «Красноуфимский»</w:t>
      </w:r>
      <w:r w:rsidRPr="00495AAF">
        <w:rPr>
          <w:rFonts w:ascii="Liberation Serif" w:hAnsi="Liberation Serif"/>
          <w:sz w:val="28"/>
          <w:szCs w:val="28"/>
        </w:rPr>
        <w:t>, капитан полиции</w:t>
      </w:r>
      <w:r w:rsidR="00F1406F" w:rsidRPr="00495AAF">
        <w:rPr>
          <w:rFonts w:ascii="Liberation Serif" w:hAnsi="Liberation Serif"/>
          <w:sz w:val="28"/>
          <w:szCs w:val="28"/>
        </w:rPr>
        <w:t xml:space="preserve"> (по согласованию)</w:t>
      </w:r>
    </w:p>
    <w:p w14:paraId="6BE6D701" w14:textId="77777777" w:rsidR="00F1406F" w:rsidRPr="00495AAF" w:rsidRDefault="00F1406F" w:rsidP="00495AAF">
      <w:pPr>
        <w:spacing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8569AE4" w14:textId="667CE18E" w:rsidR="00F1406F" w:rsidRPr="00495AAF" w:rsidRDefault="00F1406F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 </w:t>
      </w:r>
      <w:r w:rsidR="00B42FC5" w:rsidRPr="00495AAF">
        <w:rPr>
          <w:rFonts w:ascii="Liberation Serif" w:hAnsi="Liberation Serif"/>
          <w:sz w:val="28"/>
          <w:szCs w:val="28"/>
        </w:rPr>
        <w:t>Патрин Дмитрий Анатольевич</w:t>
      </w:r>
      <w:r w:rsidRPr="00495AAF">
        <w:rPr>
          <w:rFonts w:ascii="Liberation Serif" w:hAnsi="Liberation Serif"/>
          <w:sz w:val="28"/>
          <w:szCs w:val="28"/>
        </w:rPr>
        <w:t xml:space="preserve"> – </w:t>
      </w:r>
      <w:r w:rsidR="00B42FC5" w:rsidRPr="00495AAF">
        <w:rPr>
          <w:rFonts w:ascii="Liberation Serif" w:hAnsi="Liberation Serif"/>
          <w:sz w:val="28"/>
          <w:szCs w:val="28"/>
        </w:rPr>
        <w:t>инспектор</w:t>
      </w:r>
      <w:r w:rsidRPr="00495AAF">
        <w:rPr>
          <w:rFonts w:ascii="Liberation Serif" w:hAnsi="Liberation Serif"/>
          <w:sz w:val="28"/>
          <w:szCs w:val="28"/>
        </w:rPr>
        <w:t xml:space="preserve"> отделения </w:t>
      </w:r>
      <w:r w:rsidR="00B42FC5" w:rsidRPr="00495AAF">
        <w:rPr>
          <w:rFonts w:ascii="Liberation Serif" w:hAnsi="Liberation Serif"/>
          <w:sz w:val="28"/>
          <w:szCs w:val="28"/>
        </w:rPr>
        <w:t>по вопросам миграции МО МВД России</w:t>
      </w:r>
      <w:r w:rsidR="00EF62F3" w:rsidRPr="00495AAF">
        <w:rPr>
          <w:rFonts w:ascii="Liberation Serif" w:hAnsi="Liberation Serif"/>
          <w:sz w:val="28"/>
          <w:szCs w:val="28"/>
        </w:rPr>
        <w:t xml:space="preserve"> «Красноуфимский» </w:t>
      </w:r>
      <w:r w:rsidRPr="00495AAF">
        <w:rPr>
          <w:rFonts w:ascii="Liberation Serif" w:hAnsi="Liberation Serif"/>
          <w:sz w:val="28"/>
          <w:szCs w:val="28"/>
        </w:rPr>
        <w:t>(по согласованию)</w:t>
      </w:r>
    </w:p>
    <w:p w14:paraId="3CA97DFE" w14:textId="77777777" w:rsidR="00BF00CB" w:rsidRPr="00495AAF" w:rsidRDefault="00BF00CB" w:rsidP="00495AAF">
      <w:pPr>
        <w:spacing w:before="120" w:after="120"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7C5ECD2" w14:textId="505FFD4B" w:rsidR="00F1406F" w:rsidRPr="00495AAF" w:rsidRDefault="00F1406F" w:rsidP="00495AA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95AAF">
        <w:rPr>
          <w:rFonts w:ascii="Liberation Serif" w:hAnsi="Liberation Serif"/>
          <w:sz w:val="28"/>
          <w:szCs w:val="28"/>
        </w:rPr>
        <w:t xml:space="preserve"> </w:t>
      </w:r>
      <w:r w:rsidR="0094562B" w:rsidRPr="00495AAF">
        <w:rPr>
          <w:rFonts w:ascii="Liberation Serif" w:hAnsi="Liberation Serif"/>
          <w:sz w:val="28"/>
          <w:szCs w:val="28"/>
        </w:rPr>
        <w:t>Сысолятина Татьяна Викторовна</w:t>
      </w:r>
      <w:r w:rsidRPr="00495AAF">
        <w:rPr>
          <w:rFonts w:ascii="Liberation Serif" w:hAnsi="Liberation Serif"/>
          <w:sz w:val="28"/>
          <w:szCs w:val="28"/>
        </w:rPr>
        <w:t xml:space="preserve"> – </w:t>
      </w:r>
      <w:r w:rsidR="0094562B" w:rsidRPr="00495AAF">
        <w:rPr>
          <w:rFonts w:ascii="Liberation Serif" w:hAnsi="Liberation Serif"/>
          <w:sz w:val="28"/>
          <w:szCs w:val="28"/>
        </w:rPr>
        <w:t>представитель Регионального объединения работодателей «Свердловский областной Союз промышленников и предпринимателей»</w:t>
      </w:r>
      <w:r w:rsidRPr="00495AAF">
        <w:rPr>
          <w:rFonts w:ascii="Liberation Serif" w:hAnsi="Liberation Serif"/>
          <w:sz w:val="28"/>
          <w:szCs w:val="28"/>
        </w:rPr>
        <w:t xml:space="preserve"> (по согласованию)</w:t>
      </w:r>
    </w:p>
    <w:p w14:paraId="3F1AFB9F" w14:textId="77777777" w:rsidR="00F1406F" w:rsidRPr="00495AAF" w:rsidRDefault="00F1406F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933D99B" w14:textId="77777777" w:rsidR="00F1406F" w:rsidRPr="00495AAF" w:rsidRDefault="00F1406F" w:rsidP="00495AAF">
      <w:pPr>
        <w:spacing w:line="240" w:lineRule="auto"/>
        <w:ind w:left="72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36FB60C" w14:textId="252FD6CB" w:rsidR="00AB0704" w:rsidRPr="00495AAF" w:rsidRDefault="00AB0704" w:rsidP="00495AAF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Times New Roman"/>
          <w:sz w:val="18"/>
          <w:szCs w:val="18"/>
        </w:rPr>
      </w:pPr>
    </w:p>
    <w:p w14:paraId="4FA7E8C3" w14:textId="77777777" w:rsidR="00AB0704" w:rsidRPr="00495AAF" w:rsidRDefault="00AB0704" w:rsidP="00495AAF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495AAF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7010643"/>
    <w:multiLevelType w:val="hybridMultilevel"/>
    <w:tmpl w:val="8F4A9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7362E78"/>
    <w:multiLevelType w:val="hybridMultilevel"/>
    <w:tmpl w:val="506EEE7A"/>
    <w:lvl w:ilvl="0" w:tplc="11D69EE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5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8"/>
  </w:num>
  <w:num w:numId="7" w16cid:durableId="1748064949">
    <w:abstractNumId w:val="6"/>
  </w:num>
  <w:num w:numId="8" w16cid:durableId="78144258">
    <w:abstractNumId w:val="7"/>
  </w:num>
  <w:num w:numId="9" w16cid:durableId="1351566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AB2"/>
    <w:rsid w:val="00020620"/>
    <w:rsid w:val="00030A5A"/>
    <w:rsid w:val="000336C2"/>
    <w:rsid w:val="00033C55"/>
    <w:rsid w:val="0004527D"/>
    <w:rsid w:val="00062F90"/>
    <w:rsid w:val="00064AC9"/>
    <w:rsid w:val="00066A0D"/>
    <w:rsid w:val="000772C6"/>
    <w:rsid w:val="000D6EF5"/>
    <w:rsid w:val="000F483B"/>
    <w:rsid w:val="000F5F23"/>
    <w:rsid w:val="00106110"/>
    <w:rsid w:val="00111AD2"/>
    <w:rsid w:val="00112B21"/>
    <w:rsid w:val="001147B1"/>
    <w:rsid w:val="0012530A"/>
    <w:rsid w:val="0013004C"/>
    <w:rsid w:val="00130A46"/>
    <w:rsid w:val="00140C3D"/>
    <w:rsid w:val="0015289E"/>
    <w:rsid w:val="00187218"/>
    <w:rsid w:val="0019306A"/>
    <w:rsid w:val="001A6323"/>
    <w:rsid w:val="001B5459"/>
    <w:rsid w:val="001C5E67"/>
    <w:rsid w:val="001E5327"/>
    <w:rsid w:val="00206A39"/>
    <w:rsid w:val="002333D1"/>
    <w:rsid w:val="00237CCB"/>
    <w:rsid w:val="002460FD"/>
    <w:rsid w:val="00266D12"/>
    <w:rsid w:val="002767F9"/>
    <w:rsid w:val="00276A73"/>
    <w:rsid w:val="0028119D"/>
    <w:rsid w:val="002820FD"/>
    <w:rsid w:val="0028589A"/>
    <w:rsid w:val="00357BAB"/>
    <w:rsid w:val="0038448D"/>
    <w:rsid w:val="00393A0A"/>
    <w:rsid w:val="003A61D8"/>
    <w:rsid w:val="003C6D50"/>
    <w:rsid w:val="003C7F4A"/>
    <w:rsid w:val="003D370A"/>
    <w:rsid w:val="003E1F14"/>
    <w:rsid w:val="003E2EDD"/>
    <w:rsid w:val="003E5D7C"/>
    <w:rsid w:val="003E6C1F"/>
    <w:rsid w:val="003E77A2"/>
    <w:rsid w:val="003F0A7A"/>
    <w:rsid w:val="00406AA9"/>
    <w:rsid w:val="004307C5"/>
    <w:rsid w:val="00455E82"/>
    <w:rsid w:val="00474E33"/>
    <w:rsid w:val="004756F0"/>
    <w:rsid w:val="00482025"/>
    <w:rsid w:val="00487A84"/>
    <w:rsid w:val="00495AAF"/>
    <w:rsid w:val="004B6400"/>
    <w:rsid w:val="005071CF"/>
    <w:rsid w:val="00514B08"/>
    <w:rsid w:val="005260C6"/>
    <w:rsid w:val="00530631"/>
    <w:rsid w:val="00534EE3"/>
    <w:rsid w:val="0054556F"/>
    <w:rsid w:val="005641C3"/>
    <w:rsid w:val="005A4E66"/>
    <w:rsid w:val="005D60AF"/>
    <w:rsid w:val="005D74BC"/>
    <w:rsid w:val="005F54BD"/>
    <w:rsid w:val="00615E63"/>
    <w:rsid w:val="006174D7"/>
    <w:rsid w:val="0063468C"/>
    <w:rsid w:val="00664A50"/>
    <w:rsid w:val="0069191C"/>
    <w:rsid w:val="006A28B0"/>
    <w:rsid w:val="006A5F70"/>
    <w:rsid w:val="006D0420"/>
    <w:rsid w:val="006E7C88"/>
    <w:rsid w:val="00716D4E"/>
    <w:rsid w:val="00723BB7"/>
    <w:rsid w:val="00725E86"/>
    <w:rsid w:val="00726578"/>
    <w:rsid w:val="00736EEB"/>
    <w:rsid w:val="0074259C"/>
    <w:rsid w:val="00762F00"/>
    <w:rsid w:val="00772C8C"/>
    <w:rsid w:val="007734D9"/>
    <w:rsid w:val="00775B9A"/>
    <w:rsid w:val="0077661E"/>
    <w:rsid w:val="00780462"/>
    <w:rsid w:val="00793475"/>
    <w:rsid w:val="00793E7A"/>
    <w:rsid w:val="0079583D"/>
    <w:rsid w:val="007A0E04"/>
    <w:rsid w:val="007A65DD"/>
    <w:rsid w:val="007B37E9"/>
    <w:rsid w:val="007C63BC"/>
    <w:rsid w:val="007D6AA7"/>
    <w:rsid w:val="007E11A2"/>
    <w:rsid w:val="007E3EF0"/>
    <w:rsid w:val="007E59A2"/>
    <w:rsid w:val="00833F6F"/>
    <w:rsid w:val="00844079"/>
    <w:rsid w:val="00845987"/>
    <w:rsid w:val="00866156"/>
    <w:rsid w:val="008706BB"/>
    <w:rsid w:val="00882CDF"/>
    <w:rsid w:val="008878F7"/>
    <w:rsid w:val="008C216B"/>
    <w:rsid w:val="008C498C"/>
    <w:rsid w:val="008C7DB6"/>
    <w:rsid w:val="008E70E7"/>
    <w:rsid w:val="008F46F7"/>
    <w:rsid w:val="00913F80"/>
    <w:rsid w:val="0092326E"/>
    <w:rsid w:val="009232C2"/>
    <w:rsid w:val="0094562B"/>
    <w:rsid w:val="00980E03"/>
    <w:rsid w:val="00986188"/>
    <w:rsid w:val="00994C69"/>
    <w:rsid w:val="009B6446"/>
    <w:rsid w:val="009C41A8"/>
    <w:rsid w:val="009D2442"/>
    <w:rsid w:val="009E2D42"/>
    <w:rsid w:val="00A11C11"/>
    <w:rsid w:val="00A448E1"/>
    <w:rsid w:val="00A55F72"/>
    <w:rsid w:val="00A6076C"/>
    <w:rsid w:val="00A8296C"/>
    <w:rsid w:val="00AB0704"/>
    <w:rsid w:val="00AC1974"/>
    <w:rsid w:val="00AC7F87"/>
    <w:rsid w:val="00AD670D"/>
    <w:rsid w:val="00B062B3"/>
    <w:rsid w:val="00B102C4"/>
    <w:rsid w:val="00B41462"/>
    <w:rsid w:val="00B41498"/>
    <w:rsid w:val="00B42FC5"/>
    <w:rsid w:val="00BA0A20"/>
    <w:rsid w:val="00BA7F8D"/>
    <w:rsid w:val="00BB74B5"/>
    <w:rsid w:val="00BD0C06"/>
    <w:rsid w:val="00BE7B54"/>
    <w:rsid w:val="00BF00CB"/>
    <w:rsid w:val="00C0262B"/>
    <w:rsid w:val="00C04DD6"/>
    <w:rsid w:val="00C067D9"/>
    <w:rsid w:val="00C2630B"/>
    <w:rsid w:val="00C47C83"/>
    <w:rsid w:val="00C667A8"/>
    <w:rsid w:val="00CA629E"/>
    <w:rsid w:val="00CF336C"/>
    <w:rsid w:val="00CF58B2"/>
    <w:rsid w:val="00D06947"/>
    <w:rsid w:val="00D177EC"/>
    <w:rsid w:val="00D4661D"/>
    <w:rsid w:val="00D6086F"/>
    <w:rsid w:val="00D81F44"/>
    <w:rsid w:val="00D9190E"/>
    <w:rsid w:val="00DA536C"/>
    <w:rsid w:val="00DB2B79"/>
    <w:rsid w:val="00DC2686"/>
    <w:rsid w:val="00DD400E"/>
    <w:rsid w:val="00DE4B6C"/>
    <w:rsid w:val="00DE5C3D"/>
    <w:rsid w:val="00E13363"/>
    <w:rsid w:val="00E26C32"/>
    <w:rsid w:val="00E34AD4"/>
    <w:rsid w:val="00E635FC"/>
    <w:rsid w:val="00E909BC"/>
    <w:rsid w:val="00E90DC8"/>
    <w:rsid w:val="00E97CFF"/>
    <w:rsid w:val="00EB4A5A"/>
    <w:rsid w:val="00ED3CAD"/>
    <w:rsid w:val="00ED4460"/>
    <w:rsid w:val="00ED4BD5"/>
    <w:rsid w:val="00EF3E7A"/>
    <w:rsid w:val="00EF62C3"/>
    <w:rsid w:val="00EF62F3"/>
    <w:rsid w:val="00F0223E"/>
    <w:rsid w:val="00F1406F"/>
    <w:rsid w:val="00F21240"/>
    <w:rsid w:val="00F43EA3"/>
    <w:rsid w:val="00F57310"/>
    <w:rsid w:val="00F60D42"/>
    <w:rsid w:val="00F85F83"/>
    <w:rsid w:val="00FA2044"/>
    <w:rsid w:val="00FA610F"/>
    <w:rsid w:val="00FB1F70"/>
    <w:rsid w:val="00FC18DC"/>
    <w:rsid w:val="00FE4F0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9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87</cp:revision>
  <cp:lastPrinted>2024-09-06T03:42:00Z</cp:lastPrinted>
  <dcterms:created xsi:type="dcterms:W3CDTF">2019-06-13T12:21:00Z</dcterms:created>
  <dcterms:modified xsi:type="dcterms:W3CDTF">2024-09-10T09:06:00Z</dcterms:modified>
</cp:coreProperties>
</file>