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24E7" w14:textId="77777777" w:rsidR="00A068E6" w:rsidRDefault="00386D41">
      <w:pPr>
        <w:jc w:val="center"/>
        <w:rPr>
          <w:rFonts w:ascii="Liberation Serif" w:hAnsi="Liberation Serif"/>
        </w:rPr>
      </w:pPr>
      <w:r>
        <w:rPr>
          <w:noProof/>
        </w:rPr>
        <w:drawing>
          <wp:inline distT="0" distB="0" distL="0" distR="0" wp14:anchorId="618DCF30" wp14:editId="18524F1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F7E91" w14:textId="77777777" w:rsidR="00A068E6" w:rsidRDefault="00386D41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ГЛАВА ГОРОДСКОГО ОКРУГА КРАСНОУФИМСК</w:t>
      </w:r>
    </w:p>
    <w:p w14:paraId="254779E9" w14:textId="77777777" w:rsidR="00A068E6" w:rsidRDefault="00A068E6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421CB596" w14:textId="77777777" w:rsidR="00A068E6" w:rsidRDefault="00A068E6">
      <w:pPr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</w:p>
    <w:p w14:paraId="626F2271" w14:textId="77777777" w:rsidR="00A068E6" w:rsidRDefault="00386D41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 w14:paraId="5C8938EB" w14:textId="77777777" w:rsidR="00A068E6" w:rsidRDefault="00A068E6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</w:p>
    <w:p w14:paraId="1759707B" w14:textId="413EA936" w:rsidR="00A068E6" w:rsidRDefault="00386D41">
      <w:pPr>
        <w:spacing w:before="120"/>
        <w:rPr>
          <w:rFonts w:ascii="Liberation Serif" w:hAnsi="Liberation Serif"/>
        </w:rPr>
      </w:pPr>
      <w:r>
        <w:rPr>
          <w:rFonts w:ascii="Liberation Serif" w:hAnsi="Liberation Serif"/>
        </w:rPr>
        <w:t>27.02.</w:t>
      </w:r>
      <w:r>
        <w:rPr>
          <w:rFonts w:ascii="Liberation Serif" w:hAnsi="Liberation Serif"/>
        </w:rPr>
        <w:t>2025 г.</w:t>
      </w:r>
      <w:r>
        <w:rPr>
          <w:rFonts w:ascii="Liberation Serif" w:hAnsi="Liberation Serif"/>
        </w:rPr>
        <w:tab/>
        <w:t xml:space="preserve">                                                                                   </w:t>
      </w:r>
      <w:r>
        <w:rPr>
          <w:rFonts w:ascii="Liberation Serif" w:hAnsi="Liberation Serif"/>
        </w:rPr>
        <w:tab/>
        <w:t xml:space="preserve">         № 186</w:t>
      </w:r>
    </w:p>
    <w:p w14:paraId="5D3CE1BE" w14:textId="77777777" w:rsidR="00A068E6" w:rsidRDefault="00386D4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 w14:paraId="03AD25AC" w14:textId="77777777" w:rsidR="00A068E6" w:rsidRDefault="00A068E6">
      <w:pPr>
        <w:rPr>
          <w:rFonts w:ascii="Liberation Serif" w:hAnsi="Liberation Serif"/>
        </w:rPr>
      </w:pPr>
    </w:p>
    <w:p w14:paraId="248ADD53" w14:textId="77777777" w:rsidR="00A068E6" w:rsidRDefault="00386D41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постановление Главы городского округа Красноуфимск от 21.02.2025 г. №154 «Об утверждении положения, состава организационного комитета и плана основных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мероприятий по подготовке и проведению празднования </w:t>
      </w:r>
    </w:p>
    <w:p w14:paraId="7E598893" w14:textId="77777777" w:rsidR="00A068E6" w:rsidRDefault="00386D41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старинного русского народного праздника </w:t>
      </w:r>
    </w:p>
    <w:p w14:paraId="4BD95DEC" w14:textId="77777777" w:rsidR="00A068E6" w:rsidRDefault="00386D41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sz w:val="28"/>
          <w:szCs w:val="28"/>
        </w:rPr>
        <w:t>«Площадь масленичных гуляний»</w:t>
      </w:r>
      <w:r>
        <w:rPr>
          <w:rFonts w:ascii="Liberation Serif" w:hAnsi="Liberation Serif"/>
          <w:b/>
          <w:bCs/>
          <w:i/>
          <w:sz w:val="28"/>
          <w:szCs w:val="28"/>
          <w:shd w:val="clear" w:color="auto" w:fill="FFFF00"/>
        </w:rPr>
        <w:t xml:space="preserve"> </w:t>
      </w:r>
    </w:p>
    <w:p w14:paraId="6CF4FD93" w14:textId="77777777" w:rsidR="00A068E6" w:rsidRDefault="00A068E6">
      <w:pPr>
        <w:jc w:val="center"/>
        <w:rPr>
          <w:rFonts w:ascii="Liberation Serif" w:hAnsi="Liberation Serif"/>
          <w:sz w:val="28"/>
          <w:szCs w:val="28"/>
        </w:rPr>
      </w:pPr>
    </w:p>
    <w:p w14:paraId="0DB0DE40" w14:textId="77777777" w:rsidR="00A068E6" w:rsidRDefault="00386D41">
      <w:pPr>
        <w:ind w:firstLine="540"/>
        <w:jc w:val="both"/>
        <w:outlineLvl w:val="0"/>
        <w:rPr>
          <w:rFonts w:ascii="Liberation Serif" w:hAnsi="Liberation Serif"/>
          <w:spacing w:val="2"/>
          <w:sz w:val="28"/>
          <w:szCs w:val="28"/>
          <w:shd w:val="clear" w:color="auto" w:fill="FFFFFF"/>
        </w:rPr>
      </w:pPr>
      <w:r>
        <w:rPr>
          <w:rStyle w:val="2"/>
          <w:szCs w:val="28"/>
          <w:shd w:val="clear" w:color="auto" w:fill="FFFFFF"/>
        </w:rPr>
        <w:t>Руководствуясь</w:t>
      </w:r>
      <w:r w:rsidRPr="00386D41">
        <w:rPr>
          <w:rStyle w:val="2"/>
          <w:szCs w:val="28"/>
          <w:shd w:val="clear" w:color="auto" w:fill="FFFFFF"/>
        </w:rPr>
        <w:t xml:space="preserve"> </w:t>
      </w:r>
      <w:r>
        <w:rPr>
          <w:rStyle w:val="2"/>
          <w:szCs w:val="28"/>
          <w:shd w:val="clear" w:color="auto" w:fill="FFFFFF"/>
        </w:rPr>
        <w:t xml:space="preserve">ст. 16  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>Федерального закона от 06.</w:t>
      </w:r>
      <w:r w:rsidRPr="00386D41">
        <w:rPr>
          <w:rStyle w:val="2"/>
          <w:rFonts w:cs="Liberation Serif;Times New Roma"/>
          <w:bCs/>
          <w:szCs w:val="28"/>
          <w:shd w:val="clear" w:color="auto" w:fill="FFFFFF"/>
        </w:rPr>
        <w:t>1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 xml:space="preserve">0.2003 г. </w:t>
      </w:r>
      <w:r w:rsidRPr="00386D41">
        <w:rPr>
          <w:rStyle w:val="2"/>
          <w:rFonts w:cs="Liberation Serif;Times New Roma"/>
          <w:bCs/>
          <w:szCs w:val="28"/>
          <w:shd w:val="clear" w:color="auto" w:fill="FFFFFF"/>
        </w:rPr>
        <w:t>№</w:t>
      </w:r>
      <w:r>
        <w:rPr>
          <w:rStyle w:val="2"/>
          <w:rFonts w:cs="Liberation Serif;Times New Roma"/>
          <w:bCs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 и во</w:t>
      </w:r>
      <w:r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исполнении Плана общегородских мероприятий на 2025 год, </w:t>
      </w:r>
      <w:r>
        <w:rPr>
          <w:rFonts w:ascii="Liberation Serif" w:hAnsi="Liberation Serif"/>
          <w:sz w:val="28"/>
          <w:szCs w:val="28"/>
        </w:rPr>
        <w:t xml:space="preserve">руководствуясь ст. 28, 48 </w:t>
      </w:r>
      <w:r>
        <w:rPr>
          <w:rStyle w:val="2"/>
          <w:szCs w:val="28"/>
        </w:rPr>
        <w:t>Устава городского округа Красноуфимск</w:t>
      </w:r>
      <w:r>
        <w:rPr>
          <w:rFonts w:ascii="Liberation Serif" w:hAnsi="Liberation Serif"/>
          <w:sz w:val="28"/>
          <w:szCs w:val="28"/>
        </w:rPr>
        <w:t>,</w:t>
      </w:r>
    </w:p>
    <w:p w14:paraId="554AFBD0" w14:textId="77777777" w:rsidR="00A068E6" w:rsidRDefault="00A068E6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</w:p>
    <w:p w14:paraId="38AB4E1A" w14:textId="77777777" w:rsidR="00A068E6" w:rsidRDefault="00386D41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1EE018BC" w14:textId="77777777" w:rsidR="00A068E6" w:rsidRDefault="00A068E6">
      <w:pPr>
        <w:ind w:firstLine="708"/>
        <w:jc w:val="both"/>
        <w:outlineLvl w:val="0"/>
        <w:rPr>
          <w:rFonts w:ascii="Liberation Serif" w:hAnsi="Liberation Serif"/>
          <w:b/>
          <w:sz w:val="28"/>
          <w:szCs w:val="28"/>
        </w:rPr>
      </w:pPr>
    </w:p>
    <w:p w14:paraId="16219D3F" w14:textId="77777777" w:rsidR="00A068E6" w:rsidRDefault="00386D41">
      <w:pPr>
        <w:jc w:val="both"/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1. Внести изменения в постановление Главы городского округа Красноуфимск </w:t>
      </w:r>
      <w:r>
        <w:rPr>
          <w:rFonts w:ascii="Liberation Serif" w:hAnsi="Liberation Serif"/>
          <w:sz w:val="28"/>
          <w:szCs w:val="28"/>
        </w:rPr>
        <w:t xml:space="preserve">Главы городского округа Красноуфимск от 21.02.2025 г. № 154 «Об утверждении положения, состава организационного комитета и плана основных </w:t>
      </w:r>
      <w:r>
        <w:rPr>
          <w:rFonts w:ascii="Liberation Serif" w:hAnsi="Liberation Serif"/>
          <w:sz w:val="28"/>
          <w:szCs w:val="28"/>
        </w:rPr>
        <w:t xml:space="preserve">мероприятий по подготовке и проведению празднования старинного русского народного праздника  </w:t>
      </w:r>
      <w:r>
        <w:rPr>
          <w:rFonts w:ascii="Liberation Serif" w:hAnsi="Liberation Serif"/>
          <w:sz w:val="28"/>
          <w:szCs w:val="28"/>
        </w:rPr>
        <w:t xml:space="preserve">«Площадь масленичных гуляний» </w:t>
      </w:r>
      <w:r>
        <w:rPr>
          <w:rFonts w:ascii="Liberation Serif" w:hAnsi="Liberation Serif"/>
          <w:sz w:val="28"/>
          <w:szCs w:val="28"/>
        </w:rPr>
        <w:t>изложив пункт 7 в новой редакции:</w:t>
      </w:r>
      <w:r>
        <w:rPr>
          <w:rFonts w:ascii="Liberation Serif;Times New Roma" w:hAnsi="Liberation Serif;Times New Roma" w:cs="Liberation Serif;Times New Roma"/>
          <w:color w:val="000000" w:themeColor="text1"/>
          <w:sz w:val="28"/>
          <w:szCs w:val="28"/>
        </w:rPr>
        <w:t xml:space="preserve"> </w:t>
      </w:r>
    </w:p>
    <w:p w14:paraId="229A2F2A" w14:textId="77777777" w:rsidR="00A068E6" w:rsidRDefault="00386D41">
      <w:pPr>
        <w:pStyle w:val="ConsTitle"/>
        <w:ind w:firstLine="708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«7.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Рекомендовать начальнику ОГИБДД МО МВД России «Красноуфимский» (Безденежных Д.В.), командиру МОО «Народная дружина городского округа Красноуфимск» (Пчелин Н. Б.)  ограничить движение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с 08.00 до 17.00 </w:t>
      </w:r>
      <w:r w:rsidRPr="00386D41"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>02.03.2025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 г. </w:t>
      </w:r>
      <w:r>
        <w:rPr>
          <w:rFonts w:ascii="Liberation Serif;Times New Roma" w:eastAsia="WenQuanYi Micro Hei;Arial Unico" w:hAnsi="Liberation Serif;Times New Roma" w:cs="Liberation Serif;Times New Roma"/>
          <w:b w:val="0"/>
          <w:bCs w:val="0"/>
          <w:kern w:val="2"/>
          <w:sz w:val="28"/>
          <w:szCs w:val="28"/>
          <w:lang w:bidi="hi-IN"/>
        </w:rPr>
        <w:t xml:space="preserve"> на  улицах: ул. Советская (участок от ул. Ленина до Набережной), ул. Пролетарская (от ул. Советской до ул. Рогозинниковых).</w:t>
      </w:r>
      <w:r>
        <w:rPr>
          <w:rFonts w:ascii="Liberation Serif" w:eastAsia="WenQuanYi Micro Hei;Arial Unico" w:hAnsi="Liberation Serif" w:cs="Times New Roman"/>
          <w:b w:val="0"/>
          <w:bCs w:val="0"/>
          <w:kern w:val="2"/>
          <w:sz w:val="28"/>
          <w:szCs w:val="28"/>
          <w:lang w:bidi="hi-IN"/>
        </w:rPr>
        <w:t>»</w:t>
      </w:r>
    </w:p>
    <w:p w14:paraId="1010175B" w14:textId="77777777" w:rsidR="00A068E6" w:rsidRDefault="00386D41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2. Настоящее постановление опубликовать </w:t>
      </w:r>
      <w:r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</w:t>
      </w:r>
    </w:p>
    <w:p w14:paraId="545CC145" w14:textId="77777777" w:rsidR="00A068E6" w:rsidRDefault="00386D41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Постановление вступает в законную силу после его опубликования.</w:t>
      </w:r>
    </w:p>
    <w:p w14:paraId="056F4B49" w14:textId="77777777" w:rsidR="00A068E6" w:rsidRDefault="00386D41">
      <w:pPr>
        <w:tabs>
          <w:tab w:val="left" w:pos="17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Контроль за выполнением настоящего постановления возложить на заместителя главы Администрации городского округа Красноуфимск по социальной политике Ю.С. Ладейщиков.</w:t>
      </w:r>
    </w:p>
    <w:p w14:paraId="19A7F37B" w14:textId="77777777" w:rsidR="00A068E6" w:rsidRDefault="00A068E6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B3485DB" w14:textId="77777777" w:rsidR="00A068E6" w:rsidRDefault="00A068E6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9000A0A" w14:textId="77777777" w:rsidR="00A068E6" w:rsidRDefault="00386D4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  М.А. Конев</w:t>
      </w:r>
    </w:p>
    <w:sectPr w:rsidR="00A068E6">
      <w:pgSz w:w="11906" w:h="16838"/>
      <w:pgMar w:top="567" w:right="70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Arial Unic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doNotHyphenateCap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E6"/>
    <w:rsid w:val="00386D41"/>
    <w:rsid w:val="005C7898"/>
    <w:rsid w:val="00A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1869"/>
  <w15:docId w15:val="{BB2CFBD0-F939-4AA1-AEA6-B9985BB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AC"/>
    <w:pPr>
      <w:overflowPunct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qFormat/>
    <w:rsid w:val="004E4AAC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C76ED3"/>
  </w:style>
  <w:style w:type="character" w:styleId="a5">
    <w:name w:val="Subtle Emphasis"/>
    <w:basedOn w:val="a0"/>
    <w:uiPriority w:val="19"/>
    <w:qFormat/>
    <w:rsid w:val="00C76ED3"/>
    <w:rPr>
      <w:i/>
      <w:iCs/>
      <w:color w:val="808080"/>
    </w:rPr>
  </w:style>
  <w:style w:type="character" w:customStyle="1" w:styleId="2">
    <w:name w:val="Основной текст (2)_"/>
    <w:basedOn w:val="a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8"/>
      <w:u w:val="none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7">
    <w:name w:val="CharStyle7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4">
    <w:name w:val="CharStyle14"/>
    <w:basedOn w:val="DefaultFontStyle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2">
    <w:name w:val="CharStyle12"/>
    <w:basedOn w:val="CharStyle7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eastAsia="ru-RU" w:bidi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Абзац списка1"/>
    <w:basedOn w:val="a"/>
    <w:uiPriority w:val="99"/>
    <w:qFormat/>
    <w:rsid w:val="004E4AAC"/>
    <w:pPr>
      <w:overflowPunct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3"/>
    <w:uiPriority w:val="99"/>
    <w:semiHidden/>
    <w:qFormat/>
    <w:rsid w:val="004E4AA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qFormat/>
    <w:rsid w:val="00BC6B0A"/>
    <w:pPr>
      <w:overflowPunct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rsid w:val="00D320FF"/>
    <w:pPr>
      <w:widowControl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qFormat/>
    <w:rsid w:val="00C76ED3"/>
    <w:pPr>
      <w:overflowPunct/>
      <w:spacing w:beforeAutospacing="1" w:afterAutospacing="1"/>
      <w:textAlignment w:val="auto"/>
    </w:pPr>
  </w:style>
  <w:style w:type="paragraph" w:styleId="ac">
    <w:name w:val="No Spacing"/>
    <w:uiPriority w:val="1"/>
    <w:qFormat/>
    <w:rsid w:val="002D205A"/>
    <w:rPr>
      <w:sz w:val="22"/>
      <w:szCs w:val="22"/>
      <w:lang w:eastAsia="en-US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20">
    <w:name w:val="Заголовок №2"/>
    <w:qFormat/>
    <w:pPr>
      <w:shd w:val="clear" w:color="auto" w:fill="FFFFFF"/>
      <w:spacing w:before="300" w:after="600" w:line="32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(2)"/>
    <w:qFormat/>
    <w:pPr>
      <w:shd w:val="clear" w:color="auto" w:fill="FFFFFF"/>
      <w:spacing w:before="300" w:line="321" w:lineRule="exact"/>
      <w:ind w:hanging="220"/>
      <w:jc w:val="both"/>
    </w:pPr>
    <w:rPr>
      <w:rFonts w:ascii="Times New Roman" w:eastAsia="Times New Roman" w:hAnsi="Times New Roman"/>
      <w:sz w:val="28"/>
      <w:szCs w:val="28"/>
    </w:r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59"/>
    <w:rsid w:val="00C76ED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A6E-318A-4F53-B9ED-EEDFE9E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IT</cp:lastModifiedBy>
  <cp:revision>34</cp:revision>
  <cp:lastPrinted>2025-02-27T17:34:00Z</cp:lastPrinted>
  <dcterms:created xsi:type="dcterms:W3CDTF">2023-02-09T16:34:00Z</dcterms:created>
  <dcterms:modified xsi:type="dcterms:W3CDTF">2025-03-03T04:30:00Z</dcterms:modified>
  <dc:language>ru-RU</dc:language>
</cp:coreProperties>
</file>