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</w:rPr>
      </w:pPr>
      <w:r>
        <w:rPr/>
        <w:drawing>
          <wp:inline distT="0" distB="0" distL="0" distR="0">
            <wp:extent cx="439420" cy="56134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6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</w:t>
      </w:r>
      <w:r>
        <w:rPr>
          <w:rFonts w:cs="Times New Roman" w:ascii="Times New Roman" w:hAnsi="Times New Roman"/>
          <w:b/>
          <w:sz w:val="28"/>
          <w:szCs w:val="28"/>
        </w:rPr>
        <w:t>АДМИНИСТРАЦИЯ ГОРОДСКОГО ОКРУГА КРАСНОУФИМСК</w:t>
      </w:r>
    </w:p>
    <w:p>
      <w:pPr>
        <w:pStyle w:val="Normal"/>
        <w:jc w:val="center"/>
        <w:rPr>
          <w:rFonts w:ascii="Times New Roman" w:hAnsi="Times New Roman" w:cs="Times New Roman"/>
          <w:b/>
          <w:spacing w:val="50"/>
          <w:sz w:val="28"/>
          <w:szCs w:val="28"/>
        </w:rPr>
      </w:pPr>
      <w:r>
        <w:rPr>
          <w:rFonts w:cs="Times New Roman" w:ascii="Times New Roman" w:hAnsi="Times New Roman"/>
          <w:b/>
          <w:spacing w:val="50"/>
          <w:sz w:val="28"/>
          <w:szCs w:val="28"/>
        </w:rPr>
        <w:t>ПОСТАНОВЛЕНИЕ</w:t>
      </w:r>
    </w:p>
    <w:p>
      <w:pPr>
        <w:pStyle w:val="Normal"/>
        <w:spacing w:before="120" w:after="200"/>
        <w:rPr>
          <w:rFonts w:ascii="Times New Roman" w:hAnsi="Times New Roman" w:cs="Times New Roman"/>
          <w:spacing w:val="-20"/>
          <w:sz w:val="16"/>
          <w:szCs w:val="16"/>
        </w:rPr>
      </w:pPr>
      <w:r>
        <w:rPr>
          <w:rFonts w:cs="Times New Roman" w:ascii="Times New Roman" w:hAnsi="Times New Roman"/>
          <w:spacing w:val="-20"/>
          <w:sz w:val="16"/>
          <w:szCs w:val="16"/>
        </w:rPr>
      </w:r>
    </w:p>
    <w:p>
      <w:pPr>
        <w:pStyle w:val="Normal"/>
        <w:spacing w:before="120" w:after="20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28.12.2024</w:t>
      </w:r>
      <w:r>
        <w:rPr>
          <w:rFonts w:cs="Times New Roman" w:ascii="Times New Roman" w:hAnsi="Times New Roman"/>
          <w:sz w:val="28"/>
          <w:szCs w:val="28"/>
        </w:rPr>
        <w:t xml:space="preserve">г.             </w:t>
        <w:tab/>
        <w:tab/>
        <w:tab/>
        <w:tab/>
        <w:tab/>
        <w:t xml:space="preserve">                               № </w:t>
      </w:r>
      <w:r>
        <w:rPr>
          <w:rFonts w:cs="Times New Roman" w:ascii="Times New Roman" w:hAnsi="Times New Roman"/>
          <w:sz w:val="28"/>
          <w:szCs w:val="28"/>
        </w:rPr>
        <w:t>1395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г. Красноуфимск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sz w:val="26"/>
          <w:szCs w:val="26"/>
        </w:rPr>
      </w:pPr>
      <w:bookmarkStart w:id="0" w:name="_Hlk156472779"/>
      <w:r>
        <w:rPr>
          <w:rFonts w:cs="Times New Roman" w:ascii="Liberation Serif" w:hAnsi="Liberation Serif"/>
          <w:b/>
          <w:iCs/>
          <w:sz w:val="26"/>
          <w:szCs w:val="26"/>
        </w:rPr>
        <w:t>О внесении изменений в муниципальную программу</w:t>
      </w:r>
      <w:r>
        <w:rPr>
          <w:rFonts w:cs="Times New Roman" w:ascii="Liberation Serif" w:hAnsi="Liberation Serif"/>
          <w:b/>
          <w:iCs/>
          <w:sz w:val="26"/>
          <w:szCs w:val="26"/>
          <w:lang w:val="en-US"/>
        </w:rPr>
        <w:t xml:space="preserve"> </w:t>
      </w:r>
      <w:r>
        <w:rPr>
          <w:rFonts w:cs="Times New Roman" w:ascii="Liberation Serif" w:hAnsi="Liberation Serif"/>
          <w:b/>
          <w:bCs/>
          <w:sz w:val="26"/>
          <w:szCs w:val="26"/>
        </w:rPr>
        <w:t>«</w:t>
      </w:r>
      <w:r>
        <w:rPr>
          <w:rFonts w:cs="Times New Roman" w:ascii="Liberation Serif" w:hAnsi="Liberation Serif"/>
          <w:b/>
          <w:sz w:val="26"/>
          <w:szCs w:val="26"/>
        </w:rPr>
        <w:t>Развитие молодежной политики в городском округе Красноуфимск до 2028 года», утвержденную постановлением Администрации городского округа Красноуфимск от 02.12.2013 №1394</w:t>
      </w:r>
      <w:bookmarkEnd w:id="0"/>
      <w:r>
        <w:rPr>
          <w:rFonts w:cs="Times New Roman" w:ascii="Liberation Serif" w:hAnsi="Liberation Serif"/>
          <w:b/>
          <w:sz w:val="26"/>
          <w:szCs w:val="26"/>
        </w:rPr>
        <w:t xml:space="preserve"> и приложение №2 «План мероприятий по выполнению муниципальной программы «Развитие молодежной политики в городском округе Красноуфимск" до 2028 года»</w:t>
      </w:r>
    </w:p>
    <w:p>
      <w:pPr>
        <w:pStyle w:val="ConsPlusNormal"/>
        <w:ind w:hanging="0"/>
        <w:rPr>
          <w:rFonts w:ascii="Liberation Serif" w:hAnsi="Liberation Serif" w:cs="Times New Roman"/>
          <w:sz w:val="26"/>
          <w:szCs w:val="26"/>
        </w:rPr>
      </w:pPr>
      <w:r>
        <w:rPr>
          <w:rFonts w:cs="Times New Roman" w:ascii="Liberation Serif" w:hAnsi="Liberation Serif"/>
          <w:sz w:val="26"/>
          <w:szCs w:val="26"/>
        </w:rPr>
      </w:r>
    </w:p>
    <w:p>
      <w:pPr>
        <w:pStyle w:val="Heading6"/>
        <w:ind w:firstLine="426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b w:val="false"/>
          <w:sz w:val="26"/>
          <w:szCs w:val="26"/>
        </w:rPr>
        <w:t>В соответствии с решениями Думы городского округа Красноуфимск от 19 декабря 2024 года № 48/1 «О внесении изменений в решение Думы городского округа Красноуфимск от 21.12.2023 № 34/2 «О бюджете городского округа Красноуфимск  на 2024 год и плановый период 2025 и 2026 годов» (с изменениями и дополнениями), от 19 декабря 2024 года № 48/2 «О бюджете городского округа Красноуфимск  на 2025 год и плановый период 2026 и 2027 годов»,  государственной программой Свердловской области "Развитие системы образования и реализация молодежной политики в Свердловской области", утвержденной Постановлением Правительства Свердловской области от 19.12.2019 №920-ПП постановлением Администрации городского округа Красноуфимск от 06.10.2022 № 930 «Об утверждении Порядка формирования и реализации муниципальных программ городского округа  Красноуфимск», руководствуясь ст. ст. 31, 48 Устава городского округа Красноуфимск</w:t>
      </w:r>
    </w:p>
    <w:p>
      <w:pPr>
        <w:pStyle w:val="Heading6"/>
        <w:ind w:firstLine="426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b/>
          <w:sz w:val="26"/>
          <w:szCs w:val="26"/>
        </w:rPr>
      </w:pPr>
      <w:r>
        <w:rPr>
          <w:rFonts w:cs="Times New Roman" w:ascii="Liberation Serif" w:hAnsi="Liberation Serif"/>
          <w:b/>
          <w:sz w:val="26"/>
          <w:szCs w:val="26"/>
        </w:rPr>
        <w:t>ПОСТАНОВЛЯЮ: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142" w:left="284"/>
        <w:contextualSpacing/>
        <w:jc w:val="both"/>
        <w:rPr>
          <w:rFonts w:ascii="Liberation Serif" w:hAnsi="Liberation Serif" w:cs="Times New Roman"/>
          <w:iCs/>
          <w:sz w:val="26"/>
          <w:szCs w:val="26"/>
        </w:rPr>
      </w:pPr>
      <w:r>
        <w:rPr>
          <w:rFonts w:cs="Times New Roman" w:ascii="Liberation Serif" w:hAnsi="Liberation Serif"/>
          <w:sz w:val="26"/>
          <w:szCs w:val="26"/>
        </w:rPr>
        <w:t xml:space="preserve">Внести в муниципальную программу «Развитие молодежной политики в городском округе Красноуфимск до 2028года», утвержденную Постановлением Администрации городского округа Красноуфимск от 02.12.2013 №1394 </w:t>
      </w:r>
      <w:r>
        <w:rPr>
          <w:rFonts w:cs="Times New Roman" w:ascii="Liberation Serif" w:hAnsi="Liberation Serif"/>
          <w:iCs/>
          <w:sz w:val="26"/>
          <w:szCs w:val="26"/>
        </w:rPr>
        <w:t xml:space="preserve">(в редакции от 30.12.2022 №1297 с изменениями от </w:t>
      </w:r>
      <w:r>
        <w:rPr>
          <w:rFonts w:cs="Times New Roman" w:ascii="Liberation Serif" w:hAnsi="Liberation Serif"/>
          <w:iCs/>
          <w:sz w:val="26"/>
          <w:szCs w:val="26"/>
          <w:lang w:val="en-US"/>
        </w:rPr>
        <w:t>22.05.2024</w:t>
      </w:r>
      <w:r>
        <w:rPr>
          <w:rFonts w:cs="Times New Roman" w:ascii="Liberation Serif" w:hAnsi="Liberation Serif"/>
          <w:iCs/>
          <w:sz w:val="26"/>
          <w:szCs w:val="26"/>
        </w:rPr>
        <w:t xml:space="preserve"> №</w:t>
      </w:r>
      <w:r>
        <w:rPr>
          <w:rFonts w:cs="Times New Roman" w:ascii="Liberation Serif" w:hAnsi="Liberation Serif"/>
          <w:iCs/>
          <w:sz w:val="26"/>
          <w:szCs w:val="26"/>
          <w:lang w:val="en-US"/>
        </w:rPr>
        <w:t>482</w:t>
      </w:r>
      <w:r>
        <w:rPr>
          <w:rFonts w:cs="Times New Roman" w:ascii="Liberation Serif" w:hAnsi="Liberation Serif"/>
          <w:iCs/>
          <w:sz w:val="26"/>
          <w:szCs w:val="26"/>
        </w:rPr>
        <w:t xml:space="preserve">), следующие изменения: </w:t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hanging="0" w:left="357"/>
        <w:contextualSpacing/>
        <w:jc w:val="both"/>
        <w:rPr>
          <w:rFonts w:ascii="Liberation Serif" w:hAnsi="Liberation Serif" w:cs="Times New Roman"/>
          <w:iCs/>
          <w:sz w:val="26"/>
          <w:szCs w:val="26"/>
        </w:rPr>
      </w:pPr>
      <w:r>
        <w:rPr>
          <w:rFonts w:cs="Times New Roman" w:ascii="Liberation Serif" w:hAnsi="Liberation Serif"/>
          <w:iCs/>
          <w:sz w:val="26"/>
          <w:szCs w:val="26"/>
        </w:rPr>
        <w:t xml:space="preserve">В разделе «Паспорт муниципальной программы «Развитие молодежной политики в городском округе Красноуфимск до 2028года» пункт «Объемы финансирования муниципальной программы по годам реализации (в рублях)» изложить в следующей редакции: </w:t>
      </w:r>
    </w:p>
    <w:tbl>
      <w:tblPr>
        <w:tblW w:w="9276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4200"/>
        <w:gridCol w:w="5075"/>
      </w:tblGrid>
      <w:tr>
        <w:trPr>
          <w:trHeight w:val="1550" w:hRule="atLeast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 xml:space="preserve">Объемы финансирования            </w:t>
              <w:br/>
              <w:t xml:space="preserve">муниципальной программы        </w:t>
              <w:br/>
              <w:t>по годам реализации (в рублях)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 xml:space="preserve">ВСЕГО: 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234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 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551,7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 xml:space="preserve"> в том числе: (по годам реализации)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2023г.- 20 786,7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2024г.- 6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7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 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076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,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7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 xml:space="preserve">2025г.- 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56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 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329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,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7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 xml:space="preserve">2026г.- 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33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 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261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,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5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 xml:space="preserve">2027г.- 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34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 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475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,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1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2028г.- 22 622,0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из них: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местный бюджет: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 xml:space="preserve"> 216 796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,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5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в том числе: (по годам реализации)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2023г.- 20 327,4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 xml:space="preserve">2024г.- 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51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 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277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,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4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 xml:space="preserve">2025г.- 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54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 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833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,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1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 xml:space="preserve">2026г.- 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33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 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261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,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5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 xml:space="preserve">2027г.- 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34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 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475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,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1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2028г.- 22 622,0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областной бюджет: 1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7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 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755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,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2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в том числе: (по годам реализации)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2023г.- 459,3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2024г.- 15 799,3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 xml:space="preserve">2025г.- 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1 496</w:t>
            </w:r>
            <w:r>
              <w:rPr>
                <w:rFonts w:cs="Times New Roman" w:ascii="Liberation Serif" w:hAnsi="Liberation Serif"/>
                <w:sz w:val="26"/>
                <w:szCs w:val="26"/>
              </w:rPr>
              <w:t>,</w:t>
            </w:r>
            <w:r>
              <w:rPr>
                <w:rFonts w:cs="Times New Roman" w:ascii="Liberation Serif" w:hAnsi="Liberation Serif"/>
                <w:sz w:val="26"/>
                <w:szCs w:val="26"/>
                <w:lang w:val="en-US"/>
              </w:rPr>
              <w:t>6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2026г.- 0,00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2027г.- 0,00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cs="Times New Roman" w:ascii="Liberation Serif" w:hAnsi="Liberation Serif"/>
                <w:sz w:val="26"/>
                <w:szCs w:val="26"/>
              </w:rPr>
              <w:t>2028г.- 0,00</w:t>
            </w:r>
          </w:p>
          <w:p>
            <w:pPr>
              <w:pStyle w:val="ConsPlusCell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</w:r>
          </w:p>
        </w:tc>
      </w:tr>
    </w:tbl>
    <w:p>
      <w:pPr>
        <w:pStyle w:val="ListParagraph"/>
        <w:ind w:left="1080"/>
        <w:rPr>
          <w:rFonts w:ascii="Liberation Serif" w:hAnsi="Liberation Serif" w:cs="Times New Roman"/>
          <w:iCs/>
          <w:sz w:val="26"/>
          <w:szCs w:val="26"/>
        </w:rPr>
      </w:pPr>
      <w:r>
        <w:rPr>
          <w:rFonts w:cs="Times New Roman" w:ascii="Liberation Serif" w:hAnsi="Liberation Serif"/>
          <w:iCs/>
          <w:sz w:val="26"/>
          <w:szCs w:val="26"/>
        </w:rPr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hanging="0" w:left="357"/>
        <w:contextualSpacing/>
        <w:jc w:val="both"/>
        <w:rPr>
          <w:rFonts w:ascii="Liberation Serif" w:hAnsi="Liberation Serif" w:cs="Times New Roman"/>
          <w:color w:themeColor="text1" w:val="000000"/>
          <w:sz w:val="26"/>
          <w:szCs w:val="26"/>
        </w:rPr>
      </w:pPr>
      <w:r>
        <w:rPr>
          <w:rFonts w:cs="Times New Roman" w:ascii="Liberation Serif" w:hAnsi="Liberation Serif"/>
          <w:sz w:val="26"/>
          <w:szCs w:val="26"/>
        </w:rPr>
        <w:t>Приложение №2 «План мероприятий по выполнению муниципальной программы «Развитие молодежной политики в городском округе Красноуфимск" до 2028 года» изложить в новой редакции (Приложение №1).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0"/>
        <w:ind w:hanging="0" w:left="357"/>
        <w:contextualSpacing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cs="Times New Roman" w:ascii="Liberation Serif" w:hAnsi="Liberation Serif"/>
          <w:sz w:val="26"/>
          <w:szCs w:val="26"/>
        </w:rPr>
        <w:t>Настоящее Постановление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Liberation Serif" w:hAnsi="Liberation Serif" w:cs="Times New Roman"/>
          <w:color w:themeColor="text1" w:val="000000"/>
          <w:sz w:val="26"/>
          <w:szCs w:val="26"/>
        </w:rPr>
      </w:pPr>
      <w:r>
        <w:rPr>
          <w:rFonts w:cs="Times New Roman" w:ascii="Liberation Serif" w:hAnsi="Liberation Serif"/>
          <w:sz w:val="26"/>
          <w:szCs w:val="26"/>
        </w:rPr>
        <w:t>Постановление вступает в силу с момента опубликования.</w:t>
      </w:r>
    </w:p>
    <w:p>
      <w:pPr>
        <w:pStyle w:val="ConsPlusNormal"/>
        <w:numPr>
          <w:ilvl w:val="0"/>
          <w:numId w:val="1"/>
        </w:numPr>
        <w:ind w:hanging="0" w:left="35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cs="Times New Roman" w:ascii="Liberation Serif" w:hAnsi="Liberation Serif"/>
          <w:sz w:val="26"/>
          <w:szCs w:val="26"/>
        </w:rPr>
        <w:t>Контроль за исполнением настоящего Постановления возложить на заместителя Главы городского округа Красноуфимск по социальной политике Ю.С. Ладейщикова</w:t>
      </w:r>
    </w:p>
    <w:p>
      <w:pPr>
        <w:pStyle w:val="ConsPlusTitle"/>
        <w:widowControl/>
        <w:ind w:firstLine="851"/>
        <w:jc w:val="both"/>
        <w:rPr>
          <w:rFonts w:ascii="Liberation Serif" w:hAnsi="Liberation Serif"/>
          <w:b w:val="false"/>
          <w:sz w:val="26"/>
          <w:szCs w:val="26"/>
        </w:rPr>
      </w:pPr>
      <w:r>
        <w:rPr>
          <w:rFonts w:ascii="Liberation Serif" w:hAnsi="Liberation Serif"/>
          <w:b w:val="false"/>
          <w:sz w:val="26"/>
          <w:szCs w:val="26"/>
        </w:rPr>
      </w:r>
    </w:p>
    <w:p>
      <w:pPr>
        <w:pStyle w:val="ConsTitle"/>
        <w:widowControl/>
        <w:jc w:val="both"/>
        <w:rPr>
          <w:rFonts w:ascii="Liberation Serif" w:hAnsi="Liberation Serif" w:cs="Times New Roman"/>
          <w:b w:val="false"/>
          <w:iCs/>
          <w:sz w:val="26"/>
          <w:szCs w:val="26"/>
        </w:rPr>
      </w:pPr>
      <w:r>
        <w:rPr>
          <w:rFonts w:cs="Times New Roman" w:ascii="Liberation Serif" w:hAnsi="Liberation Serif"/>
          <w:b w:val="false"/>
          <w:iCs/>
          <w:sz w:val="26"/>
          <w:szCs w:val="26"/>
        </w:rPr>
      </w:r>
    </w:p>
    <w:p>
      <w:pPr>
        <w:pStyle w:val="ConsTitle"/>
        <w:widowControl/>
        <w:rPr>
          <w:rFonts w:ascii="Liberation Serif" w:hAnsi="Liberation Serif" w:cs="Times New Roman"/>
          <w:b w:val="false"/>
          <w:iCs/>
          <w:sz w:val="26"/>
          <w:szCs w:val="26"/>
        </w:rPr>
      </w:pPr>
      <w:r>
        <w:rPr>
          <w:rFonts w:cs="Times New Roman" w:ascii="Liberation Serif" w:hAnsi="Liberation Serif"/>
          <w:b w:val="false"/>
          <w:iCs/>
          <w:sz w:val="26"/>
          <w:szCs w:val="26"/>
        </w:rPr>
        <w:t>Глава городского округа Красноуфимск                                      М. А. Конев</w:t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СОГЛАСОВАНИЕ</w:t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проекта Постановления Администрации городского округа Красноуфимск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Наименование постановления: О внесении изменений в муниципальную программу «Развитие молодежной политики в городском округе Красноуфимск до 2028г.», утвержденную Постановлением Администрации городского округа Красноуфимск от 02.12.2013 №1394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5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494"/>
        <w:gridCol w:w="2252"/>
        <w:gridCol w:w="1701"/>
        <w:gridCol w:w="1579"/>
        <w:gridCol w:w="1555"/>
      </w:tblGrid>
      <w:tr>
        <w:trPr>
          <w:trHeight w:val="331" w:hRule="atLeast"/>
        </w:trPr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Сроки и результаты согласования</w:t>
            </w:r>
          </w:p>
        </w:tc>
      </w:tr>
      <w:tr>
        <w:trPr/>
        <w:tc>
          <w:tcPr>
            <w:tcW w:w="24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согласования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Замечания и подпись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главы городского округа Красноуфимск по социальной политике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Ладейщиков Ю.С.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Начальник Управления экономического развития Администрации городского округа Красноуфимск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Борисовских Е.Ф.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 Управления правовой работы</w:t>
            </w:r>
          </w:p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Л.А. Кулькова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Начальник финансового управления Администрации городского округа Красноуфимск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Андронова В.В.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Независимый эксперт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Моржерина Л.В.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Постановление (распоряжение) разослать: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Волкова В.А. 5-07-20 (доб. 207)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258"/>
      <w:bookmarkStart w:id="2" w:name="Par210"/>
      <w:bookmarkEnd w:id="1"/>
      <w:bookmarkEnd w:id="2"/>
      <w:r>
        <w:rPr>
          <w:rFonts w:cs="Times New Roman" w:ascii="Times New Roman" w:hAnsi="Times New Roman"/>
          <w:sz w:val="24"/>
          <w:szCs w:val="24"/>
        </w:rPr>
        <w:t>Приложение №1 к Постановлению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Администрации городского округа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Liberation Serif" w:hAnsi="Liberation Serif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Красноуфимск от   №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№</w:t>
      </w:r>
      <w:r>
        <w:rPr>
          <w:rFonts w:cs="Times New Roman" w:ascii="Times New Roman" w:hAnsi="Times New Roman"/>
          <w:sz w:val="24"/>
          <w:szCs w:val="24"/>
          <w:lang w:val="en-US"/>
        </w:rPr>
        <w:t>2</w:t>
      </w:r>
      <w:r>
        <w:rPr>
          <w:rFonts w:cs="Times New Roman" w:ascii="Times New Roman" w:hAnsi="Times New Roman"/>
          <w:sz w:val="24"/>
          <w:szCs w:val="24"/>
        </w:rPr>
        <w:t xml:space="preserve"> к муниципальной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Программе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</w:t>
      </w:r>
      <w:r>
        <w:rPr>
          <w:rFonts w:cs="Times New Roman" w:ascii="Times New Roman" w:hAnsi="Times New Roman"/>
          <w:sz w:val="24"/>
          <w:szCs w:val="24"/>
        </w:rPr>
        <w:t>Красноуфимск от 22.05.2024 №482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2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1080" w:hanging="740"/>
      </w:pPr>
      <w:rPr>
        <w:color w:val="auto"/>
      </w:rPr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color w:val="auto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851" w:hanging="491"/>
      </w:pPr>
      <w:rPr>
        <w:color w:val="auto"/>
      </w:rPr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color w:val="auto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lvl w:ilvl="1">
        <w:start w:val="1"/>
        <w:isLgl/>
        <w:numFmt w:val="decimal"/>
        <w:lvlText w:val="%1.%2."/>
        <w:lvlJc w:val="left"/>
        <w:pPr>
          <w:tabs>
            <w:tab w:val="num" w:pos="0"/>
          </w:tabs>
          <w:ind w:left="851" w:hanging="491"/>
        </w:pPr>
        <w:rPr>
          <w:color w:val="auto"/>
        </w:rPr>
      </w:lvl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6110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a344ae"/>
    <w:pPr>
      <w:keepNext w:val="true"/>
      <w:spacing w:lineRule="auto" w:line="240" w:before="0" w:after="0"/>
      <w:ind w:right="-1333"/>
      <w:jc w:val="center"/>
      <w:outlineLvl w:val="0"/>
    </w:pPr>
    <w:rPr>
      <w:rFonts w:ascii="Times New Roman" w:hAnsi="Times New Roman" w:eastAsia="Times New Roman" w:cs="Times New Roman"/>
      <w:b/>
      <w:sz w:val="24"/>
      <w:szCs w:val="24"/>
    </w:rPr>
  </w:style>
  <w:style w:type="paragraph" w:styleId="Heading6">
    <w:name w:val="heading 6"/>
    <w:basedOn w:val="Normal"/>
    <w:next w:val="Normal"/>
    <w:link w:val="6"/>
    <w:unhideWhenUsed/>
    <w:qFormat/>
    <w:rsid w:val="00a344ae"/>
    <w:pPr>
      <w:keepNext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b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b122d7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qFormat/>
    <w:rsid w:val="00a344ae"/>
    <w:rPr>
      <w:rFonts w:ascii="Times New Roman" w:hAnsi="Times New Roman" w:eastAsia="Times New Roman" w:cs="Times New Roman"/>
      <w:b/>
      <w:sz w:val="24"/>
      <w:szCs w:val="24"/>
    </w:rPr>
  </w:style>
  <w:style w:type="character" w:styleId="6" w:customStyle="1">
    <w:name w:val="Заголовок 6 Знак"/>
    <w:basedOn w:val="DefaultParagraphFont"/>
    <w:qFormat/>
    <w:rsid w:val="00a344ae"/>
    <w:rPr>
      <w:rFonts w:ascii="Times New Roman" w:hAnsi="Times New Roman" w:eastAsia="Times New Roman" w:cs="Times New Roman"/>
      <w:b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be0a3b"/>
    <w:rPr>
      <w:color w:val="0000FF"/>
      <w:u w:val="singl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b122d7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Title" w:customStyle="1">
    <w:name w:val="ConsTitle"/>
    <w:qFormat/>
    <w:rsid w:val="00b122d7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b122d7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b122d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0470b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4306da"/>
    <w:pPr>
      <w:spacing w:before="0" w:after="200"/>
      <w:ind w:left="720"/>
      <w:contextualSpacing/>
    </w:pPr>
    <w:rPr/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8E745-E70D-4AFC-91B5-EA4E4026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Application>LibreOffice/24.8.5.2$Windows_X86_64 LibreOffice_project/fddf2685c70b461e7832239a0162a77216259f22</Application>
  <AppVersion>15.0000</AppVersion>
  <Pages>4</Pages>
  <Words>525</Words>
  <Characters>3649</Characters>
  <CharactersWithSpaces>4250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2024-05-06T07:24:00Z</dcterms:created>
  <dc:creator>admin</dc:creator>
  <dc:description/>
  <dc:language>ru-RU</dc:language>
  <cp:lastModifiedBy/>
  <cp:lastPrinted>2025-03-14T09:34:28Z</cp:lastPrinted>
  <dcterms:modified xsi:type="dcterms:W3CDTF">2025-03-17T11:01:44Z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