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overflowPunct w:val="true"/>
        <w:spacing w:lineRule="auto" w:line="240" w:before="0" w:after="0"/>
        <w:jc w:val="center"/>
        <w:textAlignment w:val="baseline"/>
        <w:rPr>
          <w:rFonts w:ascii="Liberation Serif" w:hAnsi="Liberation Serif" w:eastAsia="Times New Roman" w:cs="Times New Roman"/>
          <w:sz w:val="28"/>
          <w:szCs w:val="28"/>
          <w:lang w:eastAsia="ru-RU"/>
        </w:rPr>
      </w:pPr>
      <w:r>
        <w:rPr/>
        <w:drawing>
          <wp:inline distT="0" distB="0" distL="0" distR="0">
            <wp:extent cx="443230" cy="568325"/>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2"/>
                    <a:stretch>
                      <a:fillRect/>
                    </a:stretch>
                  </pic:blipFill>
                  <pic:spPr bwMode="auto">
                    <a:xfrm>
                      <a:off x="0" y="0"/>
                      <a:ext cx="443230" cy="568325"/>
                    </a:xfrm>
                    <a:prstGeom prst="rect">
                      <a:avLst/>
                    </a:prstGeom>
                    <a:noFill/>
                  </pic:spPr>
                </pic:pic>
              </a:graphicData>
            </a:graphic>
          </wp:inline>
        </w:drawing>
      </w:r>
    </w:p>
    <w:p>
      <w:pPr>
        <w:pStyle w:val="Normal"/>
        <w:overflowPunct w:val="true"/>
        <w:spacing w:lineRule="auto" w:line="240" w:before="0" w:after="0"/>
        <w:jc w:val="center"/>
        <w:textAlignment w:val="baseline"/>
        <w:rPr>
          <w:rFonts w:ascii="Liberation Serif" w:hAnsi="Liberation Serif" w:eastAsia="Times New Roman" w:cs="Times New Roman"/>
          <w:spacing w:val="-20"/>
          <w:sz w:val="28"/>
          <w:szCs w:val="28"/>
          <w:lang w:eastAsia="ru-RU"/>
        </w:rPr>
      </w:pPr>
      <w:r>
        <w:rPr>
          <w:rFonts w:eastAsia="Times New Roman" w:cs="Times New Roman" w:ascii="Liberation Serif" w:hAnsi="Liberation Serif"/>
          <w:spacing w:val="-20"/>
          <w:sz w:val="28"/>
          <w:szCs w:val="28"/>
          <w:lang w:eastAsia="ru-RU"/>
        </w:rPr>
      </w:r>
    </w:p>
    <w:p>
      <w:pPr>
        <w:pStyle w:val="Normal"/>
        <w:overflowPunct w:val="true"/>
        <w:spacing w:lineRule="auto" w:line="240" w:before="0" w:after="0"/>
        <w:jc w:val="center"/>
        <w:textAlignment w:val="baseline"/>
        <w:rPr>
          <w:rFonts w:ascii="Liberation Serif" w:hAnsi="Liberation Serif" w:eastAsia="Times New Roman" w:cs="Times New Roman"/>
          <w:b/>
          <w:sz w:val="28"/>
          <w:szCs w:val="28"/>
          <w:lang w:eastAsia="ru-RU"/>
        </w:rPr>
      </w:pPr>
      <w:r>
        <w:rPr>
          <w:rFonts w:eastAsia="Times New Roman" w:cs="Times New Roman" w:ascii="Liberation Serif" w:hAnsi="Liberation Serif"/>
          <w:b/>
          <w:sz w:val="28"/>
          <w:szCs w:val="28"/>
          <w:lang w:eastAsia="ru-RU"/>
        </w:rPr>
        <w:t>ГЛАВА ГОРОДСКОГО ОКРУГА КРАСНОУФИМСК</w:t>
      </w:r>
    </w:p>
    <w:p>
      <w:pPr>
        <w:pStyle w:val="Normal"/>
        <w:overflowPunct w:val="true"/>
        <w:spacing w:lineRule="auto" w:line="240" w:before="0" w:after="0"/>
        <w:jc w:val="center"/>
        <w:textAlignment w:val="baseline"/>
        <w:rPr>
          <w:rFonts w:ascii="Liberation Serif" w:hAnsi="Liberation Serif" w:eastAsia="Times New Roman" w:cs="Times New Roman"/>
          <w:b/>
          <w:sz w:val="28"/>
          <w:szCs w:val="28"/>
          <w:lang w:eastAsia="ru-RU"/>
        </w:rPr>
      </w:pPr>
      <w:r>
        <w:rPr>
          <w:rFonts w:eastAsia="Times New Roman" w:cs="Times New Roman" w:ascii="Liberation Serif" w:hAnsi="Liberation Serif"/>
          <w:b/>
          <w:sz w:val="28"/>
          <w:szCs w:val="28"/>
          <w:lang w:eastAsia="ru-RU"/>
        </w:rPr>
      </w:r>
    </w:p>
    <w:p>
      <w:pPr>
        <w:pStyle w:val="Normal"/>
        <w:overflowPunct w:val="true"/>
        <w:spacing w:lineRule="auto" w:line="240" w:before="0" w:after="0"/>
        <w:jc w:val="center"/>
        <w:textAlignment w:val="baseline"/>
        <w:rPr>
          <w:rFonts w:ascii="Liberation Serif" w:hAnsi="Liberation Serif" w:eastAsia="Times New Roman" w:cs="Times New Roman"/>
          <w:b/>
          <w:sz w:val="28"/>
          <w:szCs w:val="28"/>
          <w:lang w:eastAsia="ru-RU"/>
        </w:rPr>
      </w:pPr>
      <w:r>
        <w:rPr>
          <w:rFonts w:eastAsia="Times New Roman" w:ascii="Liberation Serif" w:hAnsi="Liberation Serif"/>
          <w:b/>
          <w:spacing w:val="50"/>
          <w:sz w:val="28"/>
          <w:szCs w:val="28"/>
          <w:lang w:eastAsia="ru-RU"/>
        </w:rPr>
        <w:t>ПОСТАНОВЛЕНИЕ</w:t>
      </w:r>
    </w:p>
    <w:p>
      <w:pPr>
        <w:pStyle w:val="Normal"/>
        <w:overflowPunct w:val="true"/>
        <w:spacing w:lineRule="auto" w:line="240" w:before="0" w:after="0"/>
        <w:jc w:val="center"/>
        <w:textAlignment w:val="baseline"/>
        <w:rPr>
          <w:rFonts w:ascii="Liberation Serif" w:hAnsi="Liberation Serif" w:eastAsia="Times New Roman" w:cs="Times New Roman"/>
          <w:b/>
          <w:spacing w:val="-20"/>
          <w:sz w:val="28"/>
          <w:szCs w:val="28"/>
          <w:lang w:eastAsia="ru-RU"/>
        </w:rPr>
      </w:pPr>
      <w:r>
        <w:rPr>
          <w:rFonts w:eastAsia="Times New Roman" w:cs="Times New Roman" w:ascii="Liberation Serif" w:hAnsi="Liberation Serif"/>
          <w:b/>
          <w:spacing w:val="-20"/>
          <w:sz w:val="28"/>
          <w:szCs w:val="28"/>
          <w:lang w:eastAsia="ru-RU"/>
        </w:rPr>
      </w:r>
    </w:p>
    <w:p>
      <w:pPr>
        <w:pStyle w:val="Normal"/>
        <w:overflowPunct w:val="true"/>
        <w:spacing w:lineRule="auto" w:line="240" w:before="120" w:after="0"/>
        <w:textAlignment w:val="baseline"/>
        <w:rPr>
          <w:rFonts w:ascii="Liberation Serif" w:hAnsi="Liberation Serif" w:eastAsia="Times New Roman" w:cs="Times New Roman"/>
          <w:spacing w:val="-20"/>
          <w:sz w:val="28"/>
          <w:szCs w:val="28"/>
          <w:lang w:eastAsia="ru-RU"/>
        </w:rPr>
      </w:pPr>
      <w:r>
        <w:rPr>
          <w:rFonts w:eastAsia="Times New Roman" w:cs="Times New Roman" w:ascii="Liberation Serif" w:hAnsi="Liberation Serif"/>
          <w:spacing w:val="-20"/>
          <w:sz w:val="28"/>
          <w:szCs w:val="28"/>
          <w:lang w:eastAsia="ru-RU"/>
        </w:rPr>
        <w:t>06.06.2025</w:t>
      </w:r>
      <w:r>
        <w:rPr>
          <w:rFonts w:eastAsia="Times New Roman" w:cs="Times New Roman" w:ascii="Liberation Serif" w:hAnsi="Liberation Serif"/>
          <w:spacing w:val="-20"/>
          <w:sz w:val="28"/>
          <w:szCs w:val="28"/>
          <w:lang w:eastAsia="ru-RU"/>
        </w:rPr>
        <w:t xml:space="preserve">г.                                                                                                                              №  </w:t>
      </w:r>
      <w:r>
        <w:rPr>
          <w:rFonts w:eastAsia="Times New Roman" w:cs="Times New Roman" w:ascii="Liberation Serif" w:hAnsi="Liberation Serif"/>
          <w:spacing w:val="-20"/>
          <w:sz w:val="28"/>
          <w:szCs w:val="28"/>
          <w:lang w:eastAsia="ru-RU"/>
        </w:rPr>
        <w:t>502</w:t>
      </w:r>
    </w:p>
    <w:p>
      <w:pPr>
        <w:pStyle w:val="Normal"/>
        <w:overflowPunct w:val="true"/>
        <w:spacing w:lineRule="auto" w:line="240" w:before="0" w:after="0"/>
        <w:ind w:left="1418" w:right="707"/>
        <w:jc w:val="center"/>
        <w:textAlignment w:val="baseline"/>
        <w:rPr>
          <w:rFonts w:ascii="Liberation Serif" w:hAnsi="Liberation Serif" w:eastAsia="Times New Roman" w:cs="Times New Roman"/>
          <w:b/>
          <w:iCs/>
          <w:sz w:val="28"/>
          <w:szCs w:val="28"/>
          <w:lang w:eastAsia="ru-RU"/>
        </w:rPr>
      </w:pPr>
      <w:bookmarkStart w:id="0" w:name="_Hlk100594300"/>
      <w:bookmarkEnd w:id="0"/>
      <w:r>
        <w:rPr>
          <w:rFonts w:eastAsia="Times New Roman" w:cs="Times New Roman" w:ascii="Liberation Serif" w:hAnsi="Liberation Serif"/>
          <w:b/>
          <w:iCs/>
          <w:sz w:val="28"/>
          <w:szCs w:val="28"/>
          <w:lang w:eastAsia="ru-RU"/>
        </w:rPr>
        <w:t xml:space="preserve">Об организации движения городского общественного транспорта (автобусов) в период подготовки </w:t>
      </w:r>
    </w:p>
    <w:p>
      <w:pPr>
        <w:pStyle w:val="Normal"/>
        <w:overflowPunct w:val="true"/>
        <w:spacing w:lineRule="auto" w:line="240" w:before="0" w:after="0"/>
        <w:ind w:left="1418" w:right="707"/>
        <w:jc w:val="center"/>
        <w:textAlignment w:val="baseline"/>
        <w:rPr>
          <w:rFonts w:ascii="Liberation Serif" w:hAnsi="Liberation Serif" w:eastAsia="Times New Roman" w:cs="Times New Roman"/>
          <w:b/>
          <w:iCs/>
          <w:sz w:val="28"/>
          <w:szCs w:val="28"/>
          <w:lang w:eastAsia="ru-RU"/>
        </w:rPr>
      </w:pPr>
      <w:r>
        <w:rPr>
          <w:rFonts w:eastAsia="Times New Roman" w:cs="Times New Roman" w:ascii="Liberation Serif" w:hAnsi="Liberation Serif"/>
          <w:b/>
          <w:iCs/>
          <w:sz w:val="28"/>
          <w:szCs w:val="28"/>
          <w:lang w:eastAsia="ru-RU"/>
        </w:rPr>
        <w:t xml:space="preserve">и проведения праздничных мероприятий, посвященных празднованию 289-летия города Красноуфимска </w:t>
      </w:r>
    </w:p>
    <w:p>
      <w:pPr>
        <w:pStyle w:val="Normal"/>
        <w:overflowPunct w:val="true"/>
        <w:spacing w:lineRule="auto" w:line="240" w:before="0" w:after="0"/>
        <w:ind w:left="1418" w:right="707"/>
        <w:jc w:val="center"/>
        <w:textAlignment w:val="baseline"/>
        <w:rPr>
          <w:rFonts w:ascii="Liberation Serif" w:hAnsi="Liberation Serif" w:eastAsia="Times New Roman" w:cs="Times New Roman"/>
          <w:b/>
          <w:iCs/>
          <w:sz w:val="28"/>
          <w:szCs w:val="28"/>
          <w:lang w:eastAsia="ru-RU"/>
        </w:rPr>
      </w:pPr>
      <w:r>
        <w:rPr>
          <w:rFonts w:eastAsia="Times New Roman" w:cs="Times New Roman" w:ascii="Liberation Serif" w:hAnsi="Liberation Serif"/>
          <w:b/>
          <w:iCs/>
          <w:sz w:val="28"/>
          <w:szCs w:val="28"/>
          <w:lang w:eastAsia="ru-RU"/>
        </w:rPr>
        <w:t>в 2025 году</w:t>
      </w:r>
    </w:p>
    <w:p>
      <w:pPr>
        <w:pStyle w:val="Normal"/>
        <w:overflowPunct w:val="true"/>
        <w:spacing w:lineRule="auto" w:line="240" w:before="0" w:after="0"/>
        <w:ind w:left="1418" w:right="707"/>
        <w:jc w:val="center"/>
        <w:textAlignment w:val="baseline"/>
        <w:rPr>
          <w:rFonts w:ascii="Liberation Serif" w:hAnsi="Liberation Serif" w:eastAsia="Times New Roman" w:cs="Times New Roman"/>
          <w:b/>
          <w:i/>
          <w:i/>
          <w:sz w:val="28"/>
          <w:szCs w:val="28"/>
          <w:lang w:eastAsia="ru-RU"/>
        </w:rPr>
      </w:pPr>
      <w:r>
        <w:rPr>
          <w:rFonts w:eastAsia="Times New Roman" w:cs="Times New Roman" w:ascii="Liberation Serif" w:hAnsi="Liberation Serif"/>
          <w:b/>
          <w:i/>
          <w:sz w:val="28"/>
          <w:szCs w:val="28"/>
          <w:lang w:eastAsia="ru-RU"/>
        </w:rPr>
      </w:r>
      <w:bookmarkStart w:id="1" w:name="_Hlk100594300"/>
      <w:bookmarkStart w:id="2" w:name="_Hlk100594300"/>
      <w:bookmarkEnd w:id="2"/>
    </w:p>
    <w:p>
      <w:pPr>
        <w:pStyle w:val="Normal"/>
        <w:overflowPunct w:val="true"/>
        <w:spacing w:lineRule="auto" w:line="240" w:before="0" w:after="0"/>
        <w:ind w:firstLine="709"/>
        <w:jc w:val="both"/>
        <w:textAlignment w:val="baseline"/>
        <w:rPr>
          <w:rFonts w:ascii="Liberation Serif" w:hAnsi="Liberation Serif" w:eastAsia="Times New Roman" w:cs="Times New Roman"/>
          <w:sz w:val="28"/>
          <w:szCs w:val="28"/>
          <w:lang w:eastAsia="ru-RU"/>
        </w:rPr>
      </w:pPr>
      <w:r>
        <w:rPr>
          <w:rFonts w:eastAsia="Times New Roman" w:cs="Times New Roman" w:ascii="Liberation Serif" w:hAnsi="Liberation Serif"/>
          <w:sz w:val="28"/>
          <w:szCs w:val="28"/>
          <w:lang w:eastAsia="ru-RU"/>
        </w:rPr>
        <w:t>В целях организации движения городского общественного транспорта (автобусов) в период подготовки и проведения праздничных мероприятий, посвященных празднованию 289-летия города Красноуфимска в 2025 году, в соответствии с требованиями Федерального закона от 06.10.2003 N 131-ФЗ «Об общих принципах организации местного самоуправления в Российской Федерации», с постановлением Главы городского округа Красноуфимск от 29.05.2025 г. № 477 «О проведении праздничных мероприятий, посвященных празднованию 289-летия города Красноуфимска в 2025 году, утверждения плана организационных мероприятий по подготовке и плана основных и торжественных мероприятий Дня города», руководствуясь статьей 28, 48 Устава городского округа Красноуфимск:</w:t>
      </w:r>
    </w:p>
    <w:p>
      <w:pPr>
        <w:pStyle w:val="Normal"/>
        <w:overflowPunct w:val="true"/>
        <w:spacing w:lineRule="auto" w:line="240" w:before="0" w:after="0"/>
        <w:ind w:firstLine="709"/>
        <w:jc w:val="both"/>
        <w:textAlignment w:val="baseline"/>
        <w:rPr>
          <w:rFonts w:ascii="Liberation Serif" w:hAnsi="Liberation Serif" w:eastAsia="Times New Roman" w:cs="Times New Roman"/>
          <w:sz w:val="28"/>
          <w:szCs w:val="28"/>
          <w:lang w:eastAsia="ru-RU"/>
        </w:rPr>
      </w:pPr>
      <w:r>
        <w:rPr>
          <w:rFonts w:eastAsia="Times New Roman" w:cs="Times New Roman" w:ascii="Liberation Serif" w:hAnsi="Liberation Serif"/>
          <w:sz w:val="28"/>
          <w:szCs w:val="28"/>
          <w:lang w:eastAsia="ru-RU"/>
        </w:rPr>
      </w:r>
    </w:p>
    <w:p>
      <w:pPr>
        <w:pStyle w:val="Normal"/>
        <w:overflowPunct w:val="true"/>
        <w:spacing w:lineRule="auto" w:line="240" w:before="0" w:after="0"/>
        <w:ind w:firstLine="709"/>
        <w:jc w:val="both"/>
        <w:textAlignment w:val="baseline"/>
        <w:rPr>
          <w:rFonts w:ascii="Liberation Serif" w:hAnsi="Liberation Serif" w:eastAsia="Times New Roman" w:cs="Times New Roman"/>
          <w:b/>
          <w:bCs/>
          <w:sz w:val="28"/>
          <w:szCs w:val="28"/>
          <w:lang w:eastAsia="ru-RU"/>
        </w:rPr>
      </w:pPr>
      <w:r>
        <w:rPr>
          <w:rFonts w:eastAsia="Times New Roman" w:cs="Times New Roman" w:ascii="Liberation Serif" w:hAnsi="Liberation Serif"/>
          <w:b/>
          <w:bCs/>
          <w:sz w:val="28"/>
          <w:szCs w:val="28"/>
          <w:lang w:eastAsia="ru-RU"/>
        </w:rPr>
        <w:t>ПОСТАНОВЛЯЮ:</w:t>
      </w:r>
    </w:p>
    <w:p>
      <w:pPr>
        <w:pStyle w:val="Normal"/>
        <w:overflowPunct w:val="true"/>
        <w:spacing w:lineRule="auto" w:line="240" w:before="0" w:after="0"/>
        <w:ind w:firstLine="709"/>
        <w:jc w:val="both"/>
        <w:textAlignment w:val="baseline"/>
        <w:rPr>
          <w:rFonts w:ascii="Liberation Serif" w:hAnsi="Liberation Serif" w:eastAsia="Times New Roman" w:cs="Times New Roman"/>
          <w:sz w:val="28"/>
          <w:szCs w:val="28"/>
          <w:lang w:eastAsia="ru-RU"/>
        </w:rPr>
      </w:pPr>
      <w:r>
        <w:rPr>
          <w:rFonts w:eastAsia="Times New Roman" w:cs="Times New Roman" w:ascii="Liberation Serif" w:hAnsi="Liberation Serif"/>
          <w:sz w:val="28"/>
          <w:szCs w:val="28"/>
          <w:lang w:eastAsia="ru-RU"/>
        </w:rPr>
      </w:r>
    </w:p>
    <w:p>
      <w:pPr>
        <w:pStyle w:val="Normal"/>
        <w:numPr>
          <w:ilvl w:val="0"/>
          <w:numId w:val="1"/>
        </w:numPr>
        <w:overflowPunct w:val="true"/>
        <w:spacing w:lineRule="auto" w:line="240" w:before="0" w:after="0"/>
        <w:ind w:firstLine="709" w:left="0"/>
        <w:contextualSpacing/>
        <w:jc w:val="both"/>
        <w:textAlignment w:val="baseline"/>
        <w:rPr>
          <w:rFonts w:ascii="Liberation Serif" w:hAnsi="Liberation Serif" w:eastAsia="Times New Roman" w:cs="Times New Roman"/>
          <w:sz w:val="28"/>
          <w:szCs w:val="28"/>
          <w:lang w:eastAsia="ru-RU"/>
        </w:rPr>
      </w:pPr>
      <w:r>
        <w:rPr>
          <w:rFonts w:eastAsia="Times New Roman" w:cs="Times New Roman" w:ascii="Liberation Serif" w:hAnsi="Liberation Serif"/>
          <w:sz w:val="28"/>
          <w:szCs w:val="28"/>
          <w:lang w:eastAsia="ru-RU"/>
        </w:rPr>
        <w:t>Определить схему временного движения городского (общественного транспорта) 14.06.2025 г. с 08.00 до 23.30 ч. местного времени в следующем порядке:</w:t>
      </w:r>
    </w:p>
    <w:p>
      <w:pPr>
        <w:pStyle w:val="Normal"/>
        <w:overflowPunct w:val="true"/>
        <w:spacing w:lineRule="auto" w:line="240" w:before="0" w:after="0"/>
        <w:ind w:firstLine="709"/>
        <w:contextualSpacing/>
        <w:jc w:val="both"/>
        <w:textAlignment w:val="baseline"/>
        <w:rPr>
          <w:rFonts w:ascii="Liberation Serif" w:hAnsi="Liberation Serif" w:eastAsia="Times New Roman" w:cs="Times New Roman"/>
          <w:sz w:val="28"/>
          <w:szCs w:val="28"/>
          <w:lang w:eastAsia="ru-RU"/>
        </w:rPr>
      </w:pPr>
      <w:r>
        <w:rPr>
          <w:rFonts w:eastAsia="Times New Roman" w:cs="Times New Roman" w:ascii="Liberation Serif" w:hAnsi="Liberation Serif"/>
          <w:sz w:val="28"/>
          <w:szCs w:val="28"/>
          <w:lang w:eastAsia="ru-RU"/>
        </w:rPr>
        <w:t xml:space="preserve">1.1. </w:t>
      </w:r>
      <w:bookmarkStart w:id="3" w:name="_Hlk104560204"/>
      <w:r>
        <w:rPr>
          <w:rFonts w:eastAsia="Times New Roman" w:cs="Times New Roman" w:ascii="Liberation Serif" w:hAnsi="Liberation Serif"/>
          <w:sz w:val="28"/>
          <w:szCs w:val="28"/>
          <w:lang w:eastAsia="ru-RU"/>
        </w:rPr>
        <w:t xml:space="preserve">Движение автобусных маршрутов </w:t>
      </w:r>
      <w:bookmarkStart w:id="4" w:name="_Hlk196131242"/>
      <w:r>
        <w:rPr>
          <w:rFonts w:eastAsia="Times New Roman" w:cs="Times New Roman" w:ascii="Liberation Serif" w:hAnsi="Liberation Serif"/>
          <w:sz w:val="28"/>
          <w:szCs w:val="28"/>
          <w:lang w:eastAsia="ru-RU"/>
        </w:rPr>
        <w:t>№ 3, № 4, № 5, № 7, № 201, №201А, № 204, № 208, № 208А, № 212, № 213</w:t>
      </w:r>
      <w:bookmarkEnd w:id="4"/>
      <w:r>
        <w:rPr>
          <w:rFonts w:eastAsia="Times New Roman" w:cs="Times New Roman" w:ascii="Liberation Serif" w:hAnsi="Liberation Serif"/>
          <w:sz w:val="28"/>
          <w:szCs w:val="28"/>
          <w:lang w:eastAsia="ru-RU"/>
        </w:rPr>
        <w:t>, в направлении движения от ул. Ухтомского в центральную часть города осуществлять по ул. Советская (до ул. Мизерова), по ул. Мизерова (от ул. Советская до ул. Куйбышева), по ул. Куйбышева (от ул. Мизерова до ул. Ленина), по ул. Ленина от ул. Куйбышева и далее по установленным контрактами (договорами) схемам маршрутам.</w:t>
      </w:r>
      <w:bookmarkEnd w:id="3"/>
    </w:p>
    <w:p>
      <w:pPr>
        <w:pStyle w:val="Normal"/>
        <w:overflowPunct w:val="true"/>
        <w:spacing w:lineRule="auto" w:line="240" w:before="0" w:after="0"/>
        <w:ind w:firstLine="709"/>
        <w:contextualSpacing/>
        <w:jc w:val="both"/>
        <w:textAlignment w:val="baseline"/>
        <w:rPr>
          <w:rFonts w:ascii="Liberation Serif" w:hAnsi="Liberation Serif" w:eastAsia="Times New Roman" w:cs="Times New Roman"/>
          <w:sz w:val="28"/>
          <w:szCs w:val="28"/>
          <w:lang w:eastAsia="ru-RU"/>
        </w:rPr>
      </w:pPr>
      <w:r>
        <w:rPr>
          <w:rFonts w:eastAsia="Times New Roman" w:cs="Times New Roman" w:ascii="Liberation Serif" w:hAnsi="Liberation Serif"/>
          <w:sz w:val="28"/>
          <w:szCs w:val="28"/>
          <w:lang w:eastAsia="ru-RU"/>
        </w:rPr>
        <w:t xml:space="preserve">1.2. </w:t>
      </w:r>
      <w:bookmarkStart w:id="5" w:name="_Hlk104548016"/>
      <w:r>
        <w:rPr>
          <w:rFonts w:eastAsia="Times New Roman" w:cs="Times New Roman" w:ascii="Liberation Serif" w:hAnsi="Liberation Serif"/>
          <w:sz w:val="28"/>
          <w:szCs w:val="28"/>
          <w:lang w:eastAsia="ru-RU"/>
        </w:rPr>
        <w:t>Движение автобусных маршрутов № 2, № 9, № 18, № 122 в направлении движения от моста через р. Уфа в центральную часть города осуществлять по ул. Мизерова до ул. Куйбышева, по ул. Куйбышева (от ул. Мизерова до ул. Ленина), по ул. Ленина от ул. Куйбышева и далее по установленным контрактами (договорами) схемам маршрутам.</w:t>
      </w:r>
      <w:bookmarkEnd w:id="5"/>
    </w:p>
    <w:p>
      <w:pPr>
        <w:pStyle w:val="Normal"/>
        <w:overflowPunct w:val="true"/>
        <w:spacing w:lineRule="auto" w:line="240" w:before="0" w:after="0"/>
        <w:ind w:firstLine="709"/>
        <w:contextualSpacing/>
        <w:jc w:val="both"/>
        <w:textAlignment w:val="baseline"/>
        <w:rPr>
          <w:rFonts w:ascii="Liberation Serif" w:hAnsi="Liberation Serif" w:eastAsia="Times New Roman" w:cs="Times New Roman"/>
          <w:sz w:val="28"/>
          <w:szCs w:val="28"/>
          <w:lang w:eastAsia="ru-RU"/>
        </w:rPr>
      </w:pPr>
      <w:r>
        <w:rPr>
          <w:rFonts w:eastAsia="Times New Roman" w:cs="Times New Roman" w:ascii="Liberation Serif" w:hAnsi="Liberation Serif"/>
          <w:sz w:val="28"/>
          <w:szCs w:val="28"/>
          <w:lang w:eastAsia="ru-RU"/>
        </w:rPr>
        <w:t>1.3. Движение автобусных маршрутов № 2, № 3, № 4, № 5, № 7, № 9, № 18, № 122, № 201, №201А, № 204, № 208, № 208А, № 212, № 213 в направлении движения от ул. Ленина в центральную часть города осуществлять по ул. Ленина до ул. Куйбышева, по ул. Куйбышева (от ул. Ленина до ул. Мизерова), по ул. Мизерова до ул. Советская  и далее по установленным контрактами (договорами) схемам маршрутам.</w:t>
      </w:r>
    </w:p>
    <w:p>
      <w:pPr>
        <w:pStyle w:val="Normal"/>
        <w:overflowPunct w:val="true"/>
        <w:spacing w:lineRule="auto" w:line="240" w:before="0" w:after="0"/>
        <w:ind w:firstLine="709"/>
        <w:contextualSpacing/>
        <w:jc w:val="both"/>
        <w:textAlignment w:val="baseline"/>
        <w:rPr>
          <w:rFonts w:ascii="Liberation Serif" w:hAnsi="Liberation Serif" w:eastAsia="Times New Roman" w:cs="Times New Roman"/>
          <w:sz w:val="28"/>
          <w:szCs w:val="28"/>
          <w:lang w:eastAsia="ru-RU"/>
        </w:rPr>
      </w:pPr>
      <w:r>
        <w:rPr>
          <w:rFonts w:eastAsia="Times New Roman" w:cs="Times New Roman" w:ascii="Liberation Serif" w:hAnsi="Liberation Serif"/>
          <w:sz w:val="28"/>
          <w:szCs w:val="28"/>
          <w:lang w:eastAsia="ru-RU"/>
        </w:rPr>
        <w:t>1.4. Движение автобусов междугороднего сообщения направлением на г. Екатеринбург, г. Пермь в период ограничения движения по ул. Советская, осуществлять от автокассы Красноуфимского автовокзала (на ул. Советская) по ул. Мизерова (от ул. Советской до ул. Куйбышева), по ул. Куйбышева (от ул. Мизерова до ул. Ленина), и далее по установленным контрактами (договорами) схемам маршрутов.</w:t>
      </w:r>
    </w:p>
    <w:p>
      <w:pPr>
        <w:pStyle w:val="Normal"/>
        <w:overflowPunct w:val="true"/>
        <w:spacing w:lineRule="auto" w:line="240" w:before="0" w:after="0"/>
        <w:ind w:firstLine="709"/>
        <w:contextualSpacing/>
        <w:jc w:val="both"/>
        <w:textAlignment w:val="baseline"/>
        <w:rPr>
          <w:rFonts w:ascii="Liberation Serif" w:hAnsi="Liberation Serif" w:eastAsia="Times New Roman" w:cs="Times New Roman"/>
          <w:sz w:val="28"/>
          <w:szCs w:val="28"/>
          <w:lang w:eastAsia="ru-RU"/>
        </w:rPr>
      </w:pPr>
      <w:r>
        <w:rPr>
          <w:rFonts w:eastAsia="Times New Roman" w:cs="Times New Roman" w:ascii="Liberation Serif" w:hAnsi="Liberation Serif"/>
          <w:sz w:val="28"/>
          <w:szCs w:val="28"/>
          <w:lang w:eastAsia="ru-RU"/>
        </w:rPr>
        <w:t>1.5. Движение автобусов междугороднего сообщения направлением на г. Уфа, г. Челябинск осуществлять по установленным контрактами (договорами) схемам маршрутов.</w:t>
      </w:r>
    </w:p>
    <w:p>
      <w:pPr>
        <w:pStyle w:val="Normal"/>
        <w:overflowPunct w:val="true"/>
        <w:spacing w:lineRule="auto" w:line="240" w:before="0" w:after="0"/>
        <w:ind w:firstLine="709"/>
        <w:contextualSpacing/>
        <w:jc w:val="both"/>
        <w:textAlignment w:val="baseline"/>
        <w:rPr>
          <w:rFonts w:ascii="Liberation Serif" w:hAnsi="Liberation Serif" w:eastAsia="Times New Roman" w:cs="Times New Roman"/>
          <w:sz w:val="28"/>
          <w:szCs w:val="28"/>
          <w:lang w:eastAsia="ru-RU"/>
        </w:rPr>
      </w:pPr>
      <w:r>
        <w:rPr>
          <w:rFonts w:eastAsia="Times New Roman" w:cs="Times New Roman" w:ascii="Liberation Serif" w:hAnsi="Liberation Serif"/>
          <w:sz w:val="28"/>
          <w:szCs w:val="28"/>
          <w:lang w:eastAsia="ru-RU"/>
        </w:rPr>
        <w:t xml:space="preserve">1.6. Посадку и высадку пассажиров в период действия временной схемы движения городского (общественного транспорта) согласно пунктам 1.1 – 1.5 настоящего постановления, осуществлять на постоянно действующих остановочных пунктах, по направлению движения маршрутов регулярных перевозок пассажиров и багажа. </w:t>
      </w:r>
    </w:p>
    <w:p>
      <w:pPr>
        <w:pStyle w:val="Normal"/>
        <w:overflowPunct w:val="true"/>
        <w:spacing w:lineRule="auto" w:line="240" w:before="0" w:after="0"/>
        <w:ind w:firstLine="709"/>
        <w:contextualSpacing/>
        <w:jc w:val="both"/>
        <w:textAlignment w:val="baseline"/>
        <w:rPr>
          <w:rFonts w:ascii="Liberation Serif" w:hAnsi="Liberation Serif" w:eastAsia="Times New Roman" w:cs="Times New Roman"/>
          <w:sz w:val="28"/>
          <w:szCs w:val="28"/>
          <w:lang w:eastAsia="ru-RU"/>
        </w:rPr>
      </w:pPr>
      <w:r>
        <w:rPr>
          <w:rFonts w:eastAsia="Times New Roman" w:cs="Times New Roman" w:ascii="Liberation Serif" w:hAnsi="Liberation Serif"/>
          <w:sz w:val="28"/>
          <w:szCs w:val="28"/>
          <w:lang w:eastAsia="ru-RU"/>
        </w:rPr>
        <w:t>2. Начальнику отдела благоустройства и экологии (Барановой Н.Р.) уведомить в срок до 09.06.2025 г. ОГИБДД МО МВД России «Красноуфимский» о порядке движения общественного транспорта (автобусов) 14.06.2025 г. с 08.00 до 23.30 ч. местного времени.</w:t>
      </w:r>
    </w:p>
    <w:p>
      <w:pPr>
        <w:pStyle w:val="Normal"/>
        <w:overflowPunct w:val="true"/>
        <w:spacing w:lineRule="auto" w:line="240" w:before="0" w:after="0"/>
        <w:ind w:firstLine="709"/>
        <w:contextualSpacing/>
        <w:jc w:val="both"/>
        <w:textAlignment w:val="baseline"/>
        <w:rPr>
          <w:rFonts w:ascii="Liberation Serif" w:hAnsi="Liberation Serif" w:eastAsia="Times New Roman" w:cs="Times New Roman"/>
          <w:sz w:val="28"/>
          <w:szCs w:val="28"/>
          <w:lang w:eastAsia="ru-RU"/>
        </w:rPr>
      </w:pPr>
      <w:r>
        <w:rPr>
          <w:rFonts w:eastAsia="Times New Roman" w:cs="Times New Roman" w:ascii="Liberation Serif" w:hAnsi="Liberation Serif"/>
          <w:sz w:val="28"/>
          <w:szCs w:val="28"/>
          <w:lang w:eastAsia="ru-RU"/>
        </w:rPr>
        <w:t>3. Начальнику отдела благоустройства и экологии (Барановой Н.Р.) в срок до 09.06.2025 г. довести до сведения порядок временного движения до муниципальных, межмуниципальных перевозчиков пассажиров и багажа, до населения путем размещения настоящего постановления на официальном сайте Администрации ГО Красноуфимск и публикации в средствах массовой информации.</w:t>
      </w:r>
    </w:p>
    <w:p>
      <w:pPr>
        <w:pStyle w:val="Normal"/>
        <w:overflowPunct w:val="true"/>
        <w:spacing w:lineRule="auto" w:line="240" w:before="0" w:after="0"/>
        <w:ind w:firstLine="709"/>
        <w:contextualSpacing/>
        <w:jc w:val="both"/>
        <w:textAlignment w:val="baseline"/>
        <w:rPr>
          <w:rFonts w:ascii="Liberation Serif" w:hAnsi="Liberation Serif" w:eastAsia="Times New Roman" w:cs="Times New Roman"/>
          <w:sz w:val="28"/>
          <w:szCs w:val="28"/>
          <w:lang w:eastAsia="ru-RU"/>
        </w:rPr>
      </w:pPr>
      <w:r>
        <w:rPr>
          <w:rFonts w:eastAsia="Times New Roman" w:cs="Times New Roman" w:ascii="Liberation Serif" w:hAnsi="Liberation Serif"/>
          <w:sz w:val="28"/>
          <w:szCs w:val="28"/>
          <w:lang w:eastAsia="ru-RU"/>
        </w:rPr>
        <w:t>4. Рекомендовать ОГИБДД МО МВД России Красноуфимский 14.06.2025 г. с 08.00 до 23.30 ч. местного времени обеспечить организацию безопасности дорожного движения, в соответствии со схемой временного движения городского (общественного транспорта).</w:t>
      </w:r>
    </w:p>
    <w:p>
      <w:pPr>
        <w:pStyle w:val="Normal"/>
        <w:spacing w:lineRule="auto" w:line="240" w:before="0" w:after="160"/>
        <w:ind w:firstLine="709"/>
        <w:contextualSpacing/>
        <w:jc w:val="both"/>
        <w:rPr>
          <w:rFonts w:ascii="Liberation Serif" w:hAnsi="Liberation Serif"/>
          <w:sz w:val="28"/>
          <w:szCs w:val="28"/>
        </w:rPr>
      </w:pPr>
      <w:r>
        <w:rPr>
          <w:rFonts w:eastAsia="Times New Roman" w:cs="Times New Roman" w:ascii="Liberation Serif" w:hAnsi="Liberation Serif"/>
          <w:sz w:val="28"/>
          <w:szCs w:val="28"/>
          <w:lang w:eastAsia="ru-RU"/>
        </w:rPr>
        <w:t>5. Опу</w:t>
      </w:r>
      <w:r>
        <w:rPr>
          <w:rFonts w:ascii="Liberation Serif" w:hAnsi="Liberation Serif"/>
          <w:sz w:val="28"/>
          <w:szCs w:val="28"/>
        </w:rPr>
        <w:t>бликовать настоящее постановление в официальном периодическом печатном издании «Вестник городского округа Красноуфимск» и на официальном сайте городского округа Красноуфимск в сети «Интернет».</w:t>
      </w:r>
    </w:p>
    <w:p>
      <w:pPr>
        <w:pStyle w:val="Normal"/>
        <w:spacing w:lineRule="auto" w:line="240" w:before="0" w:after="160"/>
        <w:ind w:firstLine="709"/>
        <w:contextualSpacing/>
        <w:jc w:val="both"/>
        <w:rPr>
          <w:rFonts w:ascii="Liberation Serif" w:hAnsi="Liberation Serif" w:eastAsia="Times New Roman" w:cs="Times New Roman"/>
          <w:sz w:val="28"/>
          <w:szCs w:val="28"/>
          <w:lang w:eastAsia="ru-RU"/>
        </w:rPr>
      </w:pPr>
      <w:r>
        <w:rPr>
          <w:rFonts w:ascii="Liberation Serif" w:hAnsi="Liberation Serif"/>
          <w:sz w:val="28"/>
          <w:szCs w:val="28"/>
        </w:rPr>
        <w:t>6</w:t>
      </w:r>
      <w:r>
        <w:rPr>
          <w:rFonts w:eastAsia="Times New Roman" w:cs="Times New Roman" w:ascii="Liberation Serif" w:hAnsi="Liberation Serif"/>
          <w:sz w:val="28"/>
          <w:szCs w:val="28"/>
          <w:lang w:eastAsia="ru-RU"/>
        </w:rPr>
        <w:t>. Настоящее постановление вступает в законную силу после опубликования в официальном периодическом печатном издании «Официальный вестник городского округа Красноуфимск».</w:t>
      </w:r>
    </w:p>
    <w:p>
      <w:pPr>
        <w:pStyle w:val="Normal"/>
        <w:tabs>
          <w:tab w:val="clear" w:pos="708"/>
          <w:tab w:val="left" w:pos="1134" w:leader="none"/>
        </w:tabs>
        <w:jc w:val="both"/>
        <w:rPr>
          <w:rFonts w:ascii="Liberation Serif" w:hAnsi="Liberation Serif"/>
          <w:sz w:val="28"/>
          <w:szCs w:val="28"/>
        </w:rPr>
      </w:pPr>
      <w:r>
        <w:rPr>
          <w:rFonts w:eastAsia="Times New Roman" w:cs="Times New Roman" w:ascii="Liberation Serif" w:hAnsi="Liberation Serif"/>
          <w:sz w:val="28"/>
          <w:szCs w:val="28"/>
          <w:lang w:eastAsia="ru-RU"/>
        </w:rPr>
        <w:t xml:space="preserve">          </w:t>
      </w:r>
      <w:r>
        <w:rPr>
          <w:rFonts w:eastAsia="Times New Roman" w:cs="Times New Roman" w:ascii="Liberation Serif" w:hAnsi="Liberation Serif"/>
          <w:sz w:val="28"/>
          <w:szCs w:val="28"/>
          <w:lang w:eastAsia="ru-RU"/>
        </w:rPr>
        <w:t xml:space="preserve">7. </w:t>
      </w:r>
      <w:r>
        <w:rPr>
          <w:rFonts w:ascii="Liberation Serif" w:hAnsi="Liberation Serif"/>
          <w:sz w:val="28"/>
          <w:szCs w:val="28"/>
        </w:rPr>
        <w:t>Контроль за исполнением настоящего постановления возложить на Первого заместителя Главы городского округа Красноуфимск Антипину Е.Н.</w:t>
      </w:r>
    </w:p>
    <w:p>
      <w:pPr>
        <w:pStyle w:val="Normal"/>
        <w:overflowPunct w:val="true"/>
        <w:spacing w:lineRule="auto" w:line="240" w:before="0" w:after="0"/>
        <w:ind w:firstLine="709"/>
        <w:contextualSpacing/>
        <w:jc w:val="both"/>
        <w:textAlignment w:val="baseline"/>
        <w:rPr>
          <w:rFonts w:ascii="Liberation Serif" w:hAnsi="Liberation Serif" w:eastAsia="Times New Roman" w:cs="Times New Roman"/>
          <w:sz w:val="28"/>
          <w:szCs w:val="28"/>
          <w:lang w:eastAsia="ru-RU"/>
        </w:rPr>
      </w:pPr>
      <w:r>
        <w:rPr>
          <w:rFonts w:eastAsia="Times New Roman" w:cs="Times New Roman" w:ascii="Liberation Serif" w:hAnsi="Liberation Serif"/>
          <w:sz w:val="28"/>
          <w:szCs w:val="28"/>
          <w:lang w:eastAsia="ru-RU"/>
        </w:rPr>
      </w:r>
    </w:p>
    <w:tbl>
      <w:tblPr>
        <w:tblStyle w:val="a3"/>
        <w:tblW w:w="9624"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6468"/>
        <w:gridCol w:w="3155"/>
      </w:tblGrid>
      <w:tr>
        <w:trPr>
          <w:trHeight w:val="362" w:hRule="atLeast"/>
        </w:trPr>
        <w:tc>
          <w:tcPr>
            <w:tcW w:w="6468" w:type="dxa"/>
            <w:tcBorders>
              <w:top w:val="nil"/>
              <w:left w:val="nil"/>
              <w:bottom w:val="nil"/>
              <w:right w:val="nil"/>
            </w:tcBorders>
          </w:tcPr>
          <w:p>
            <w:pPr>
              <w:pStyle w:val="Normal"/>
              <w:widowControl/>
              <w:overflowPunct w:val="true"/>
              <w:spacing w:lineRule="auto" w:line="240" w:before="0" w:after="0"/>
              <w:contextualSpacing/>
              <w:jc w:val="both"/>
              <w:textAlignment w:val="baseline"/>
              <w:rPr>
                <w:rFonts w:ascii="Liberation Serif" w:hAnsi="Liberation Serif" w:eastAsia="Times New Roman" w:cs="Times New Roman"/>
                <w:sz w:val="28"/>
                <w:szCs w:val="28"/>
                <w:lang w:eastAsia="ru-RU"/>
              </w:rPr>
            </w:pPr>
            <w:r>
              <w:rPr>
                <w:rFonts w:eastAsia="Times New Roman" w:cs="Times New Roman" w:ascii="Liberation Serif" w:hAnsi="Liberation Serif"/>
                <w:kern w:val="0"/>
                <w:sz w:val="28"/>
                <w:szCs w:val="28"/>
                <w:lang w:val="ru-RU" w:eastAsia="ru-RU" w:bidi="ar-SA"/>
              </w:rPr>
            </w:r>
          </w:p>
          <w:p>
            <w:pPr>
              <w:pStyle w:val="Normal"/>
              <w:widowControl/>
              <w:overflowPunct w:val="true"/>
              <w:spacing w:lineRule="auto" w:line="240" w:before="0" w:after="0"/>
              <w:contextualSpacing/>
              <w:jc w:val="both"/>
              <w:textAlignment w:val="baseline"/>
              <w:rPr>
                <w:rFonts w:ascii="Liberation Serif" w:hAnsi="Liberation Serif" w:eastAsia="Times New Roman" w:cs="Times New Roman"/>
                <w:sz w:val="28"/>
                <w:szCs w:val="28"/>
                <w:lang w:eastAsia="ru-RU"/>
              </w:rPr>
            </w:pPr>
            <w:r>
              <w:rPr>
                <w:rFonts w:eastAsia="Times New Roman" w:cs="Times New Roman" w:ascii="Liberation Serif" w:hAnsi="Liberation Serif"/>
                <w:kern w:val="0"/>
                <w:sz w:val="28"/>
                <w:szCs w:val="28"/>
                <w:lang w:val="ru-RU" w:eastAsia="ru-RU" w:bidi="ar-SA"/>
              </w:rPr>
              <w:t>Глава городского округа Красноуфимск</w:t>
            </w:r>
          </w:p>
        </w:tc>
        <w:tc>
          <w:tcPr>
            <w:tcW w:w="3155" w:type="dxa"/>
            <w:tcBorders>
              <w:top w:val="nil"/>
              <w:left w:val="nil"/>
              <w:bottom w:val="nil"/>
              <w:right w:val="nil"/>
            </w:tcBorders>
          </w:tcPr>
          <w:p>
            <w:pPr>
              <w:pStyle w:val="Normal"/>
              <w:widowControl/>
              <w:overflowPunct w:val="true"/>
              <w:spacing w:lineRule="auto" w:line="240" w:before="0" w:after="0"/>
              <w:contextualSpacing/>
              <w:jc w:val="center"/>
              <w:textAlignment w:val="baseline"/>
              <w:rPr>
                <w:rFonts w:ascii="Liberation Serif" w:hAnsi="Liberation Serif" w:eastAsia="Times New Roman" w:cs="Times New Roman"/>
                <w:sz w:val="28"/>
                <w:szCs w:val="28"/>
                <w:lang w:eastAsia="ru-RU"/>
              </w:rPr>
            </w:pPr>
            <w:r>
              <w:rPr>
                <w:rFonts w:eastAsia="Times New Roman" w:cs="Times New Roman" w:ascii="Liberation Serif" w:hAnsi="Liberation Serif"/>
                <w:kern w:val="0"/>
                <w:sz w:val="28"/>
                <w:szCs w:val="28"/>
                <w:lang w:val="ru-RU" w:eastAsia="ru-RU" w:bidi="ar-SA"/>
              </w:rPr>
              <w:t xml:space="preserve">              </w:t>
            </w:r>
          </w:p>
          <w:p>
            <w:pPr>
              <w:pStyle w:val="Normal"/>
              <w:widowControl/>
              <w:overflowPunct w:val="true"/>
              <w:spacing w:lineRule="auto" w:line="240" w:before="0" w:after="0"/>
              <w:contextualSpacing/>
              <w:jc w:val="center"/>
              <w:textAlignment w:val="baseline"/>
              <w:rPr>
                <w:rFonts w:ascii="Liberation Serif" w:hAnsi="Liberation Serif" w:eastAsia="Times New Roman" w:cs="Times New Roman"/>
                <w:sz w:val="28"/>
                <w:szCs w:val="28"/>
                <w:lang w:eastAsia="ru-RU"/>
              </w:rPr>
            </w:pPr>
            <w:r>
              <w:rPr>
                <w:rFonts w:eastAsia="Times New Roman" w:cs="Times New Roman" w:ascii="Liberation Serif" w:hAnsi="Liberation Serif"/>
                <w:kern w:val="0"/>
                <w:sz w:val="28"/>
                <w:szCs w:val="28"/>
                <w:lang w:val="ru-RU" w:eastAsia="ru-RU" w:bidi="ar-SA"/>
              </w:rPr>
              <w:t xml:space="preserve">                </w:t>
            </w:r>
            <w:r>
              <w:rPr>
                <w:rFonts w:eastAsia="Times New Roman" w:cs="Times New Roman" w:ascii="Liberation Serif" w:hAnsi="Liberation Serif"/>
                <w:kern w:val="0"/>
                <w:sz w:val="28"/>
                <w:szCs w:val="28"/>
                <w:lang w:val="ru-RU" w:eastAsia="ru-RU" w:bidi="ar-SA"/>
              </w:rPr>
              <w:t>М.А. Конев</w:t>
            </w:r>
          </w:p>
        </w:tc>
      </w:tr>
    </w:tbl>
    <w:p>
      <w:pPr>
        <w:pStyle w:val="Normal"/>
        <w:overflowPunct w:val="true"/>
        <w:spacing w:lineRule="auto" w:line="240" w:before="0" w:after="0"/>
        <w:jc w:val="right"/>
        <w:textAlignment w:val="baseline"/>
        <w:rPr>
          <w:rFonts w:ascii="Liberation Serif" w:hAnsi="Liberation Serif" w:eastAsia="Times New Roman" w:cs="Times New Roman"/>
          <w:sz w:val="24"/>
          <w:szCs w:val="28"/>
          <w:lang w:eastAsia="ru-RU"/>
        </w:rPr>
      </w:pPr>
      <w:r>
        <w:rPr>
          <w:rFonts w:eastAsia="Times New Roman" w:cs="Times New Roman" w:ascii="Liberation Serif" w:hAnsi="Liberation Serif"/>
          <w:sz w:val="24"/>
          <w:szCs w:val="28"/>
          <w:lang w:eastAsia="ru-RU"/>
        </w:rPr>
        <w:t xml:space="preserve">   </w:t>
      </w:r>
    </w:p>
    <w:p>
      <w:pPr>
        <w:pStyle w:val="Normal"/>
        <w:overflowPunct w:val="true"/>
        <w:spacing w:lineRule="auto" w:line="240" w:before="0" w:after="0"/>
        <w:ind w:firstLine="709"/>
        <w:jc w:val="both"/>
        <w:textAlignment w:val="baseline"/>
        <w:rPr>
          <w:rFonts w:ascii="Liberation Serif" w:hAnsi="Liberation Serif" w:eastAsia="Times New Roman" w:cs="Times New Roman"/>
          <w:bCs/>
          <w:iCs/>
          <w:sz w:val="28"/>
          <w:szCs w:val="28"/>
          <w:lang w:eastAsia="ru-RU"/>
        </w:rPr>
      </w:pPr>
      <w:r>
        <w:rPr>
          <w:rFonts w:eastAsia="Times New Roman" w:cs="Times New Roman" w:ascii="Liberation Serif" w:hAnsi="Liberation Serif"/>
          <w:bCs/>
          <w:iCs/>
          <w:sz w:val="28"/>
          <w:szCs w:val="28"/>
          <w:lang w:eastAsia="ru-RU"/>
        </w:rPr>
      </w:r>
    </w:p>
    <w:p>
      <w:pPr>
        <w:pStyle w:val="Normal"/>
        <w:spacing w:before="0" w:after="160"/>
        <w:rPr>
          <w:lang w:val="en-US"/>
        </w:rPr>
      </w:pPr>
      <w:r>
        <w:rPr>
          <w:lang w:val="en-US"/>
        </w:rPr>
      </w:r>
    </w:p>
    <w:sectPr>
      <w:type w:val="nextPage"/>
      <w:pgSz w:w="11906" w:h="16838"/>
      <w:pgMar w:left="1701" w:right="851" w:gutter="0" w:header="0" w:top="567"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234" w:hanging="525"/>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6d1f"/>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numbering" w:styleId="Style16"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e7434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A2B4D-1723-462C-A814-5B75AF4BE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Application>LibreOffice/24.8.6.2$Windows_X86_64 LibreOffice_project/6d98ba145e9a8a39fc57bcc76981d1fb1316c60c</Application>
  <AppVersion>15.0000</AppVersion>
  <Pages>2</Pages>
  <Words>616</Words>
  <Characters>3927</Characters>
  <CharactersWithSpaces>4693</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2025-04-21T09:06:00Z</dcterms:created>
  <dc:creator>IT</dc:creator>
  <dc:description/>
  <dc:language>ru-RU</dc:language>
  <cp:lastModifiedBy/>
  <cp:lastPrinted>2025-06-06T07:52:00Z</cp:lastPrinted>
  <dcterms:modified xsi:type="dcterms:W3CDTF">2025-06-09T11:09:01Z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