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E84A" w14:textId="77777777" w:rsidR="00653041" w:rsidRDefault="002563DA" w:rsidP="00653041">
      <w:pPr>
        <w:jc w:val="center"/>
      </w:pPr>
      <w:r>
        <w:t xml:space="preserve"> </w:t>
      </w:r>
      <w:r w:rsidR="00B062B0">
        <w:rPr>
          <w:noProof/>
        </w:rPr>
        <w:drawing>
          <wp:inline distT="0" distB="0" distL="0" distR="0" wp14:anchorId="513EE448" wp14:editId="74C87FC9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83AD" w14:textId="77777777" w:rsidR="00E70515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="00E7051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="00014862" w:rsidRPr="00FA6D1D">
        <w:rPr>
          <w:b/>
          <w:sz w:val="28"/>
          <w:szCs w:val="28"/>
        </w:rPr>
        <w:t>ГОРОДСКО</w:t>
      </w:r>
      <w:r w:rsidR="00014862">
        <w:rPr>
          <w:b/>
          <w:sz w:val="28"/>
          <w:szCs w:val="28"/>
        </w:rPr>
        <w:t xml:space="preserve">ГО </w:t>
      </w:r>
      <w:r w:rsidR="00014862" w:rsidRPr="00FA6D1D">
        <w:rPr>
          <w:b/>
          <w:sz w:val="28"/>
          <w:szCs w:val="28"/>
        </w:rPr>
        <w:t>ОКРУГА</w:t>
      </w:r>
    </w:p>
    <w:p w14:paraId="79473AF7" w14:textId="1C5BE2A5" w:rsidR="00653041" w:rsidRPr="00FA6D1D" w:rsidRDefault="00653041" w:rsidP="00653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A6D1D">
        <w:rPr>
          <w:b/>
          <w:sz w:val="28"/>
          <w:szCs w:val="28"/>
        </w:rPr>
        <w:t>КРАСНОУФИМСК</w:t>
      </w:r>
    </w:p>
    <w:p w14:paraId="3CAE1F00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7EE813D8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284E454C" w14:textId="35FABF4B" w:rsidR="00653041" w:rsidRPr="00FA6D1D" w:rsidRDefault="006B0D58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</w:t>
      </w:r>
      <w:r w:rsidR="00027321">
        <w:rPr>
          <w:b/>
          <w:spacing w:val="50"/>
          <w:sz w:val="28"/>
          <w:szCs w:val="28"/>
        </w:rPr>
        <w:t>ОСТАНОВЛ</w:t>
      </w:r>
      <w:r w:rsidR="00653041">
        <w:rPr>
          <w:b/>
          <w:spacing w:val="50"/>
          <w:sz w:val="28"/>
          <w:szCs w:val="28"/>
        </w:rPr>
        <w:t>ЕНИЕ</w:t>
      </w:r>
      <w:r w:rsidR="0097239D">
        <w:rPr>
          <w:b/>
          <w:spacing w:val="50"/>
          <w:sz w:val="28"/>
          <w:szCs w:val="28"/>
        </w:rPr>
        <w:t xml:space="preserve"> </w:t>
      </w:r>
    </w:p>
    <w:p w14:paraId="5DC549F4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74B2EB35" w14:textId="73E6B25C" w:rsidR="00653041" w:rsidRPr="00FA6D1D" w:rsidRDefault="00557733" w:rsidP="00653041">
      <w:pPr>
        <w:spacing w:before="120"/>
        <w:rPr>
          <w:szCs w:val="24"/>
        </w:rPr>
      </w:pPr>
      <w:r>
        <w:rPr>
          <w:szCs w:val="24"/>
        </w:rPr>
        <w:t>_</w:t>
      </w:r>
      <w:r w:rsidR="00095D14">
        <w:rPr>
          <w:szCs w:val="24"/>
          <w:lang w:val="en-US"/>
        </w:rPr>
        <w:t>17</w:t>
      </w:r>
      <w:r w:rsidR="00095D14">
        <w:rPr>
          <w:szCs w:val="24"/>
        </w:rPr>
        <w:t>.</w:t>
      </w:r>
      <w:r w:rsidR="00095D14">
        <w:rPr>
          <w:szCs w:val="24"/>
          <w:lang w:val="en-US"/>
        </w:rPr>
        <w:t>06</w:t>
      </w:r>
      <w:r w:rsidR="00095D14">
        <w:rPr>
          <w:szCs w:val="24"/>
        </w:rPr>
        <w:t>.</w:t>
      </w:r>
      <w:r w:rsidR="00095D14">
        <w:rPr>
          <w:szCs w:val="24"/>
          <w:lang w:val="en-US"/>
        </w:rPr>
        <w:t>2025</w:t>
      </w:r>
      <w:proofErr w:type="gramStart"/>
      <w:r w:rsidR="00876CBA">
        <w:rPr>
          <w:szCs w:val="24"/>
        </w:rPr>
        <w:t>_</w:t>
      </w:r>
      <w:r w:rsidR="002C67EB">
        <w:rPr>
          <w:szCs w:val="24"/>
        </w:rPr>
        <w:t xml:space="preserve"> </w:t>
      </w:r>
      <w:r w:rsidR="00653041">
        <w:rPr>
          <w:szCs w:val="24"/>
        </w:rPr>
        <w:t xml:space="preserve"> </w:t>
      </w:r>
      <w:r w:rsidR="00AD396F">
        <w:rPr>
          <w:szCs w:val="24"/>
        </w:rPr>
        <w:t>г.</w:t>
      </w:r>
      <w:proofErr w:type="gramEnd"/>
      <w:r w:rsidR="00AD396F">
        <w:rPr>
          <w:szCs w:val="24"/>
        </w:rPr>
        <w:t xml:space="preserve">                            </w:t>
      </w:r>
      <w:r w:rsidR="00D03FC0">
        <w:rPr>
          <w:szCs w:val="24"/>
        </w:rPr>
        <w:t xml:space="preserve">                    </w:t>
      </w:r>
      <w:r w:rsidR="00D03FC0">
        <w:rPr>
          <w:szCs w:val="24"/>
        </w:rPr>
        <w:tab/>
      </w:r>
      <w:r w:rsidR="00D03FC0">
        <w:rPr>
          <w:szCs w:val="24"/>
        </w:rPr>
        <w:tab/>
      </w:r>
      <w:r w:rsidR="00D03FC0">
        <w:rPr>
          <w:szCs w:val="24"/>
        </w:rPr>
        <w:tab/>
      </w:r>
      <w:r w:rsidR="00D03FC0">
        <w:rPr>
          <w:szCs w:val="24"/>
        </w:rPr>
        <w:tab/>
      </w:r>
      <w:r w:rsidR="00095D14">
        <w:rPr>
          <w:szCs w:val="24"/>
        </w:rPr>
        <w:t xml:space="preserve">               </w:t>
      </w:r>
      <w:r w:rsidR="005D62A7">
        <w:rPr>
          <w:szCs w:val="24"/>
        </w:rPr>
        <w:t xml:space="preserve">           </w:t>
      </w:r>
      <w:r w:rsidR="00D03FC0">
        <w:rPr>
          <w:szCs w:val="24"/>
        </w:rPr>
        <w:t>№</w:t>
      </w:r>
      <w:r w:rsidR="0085086E">
        <w:rPr>
          <w:szCs w:val="24"/>
        </w:rPr>
        <w:t xml:space="preserve"> </w:t>
      </w:r>
      <w:r w:rsidR="00876CBA">
        <w:rPr>
          <w:szCs w:val="24"/>
        </w:rPr>
        <w:t>_</w:t>
      </w:r>
      <w:r w:rsidR="00095D14">
        <w:rPr>
          <w:szCs w:val="24"/>
          <w:lang w:val="en-US"/>
        </w:rPr>
        <w:t>524</w:t>
      </w:r>
      <w:r>
        <w:rPr>
          <w:szCs w:val="24"/>
        </w:rPr>
        <w:t>_</w:t>
      </w:r>
    </w:p>
    <w:p w14:paraId="0EF63ABB" w14:textId="77777777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7480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1737CFC2" w14:textId="77777777" w:rsidR="00220821" w:rsidRDefault="00220821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707AEDC2" w14:textId="77777777" w:rsidR="00633F8C" w:rsidRDefault="00633F8C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532A0551" w14:textId="38C00236" w:rsidR="007A3ED5" w:rsidRPr="00014862" w:rsidRDefault="00C64494" w:rsidP="00014862">
      <w:pPr>
        <w:tabs>
          <w:tab w:val="left" w:pos="400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  </w:t>
      </w:r>
      <w:proofErr w:type="gramStart"/>
      <w:r>
        <w:rPr>
          <w:b/>
          <w:i/>
          <w:sz w:val="28"/>
          <w:szCs w:val="28"/>
        </w:rPr>
        <w:t xml:space="preserve">изменений </w:t>
      </w:r>
      <w:r w:rsidR="006B02FC">
        <w:rPr>
          <w:b/>
          <w:i/>
          <w:sz w:val="28"/>
          <w:szCs w:val="28"/>
        </w:rPr>
        <w:t xml:space="preserve"> в</w:t>
      </w:r>
      <w:proofErr w:type="gramEnd"/>
      <w:r w:rsidR="006B02FC">
        <w:rPr>
          <w:b/>
          <w:i/>
          <w:sz w:val="28"/>
          <w:szCs w:val="28"/>
        </w:rPr>
        <w:t xml:space="preserve">  </w:t>
      </w:r>
      <w:r w:rsidR="006B02FC" w:rsidRPr="006B02FC">
        <w:rPr>
          <w:b/>
          <w:i/>
          <w:sz w:val="28"/>
          <w:szCs w:val="28"/>
        </w:rPr>
        <w:t xml:space="preserve">постановление </w:t>
      </w:r>
      <w:proofErr w:type="gramStart"/>
      <w:r w:rsidR="006B02FC" w:rsidRPr="006B02FC">
        <w:rPr>
          <w:b/>
          <w:i/>
          <w:sz w:val="28"/>
          <w:szCs w:val="28"/>
        </w:rPr>
        <w:t>Администрации  городского</w:t>
      </w:r>
      <w:proofErr w:type="gramEnd"/>
      <w:r w:rsidR="006B02FC" w:rsidRPr="006B02FC">
        <w:rPr>
          <w:b/>
          <w:i/>
          <w:sz w:val="28"/>
          <w:szCs w:val="28"/>
        </w:rPr>
        <w:t xml:space="preserve">  округа Красноуфимск № 1237 от 09.12.2024 г.   </w:t>
      </w:r>
      <w:r>
        <w:rPr>
          <w:b/>
          <w:i/>
          <w:sz w:val="28"/>
          <w:szCs w:val="28"/>
        </w:rPr>
        <w:t xml:space="preserve"> </w:t>
      </w:r>
      <w:r w:rsidR="006B02FC">
        <w:rPr>
          <w:b/>
          <w:i/>
          <w:sz w:val="28"/>
          <w:szCs w:val="28"/>
        </w:rPr>
        <w:t xml:space="preserve">«Об </w:t>
      </w:r>
      <w:proofErr w:type="gramStart"/>
      <w:r w:rsidR="006B02FC">
        <w:rPr>
          <w:b/>
          <w:i/>
          <w:sz w:val="28"/>
          <w:szCs w:val="28"/>
        </w:rPr>
        <w:t xml:space="preserve">утверждении </w:t>
      </w:r>
      <w:r w:rsidR="00014862" w:rsidRPr="00014862">
        <w:rPr>
          <w:b/>
          <w:i/>
          <w:sz w:val="28"/>
          <w:szCs w:val="28"/>
        </w:rPr>
        <w:t xml:space="preserve"> программ</w:t>
      </w:r>
      <w:r w:rsidR="006B02FC">
        <w:rPr>
          <w:b/>
          <w:i/>
          <w:sz w:val="28"/>
          <w:szCs w:val="28"/>
        </w:rPr>
        <w:t>ы</w:t>
      </w:r>
      <w:proofErr w:type="gramEnd"/>
      <w:r w:rsidR="00014862" w:rsidRPr="00014862">
        <w:rPr>
          <w:b/>
          <w:i/>
          <w:sz w:val="28"/>
          <w:szCs w:val="28"/>
        </w:rPr>
        <w:t xml:space="preserve"> «</w:t>
      </w:r>
      <w:r w:rsidR="00014862" w:rsidRPr="00014862">
        <w:rPr>
          <w:b/>
          <w:bCs/>
          <w:i/>
          <w:color w:val="000000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="00014862" w:rsidRPr="00014862">
        <w:rPr>
          <w:b/>
          <w:i/>
          <w:iCs/>
          <w:color w:val="000000"/>
          <w:sz w:val="28"/>
          <w:szCs w:val="28"/>
        </w:rPr>
        <w:t>муниципального контроля в сфере благоустройства на территории городского округа Красноуфимск»</w:t>
      </w:r>
      <w:r w:rsidR="00557733">
        <w:rPr>
          <w:b/>
          <w:i/>
          <w:iCs/>
          <w:color w:val="000000"/>
          <w:sz w:val="28"/>
          <w:szCs w:val="28"/>
        </w:rPr>
        <w:t xml:space="preserve"> на 202</w:t>
      </w:r>
      <w:r w:rsidR="00935A1A">
        <w:rPr>
          <w:b/>
          <w:i/>
          <w:iCs/>
          <w:color w:val="000000"/>
          <w:sz w:val="28"/>
          <w:szCs w:val="28"/>
        </w:rPr>
        <w:t>5</w:t>
      </w:r>
      <w:r w:rsidR="00557733">
        <w:rPr>
          <w:b/>
          <w:i/>
          <w:iCs/>
          <w:color w:val="000000"/>
          <w:sz w:val="28"/>
          <w:szCs w:val="28"/>
        </w:rPr>
        <w:t xml:space="preserve"> г.</w:t>
      </w:r>
      <w:r>
        <w:rPr>
          <w:b/>
          <w:i/>
          <w:iCs/>
          <w:color w:val="000000"/>
          <w:sz w:val="28"/>
          <w:szCs w:val="28"/>
        </w:rPr>
        <w:t>»</w:t>
      </w:r>
      <w:r w:rsidR="00014862" w:rsidRPr="00014862">
        <w:rPr>
          <w:i/>
          <w:iCs/>
          <w:color w:val="000000"/>
        </w:rPr>
        <w:t>.</w:t>
      </w:r>
    </w:p>
    <w:p w14:paraId="0E1AC4FA" w14:textId="77777777" w:rsidR="00D6358B" w:rsidRDefault="00D6358B" w:rsidP="0078047F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0BD6B38F" w14:textId="314B2DB1" w:rsidR="00DA7E7F" w:rsidRPr="00DA7E7F" w:rsidRDefault="00FF7D91" w:rsidP="00557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5BF">
        <w:rPr>
          <w:sz w:val="28"/>
          <w:szCs w:val="28"/>
        </w:rPr>
        <w:t xml:space="preserve"> </w:t>
      </w:r>
      <w:r w:rsidR="00014862">
        <w:rPr>
          <w:sz w:val="28"/>
          <w:szCs w:val="28"/>
        </w:rPr>
        <w:tab/>
      </w:r>
      <w:r w:rsidR="002A41C2" w:rsidRPr="002A41C2">
        <w:rPr>
          <w:sz w:val="28"/>
          <w:szCs w:val="28"/>
        </w:rPr>
        <w:t>В соответствии с Федеральн</w:t>
      </w:r>
      <w:r w:rsidR="00633F8C">
        <w:rPr>
          <w:sz w:val="28"/>
          <w:szCs w:val="28"/>
        </w:rPr>
        <w:t>ым</w:t>
      </w:r>
      <w:r w:rsidR="002A41C2" w:rsidRPr="002A41C2">
        <w:rPr>
          <w:sz w:val="28"/>
          <w:szCs w:val="28"/>
        </w:rPr>
        <w:t xml:space="preserve"> закон</w:t>
      </w:r>
      <w:r w:rsidR="00633F8C">
        <w:rPr>
          <w:sz w:val="28"/>
          <w:szCs w:val="28"/>
        </w:rPr>
        <w:t>ом</w:t>
      </w:r>
      <w:r w:rsidR="002A41C2" w:rsidRPr="002A41C2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 Федеральн</w:t>
      </w:r>
      <w:r w:rsidR="00633F8C">
        <w:rPr>
          <w:sz w:val="28"/>
          <w:szCs w:val="28"/>
        </w:rPr>
        <w:t>ым</w:t>
      </w:r>
      <w:r w:rsidR="002A41C2" w:rsidRPr="002A41C2">
        <w:rPr>
          <w:sz w:val="28"/>
          <w:szCs w:val="28"/>
        </w:rPr>
        <w:t xml:space="preserve"> закон</w:t>
      </w:r>
      <w:r w:rsidR="00633F8C">
        <w:rPr>
          <w:sz w:val="28"/>
          <w:szCs w:val="28"/>
        </w:rPr>
        <w:t>ом</w:t>
      </w:r>
      <w:r w:rsidR="002A41C2" w:rsidRPr="002A41C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«О муниципальном контроле</w:t>
      </w:r>
      <w:r w:rsidR="00AF733C">
        <w:rPr>
          <w:sz w:val="28"/>
          <w:szCs w:val="28"/>
        </w:rPr>
        <w:t xml:space="preserve"> в сфере благоустройства </w:t>
      </w:r>
      <w:r w:rsidR="002A41C2" w:rsidRPr="002A41C2">
        <w:rPr>
          <w:sz w:val="28"/>
          <w:szCs w:val="28"/>
        </w:rPr>
        <w:t>на территории городского округа Красноуфимск», утвержденного решением Думы городского округа Красноуфимск от 26.08.2021 № 81/</w:t>
      </w:r>
      <w:r w:rsidR="00AF733C">
        <w:rPr>
          <w:sz w:val="28"/>
          <w:szCs w:val="28"/>
        </w:rPr>
        <w:t>8</w:t>
      </w:r>
      <w:r w:rsidR="00935A1A">
        <w:rPr>
          <w:sz w:val="28"/>
          <w:szCs w:val="28"/>
        </w:rPr>
        <w:t xml:space="preserve"> </w:t>
      </w:r>
      <w:r w:rsidR="00935A1A" w:rsidRPr="00935A1A">
        <w:rPr>
          <w:sz w:val="28"/>
          <w:szCs w:val="28"/>
        </w:rPr>
        <w:t>(в редакции  решения  Думы  № 34/4  от  21.12.2023 г. )</w:t>
      </w:r>
      <w:r w:rsidR="002A41C2" w:rsidRPr="002A41C2">
        <w:rPr>
          <w:sz w:val="28"/>
          <w:szCs w:val="28"/>
        </w:rPr>
        <w:t xml:space="preserve">, протоколом Общественной палаты от </w:t>
      </w:r>
      <w:r w:rsidR="00557733">
        <w:rPr>
          <w:sz w:val="28"/>
          <w:szCs w:val="28"/>
        </w:rPr>
        <w:t>2</w:t>
      </w:r>
      <w:r w:rsidR="00935A1A">
        <w:rPr>
          <w:sz w:val="28"/>
          <w:szCs w:val="28"/>
        </w:rPr>
        <w:t>9</w:t>
      </w:r>
      <w:r w:rsidR="002A41C2" w:rsidRPr="002A41C2">
        <w:rPr>
          <w:sz w:val="28"/>
          <w:szCs w:val="28"/>
        </w:rPr>
        <w:t>.1</w:t>
      </w:r>
      <w:r w:rsidR="00557733">
        <w:rPr>
          <w:sz w:val="28"/>
          <w:szCs w:val="28"/>
        </w:rPr>
        <w:t>1</w:t>
      </w:r>
      <w:r w:rsidR="002A41C2" w:rsidRPr="002A41C2">
        <w:rPr>
          <w:sz w:val="28"/>
          <w:szCs w:val="28"/>
        </w:rPr>
        <w:t>.202</w:t>
      </w:r>
      <w:r w:rsidR="00935A1A">
        <w:rPr>
          <w:sz w:val="28"/>
          <w:szCs w:val="28"/>
        </w:rPr>
        <w:t>4</w:t>
      </w:r>
      <w:r w:rsidR="002A41C2" w:rsidRPr="002A41C2">
        <w:rPr>
          <w:sz w:val="28"/>
          <w:szCs w:val="28"/>
        </w:rPr>
        <w:t xml:space="preserve"> № </w:t>
      </w:r>
      <w:r w:rsidR="00935A1A">
        <w:rPr>
          <w:sz w:val="28"/>
          <w:szCs w:val="28"/>
        </w:rPr>
        <w:t>4</w:t>
      </w:r>
      <w:r w:rsidR="002A41C2" w:rsidRPr="002A41C2">
        <w:rPr>
          <w:sz w:val="28"/>
          <w:szCs w:val="28"/>
        </w:rPr>
        <w:t xml:space="preserve">, </w:t>
      </w:r>
      <w:r w:rsidR="002A41C2" w:rsidRPr="00AF733C">
        <w:rPr>
          <w:sz w:val="28"/>
          <w:szCs w:val="28"/>
        </w:rPr>
        <w:t xml:space="preserve">руководствуясь </w:t>
      </w:r>
      <w:r w:rsidR="002A41C2" w:rsidRPr="002A41C2">
        <w:rPr>
          <w:sz w:val="28"/>
          <w:szCs w:val="28"/>
        </w:rPr>
        <w:t xml:space="preserve">статьями </w:t>
      </w:r>
      <w:r w:rsidR="00E70515">
        <w:rPr>
          <w:sz w:val="28"/>
          <w:szCs w:val="28"/>
        </w:rPr>
        <w:t>31</w:t>
      </w:r>
      <w:r w:rsidR="002A41C2" w:rsidRPr="00DA7E7F">
        <w:rPr>
          <w:sz w:val="28"/>
          <w:szCs w:val="28"/>
        </w:rPr>
        <w:t>, 48 Устава городского округа Красноуфимск</w:t>
      </w:r>
      <w:r w:rsidR="00DA7E7F" w:rsidRPr="00DA7E7F">
        <w:rPr>
          <w:sz w:val="28"/>
          <w:szCs w:val="28"/>
        </w:rPr>
        <w:t>:</w:t>
      </w:r>
      <w:r w:rsidR="002935BF" w:rsidRPr="00DA7E7F">
        <w:rPr>
          <w:sz w:val="28"/>
          <w:szCs w:val="28"/>
        </w:rPr>
        <w:t xml:space="preserve"> </w:t>
      </w:r>
    </w:p>
    <w:p w14:paraId="163B9491" w14:textId="77777777" w:rsidR="00633F8C" w:rsidRDefault="00633F8C" w:rsidP="00557733">
      <w:pPr>
        <w:tabs>
          <w:tab w:val="left" w:pos="4005"/>
        </w:tabs>
        <w:jc w:val="both"/>
        <w:rPr>
          <w:b/>
          <w:sz w:val="28"/>
          <w:szCs w:val="28"/>
        </w:rPr>
      </w:pPr>
    </w:p>
    <w:p w14:paraId="1D8A2A68" w14:textId="14C64B18" w:rsidR="00DA7E7F" w:rsidRPr="00557733" w:rsidRDefault="002B5CA6" w:rsidP="00557733">
      <w:pPr>
        <w:tabs>
          <w:tab w:val="left" w:pos="40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027321" w:rsidRPr="00A165F8">
        <w:rPr>
          <w:b/>
          <w:sz w:val="28"/>
          <w:szCs w:val="28"/>
        </w:rPr>
        <w:t>:</w:t>
      </w:r>
      <w:r w:rsidR="00220821" w:rsidRPr="00A165F8">
        <w:rPr>
          <w:b/>
          <w:sz w:val="28"/>
          <w:szCs w:val="28"/>
        </w:rPr>
        <w:t xml:space="preserve">  </w:t>
      </w:r>
    </w:p>
    <w:p w14:paraId="5889AA5A" w14:textId="02D3DCB2" w:rsidR="00DA7E7F" w:rsidRPr="00557733" w:rsidRDefault="00633F8C" w:rsidP="00557733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gramStart"/>
      <w:r>
        <w:rPr>
          <w:sz w:val="28"/>
          <w:szCs w:val="28"/>
        </w:rPr>
        <w:t>изменения 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постановление  Администрации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городского  округа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Красноуфимск  №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1237  от</w:t>
      </w:r>
      <w:proofErr w:type="gramEnd"/>
      <w:r>
        <w:rPr>
          <w:sz w:val="28"/>
          <w:szCs w:val="28"/>
        </w:rPr>
        <w:t xml:space="preserve"> 09.12.2024 г.  «Об утверждении программы</w:t>
      </w:r>
      <w:proofErr w:type="gramStart"/>
      <w:r>
        <w:rPr>
          <w:sz w:val="28"/>
          <w:szCs w:val="28"/>
        </w:rPr>
        <w:t xml:space="preserve"> </w:t>
      </w:r>
      <w:r w:rsidR="00DA7E7F" w:rsidRPr="00557733">
        <w:rPr>
          <w:sz w:val="28"/>
          <w:szCs w:val="28"/>
        </w:rPr>
        <w:t xml:space="preserve">  «</w:t>
      </w:r>
      <w:proofErr w:type="gramEnd"/>
      <w:r w:rsidR="00DA7E7F" w:rsidRPr="00557733">
        <w:rPr>
          <w:sz w:val="28"/>
          <w:szCs w:val="28"/>
        </w:rPr>
        <w:t>Профилактика рисков причинения вреда (ущерба) о</w:t>
      </w:r>
      <w:r>
        <w:rPr>
          <w:sz w:val="28"/>
          <w:szCs w:val="28"/>
        </w:rPr>
        <w:t>х</w:t>
      </w:r>
      <w:r w:rsidR="00DA7E7F" w:rsidRPr="00557733">
        <w:rPr>
          <w:sz w:val="28"/>
          <w:szCs w:val="28"/>
        </w:rPr>
        <w:t>раняемым законом ценностям при осуществлении муниципального контроля в сфере благоустройства на территории городского округа Красноуфимск на 202</w:t>
      </w:r>
      <w:r w:rsidR="00935A1A">
        <w:rPr>
          <w:sz w:val="28"/>
          <w:szCs w:val="28"/>
        </w:rPr>
        <w:t>5</w:t>
      </w:r>
      <w:r w:rsidR="00DA7E7F" w:rsidRPr="00557733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изложив  «</w:t>
      </w:r>
      <w:proofErr w:type="gramEnd"/>
      <w:r>
        <w:rPr>
          <w:sz w:val="28"/>
          <w:szCs w:val="28"/>
        </w:rPr>
        <w:t xml:space="preserve">Перечень профилактических   </w:t>
      </w:r>
      <w:proofErr w:type="gramStart"/>
      <w:r>
        <w:rPr>
          <w:sz w:val="28"/>
          <w:szCs w:val="28"/>
        </w:rPr>
        <w:t>мероприятий  ,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сроки  (периодичность )</w:t>
      </w:r>
      <w:proofErr w:type="gramEnd"/>
      <w:r>
        <w:rPr>
          <w:sz w:val="28"/>
          <w:szCs w:val="28"/>
        </w:rPr>
        <w:t xml:space="preserve">  их </w:t>
      </w:r>
      <w:proofErr w:type="gramStart"/>
      <w:r>
        <w:rPr>
          <w:sz w:val="28"/>
          <w:szCs w:val="28"/>
        </w:rPr>
        <w:t xml:space="preserve">проведения»  </w:t>
      </w:r>
      <w:r w:rsidR="00DA7E7F" w:rsidRPr="00557733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новой  редакции</w:t>
      </w:r>
      <w:proofErr w:type="gramEnd"/>
      <w:r>
        <w:rPr>
          <w:sz w:val="28"/>
          <w:szCs w:val="28"/>
        </w:rPr>
        <w:t xml:space="preserve"> </w:t>
      </w:r>
      <w:r w:rsidR="00DA7E7F" w:rsidRPr="00557733">
        <w:rPr>
          <w:sz w:val="28"/>
          <w:szCs w:val="28"/>
        </w:rPr>
        <w:t>(</w:t>
      </w:r>
      <w:proofErr w:type="gramStart"/>
      <w:r w:rsidR="00DA7E7F" w:rsidRPr="00557733">
        <w:rPr>
          <w:sz w:val="28"/>
          <w:szCs w:val="28"/>
        </w:rPr>
        <w:t>приложение</w:t>
      </w:r>
      <w:r w:rsidR="00E70515">
        <w:rPr>
          <w:sz w:val="28"/>
          <w:szCs w:val="28"/>
        </w:rPr>
        <w:t xml:space="preserve">  №</w:t>
      </w:r>
      <w:proofErr w:type="gramEnd"/>
      <w:r w:rsidR="00DA7E7F" w:rsidRPr="00557733">
        <w:rPr>
          <w:sz w:val="28"/>
          <w:szCs w:val="28"/>
        </w:rPr>
        <w:t xml:space="preserve"> 1).</w:t>
      </w:r>
    </w:p>
    <w:p w14:paraId="34591EFB" w14:textId="7C32A9F8" w:rsidR="00DA7E7F" w:rsidRDefault="00E70515" w:rsidP="00557733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7E7F" w:rsidRPr="0015517C">
        <w:rPr>
          <w:sz w:val="28"/>
          <w:szCs w:val="28"/>
        </w:rPr>
        <w:t>.</w:t>
      </w:r>
      <w:r w:rsidR="0074235C">
        <w:rPr>
          <w:sz w:val="28"/>
          <w:szCs w:val="28"/>
        </w:rPr>
        <w:t xml:space="preserve"> </w:t>
      </w:r>
      <w:r w:rsidR="00DA7E7F" w:rsidRPr="0015517C">
        <w:rPr>
          <w:sz w:val="28"/>
          <w:szCs w:val="28"/>
        </w:rPr>
        <w:t xml:space="preserve">Опубликовать настоящее </w:t>
      </w:r>
      <w:r w:rsidR="00557733">
        <w:rPr>
          <w:sz w:val="28"/>
          <w:szCs w:val="28"/>
        </w:rPr>
        <w:t>п</w:t>
      </w:r>
      <w:r w:rsidR="00DA7E7F">
        <w:rPr>
          <w:sz w:val="28"/>
          <w:szCs w:val="28"/>
        </w:rPr>
        <w:t xml:space="preserve">остановление </w:t>
      </w:r>
      <w:r w:rsidR="00DA7E7F" w:rsidRPr="0015517C">
        <w:rPr>
          <w:sz w:val="28"/>
          <w:szCs w:val="28"/>
        </w:rPr>
        <w:t>в</w:t>
      </w:r>
      <w:r w:rsidR="00557733">
        <w:rPr>
          <w:sz w:val="28"/>
          <w:szCs w:val="28"/>
        </w:rPr>
        <w:t xml:space="preserve"> </w:t>
      </w:r>
      <w:proofErr w:type="gramStart"/>
      <w:r w:rsidR="00557733">
        <w:rPr>
          <w:sz w:val="28"/>
          <w:szCs w:val="28"/>
        </w:rPr>
        <w:t>официальном  периодическом</w:t>
      </w:r>
      <w:proofErr w:type="gramEnd"/>
      <w:r w:rsidR="00557733">
        <w:rPr>
          <w:sz w:val="28"/>
          <w:szCs w:val="28"/>
        </w:rPr>
        <w:t xml:space="preserve"> </w:t>
      </w:r>
      <w:proofErr w:type="gramStart"/>
      <w:r w:rsidR="00557733">
        <w:rPr>
          <w:sz w:val="28"/>
          <w:szCs w:val="28"/>
        </w:rPr>
        <w:t>печатном  издании</w:t>
      </w:r>
      <w:proofErr w:type="gramEnd"/>
      <w:r w:rsidR="00557733">
        <w:rPr>
          <w:sz w:val="28"/>
          <w:szCs w:val="28"/>
        </w:rPr>
        <w:t xml:space="preserve"> </w:t>
      </w:r>
      <w:r w:rsidR="00DA7E7F" w:rsidRPr="0015517C">
        <w:rPr>
          <w:sz w:val="28"/>
          <w:szCs w:val="28"/>
        </w:rPr>
        <w:t xml:space="preserve"> «</w:t>
      </w:r>
      <w:proofErr w:type="gramStart"/>
      <w:r w:rsidR="00DA7E7F" w:rsidRPr="0015517C">
        <w:rPr>
          <w:sz w:val="28"/>
          <w:szCs w:val="28"/>
        </w:rPr>
        <w:t>В</w:t>
      </w:r>
      <w:r w:rsidR="00557733">
        <w:rPr>
          <w:sz w:val="28"/>
          <w:szCs w:val="28"/>
        </w:rPr>
        <w:t>естник  городского</w:t>
      </w:r>
      <w:proofErr w:type="gramEnd"/>
      <w:r w:rsidR="00557733">
        <w:rPr>
          <w:sz w:val="28"/>
          <w:szCs w:val="28"/>
        </w:rPr>
        <w:t xml:space="preserve">  округа Красноуфимск</w:t>
      </w:r>
      <w:r w:rsidR="00DA7E7F" w:rsidRPr="0015517C">
        <w:rPr>
          <w:sz w:val="28"/>
          <w:szCs w:val="28"/>
        </w:rPr>
        <w:t>» и на официальном сайте</w:t>
      </w:r>
      <w:r w:rsidR="00557733">
        <w:rPr>
          <w:sz w:val="28"/>
          <w:szCs w:val="28"/>
        </w:rPr>
        <w:t xml:space="preserve"> </w:t>
      </w:r>
      <w:proofErr w:type="gramStart"/>
      <w:r w:rsidR="00557733">
        <w:rPr>
          <w:sz w:val="28"/>
          <w:szCs w:val="28"/>
        </w:rPr>
        <w:t xml:space="preserve">Администрации </w:t>
      </w:r>
      <w:r w:rsidR="00DA7E7F" w:rsidRPr="0015517C">
        <w:rPr>
          <w:sz w:val="28"/>
          <w:szCs w:val="28"/>
        </w:rPr>
        <w:t xml:space="preserve"> городского</w:t>
      </w:r>
      <w:proofErr w:type="gramEnd"/>
      <w:r w:rsidR="00DA7E7F" w:rsidRPr="0015517C">
        <w:rPr>
          <w:sz w:val="28"/>
          <w:szCs w:val="28"/>
        </w:rPr>
        <w:t xml:space="preserve"> округа Красноуфимск.</w:t>
      </w:r>
    </w:p>
    <w:p w14:paraId="50BDE513" w14:textId="6F0254F9" w:rsidR="0074235C" w:rsidRPr="0015517C" w:rsidRDefault="00E70515" w:rsidP="005577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235C">
        <w:rPr>
          <w:sz w:val="28"/>
          <w:szCs w:val="28"/>
        </w:rPr>
        <w:t xml:space="preserve">. </w:t>
      </w:r>
      <w:r w:rsidR="0074235C" w:rsidRPr="0074235C">
        <w:rPr>
          <w:sz w:val="28"/>
          <w:szCs w:val="28"/>
        </w:rPr>
        <w:t>Настоящее постановление вступает в силу после опубликования</w:t>
      </w:r>
      <w:r w:rsidR="00645454">
        <w:rPr>
          <w:sz w:val="28"/>
          <w:szCs w:val="28"/>
        </w:rPr>
        <w:t>.</w:t>
      </w:r>
    </w:p>
    <w:p w14:paraId="13FDDA94" w14:textId="7FD4D858" w:rsidR="0074235C" w:rsidRDefault="00E70515" w:rsidP="00557733">
      <w:pPr>
        <w:tabs>
          <w:tab w:val="left" w:pos="400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A7E7F" w:rsidRPr="0015517C">
        <w:rPr>
          <w:sz w:val="28"/>
          <w:szCs w:val="28"/>
        </w:rPr>
        <w:t>.</w:t>
      </w:r>
      <w:r w:rsidR="00DA7E7F">
        <w:rPr>
          <w:sz w:val="28"/>
          <w:szCs w:val="28"/>
        </w:rPr>
        <w:t xml:space="preserve"> </w:t>
      </w:r>
      <w:r w:rsidR="00DA7E7F" w:rsidRPr="0015517C">
        <w:rPr>
          <w:sz w:val="28"/>
          <w:szCs w:val="28"/>
        </w:rPr>
        <w:t xml:space="preserve">Контроль за </w:t>
      </w:r>
      <w:r w:rsidR="0074235C">
        <w:rPr>
          <w:sz w:val="28"/>
          <w:szCs w:val="28"/>
        </w:rPr>
        <w:t>исполнением</w:t>
      </w:r>
      <w:r w:rsidR="0074235C" w:rsidRPr="0074235C">
        <w:rPr>
          <w:sz w:val="28"/>
          <w:szCs w:val="28"/>
        </w:rPr>
        <w:t xml:space="preserve"> настоящего постановления возложить на первого заместителя Главы по городскому хозяйству </w:t>
      </w:r>
      <w:proofErr w:type="gramStart"/>
      <w:r w:rsidR="00557733">
        <w:rPr>
          <w:sz w:val="28"/>
          <w:szCs w:val="28"/>
        </w:rPr>
        <w:t xml:space="preserve">Антипину </w:t>
      </w:r>
      <w:r w:rsidR="0074235C" w:rsidRPr="0074235C">
        <w:rPr>
          <w:sz w:val="28"/>
          <w:szCs w:val="28"/>
        </w:rPr>
        <w:t xml:space="preserve"> </w:t>
      </w:r>
      <w:r w:rsidR="00557733">
        <w:rPr>
          <w:sz w:val="28"/>
          <w:szCs w:val="28"/>
        </w:rPr>
        <w:t>Е</w:t>
      </w:r>
      <w:r w:rsidR="0074235C" w:rsidRPr="0074235C">
        <w:rPr>
          <w:sz w:val="28"/>
          <w:szCs w:val="28"/>
        </w:rPr>
        <w:t>.</w:t>
      </w:r>
      <w:r w:rsidR="00557733">
        <w:rPr>
          <w:sz w:val="28"/>
          <w:szCs w:val="28"/>
        </w:rPr>
        <w:t>Н</w:t>
      </w:r>
      <w:r w:rsidR="0074235C" w:rsidRPr="0074235C">
        <w:rPr>
          <w:sz w:val="28"/>
          <w:szCs w:val="28"/>
        </w:rPr>
        <w:t>.</w:t>
      </w:r>
      <w:proofErr w:type="gramEnd"/>
    </w:p>
    <w:p w14:paraId="5568407D" w14:textId="77777777" w:rsidR="00557733" w:rsidRDefault="00557733" w:rsidP="00220821">
      <w:pPr>
        <w:jc w:val="both"/>
        <w:rPr>
          <w:sz w:val="28"/>
          <w:szCs w:val="28"/>
        </w:rPr>
      </w:pPr>
    </w:p>
    <w:p w14:paraId="62BDB22B" w14:textId="77777777" w:rsidR="005E6AB0" w:rsidRDefault="005E6AB0" w:rsidP="00220821">
      <w:pPr>
        <w:jc w:val="both"/>
        <w:rPr>
          <w:sz w:val="28"/>
          <w:szCs w:val="28"/>
        </w:rPr>
      </w:pPr>
    </w:p>
    <w:p w14:paraId="3177CC34" w14:textId="77777777" w:rsidR="005E6AB0" w:rsidRDefault="005E6AB0" w:rsidP="00220821">
      <w:pPr>
        <w:jc w:val="both"/>
        <w:rPr>
          <w:sz w:val="28"/>
          <w:szCs w:val="28"/>
        </w:rPr>
      </w:pPr>
    </w:p>
    <w:p w14:paraId="431F4EC7" w14:textId="5DC830E0" w:rsidR="00220821" w:rsidRPr="009D4341" w:rsidRDefault="00220821" w:rsidP="002208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5773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округа Красноуфимск                               </w:t>
      </w:r>
      <w:r w:rsidR="009D4341" w:rsidRPr="009D4341">
        <w:rPr>
          <w:sz w:val="28"/>
          <w:szCs w:val="28"/>
        </w:rPr>
        <w:t xml:space="preserve">     </w:t>
      </w:r>
      <w:r w:rsidR="00557733">
        <w:rPr>
          <w:sz w:val="28"/>
          <w:szCs w:val="28"/>
        </w:rPr>
        <w:t>М</w:t>
      </w:r>
      <w:r w:rsidR="009D4341">
        <w:rPr>
          <w:sz w:val="28"/>
          <w:szCs w:val="28"/>
        </w:rPr>
        <w:t>.</w:t>
      </w:r>
      <w:r w:rsidR="00557733">
        <w:rPr>
          <w:sz w:val="28"/>
          <w:szCs w:val="28"/>
        </w:rPr>
        <w:t>А</w:t>
      </w:r>
      <w:r w:rsidR="009D4341">
        <w:rPr>
          <w:sz w:val="28"/>
          <w:szCs w:val="28"/>
        </w:rPr>
        <w:t xml:space="preserve">. </w:t>
      </w:r>
      <w:r w:rsidR="00557733">
        <w:rPr>
          <w:sz w:val="28"/>
          <w:szCs w:val="28"/>
        </w:rPr>
        <w:t>Ко</w:t>
      </w:r>
      <w:r w:rsidR="009D4341">
        <w:rPr>
          <w:sz w:val="28"/>
          <w:szCs w:val="28"/>
        </w:rPr>
        <w:t>н</w:t>
      </w:r>
      <w:r w:rsidR="00557733">
        <w:rPr>
          <w:sz w:val="28"/>
          <w:szCs w:val="28"/>
        </w:rPr>
        <w:t>е</w:t>
      </w:r>
      <w:r w:rsidR="009D4341">
        <w:rPr>
          <w:sz w:val="28"/>
          <w:szCs w:val="28"/>
        </w:rPr>
        <w:t>в</w:t>
      </w:r>
    </w:p>
    <w:p w14:paraId="231E01FC" w14:textId="77777777" w:rsidR="00E80D22" w:rsidRDefault="00E80D22"/>
    <w:p w14:paraId="2D70CACE" w14:textId="77777777" w:rsidR="001C09F7" w:rsidRDefault="001C09F7"/>
    <w:p w14:paraId="1DE25D50" w14:textId="77777777" w:rsidR="001C09F7" w:rsidRDefault="001C09F7"/>
    <w:p w14:paraId="190A2D5D" w14:textId="77777777" w:rsidR="001C09F7" w:rsidRDefault="001C09F7"/>
    <w:p w14:paraId="2876F924" w14:textId="77777777" w:rsidR="001C09F7" w:rsidRDefault="001C09F7"/>
    <w:p w14:paraId="1C3F67E5" w14:textId="77777777" w:rsidR="00633F8C" w:rsidRDefault="00633F8C"/>
    <w:p w14:paraId="4D7A4FB6" w14:textId="77777777" w:rsidR="00633F8C" w:rsidRDefault="00633F8C"/>
    <w:p w14:paraId="027A12FF" w14:textId="77777777" w:rsidR="00633F8C" w:rsidRDefault="00633F8C"/>
    <w:p w14:paraId="08888412" w14:textId="77777777" w:rsidR="00633F8C" w:rsidRDefault="00633F8C"/>
    <w:p w14:paraId="2FF1AE33" w14:textId="77777777" w:rsidR="00633F8C" w:rsidRDefault="00633F8C"/>
    <w:p w14:paraId="5BB582A7" w14:textId="77777777" w:rsidR="00633F8C" w:rsidRDefault="00633F8C"/>
    <w:p w14:paraId="1AB35B77" w14:textId="77777777" w:rsidR="00633F8C" w:rsidRDefault="00633F8C"/>
    <w:p w14:paraId="46A127B2" w14:textId="77777777" w:rsidR="00633F8C" w:rsidRDefault="00633F8C"/>
    <w:p w14:paraId="607B5376" w14:textId="77777777" w:rsidR="00633F8C" w:rsidRDefault="00633F8C"/>
    <w:p w14:paraId="398A2D68" w14:textId="77777777" w:rsidR="00633F8C" w:rsidRDefault="00633F8C"/>
    <w:p w14:paraId="6FE5D63A" w14:textId="77777777" w:rsidR="00633F8C" w:rsidRDefault="00633F8C"/>
    <w:p w14:paraId="5AA110FE" w14:textId="77777777" w:rsidR="00633F8C" w:rsidRDefault="00633F8C"/>
    <w:p w14:paraId="0CE51876" w14:textId="77777777" w:rsidR="00633F8C" w:rsidRDefault="00633F8C"/>
    <w:p w14:paraId="218F7BEB" w14:textId="77777777" w:rsidR="00633F8C" w:rsidRDefault="00633F8C"/>
    <w:p w14:paraId="29BE7258" w14:textId="77777777" w:rsidR="00633F8C" w:rsidRDefault="00633F8C"/>
    <w:p w14:paraId="3CD43E76" w14:textId="77777777" w:rsidR="00633F8C" w:rsidRDefault="00633F8C"/>
    <w:p w14:paraId="3430438C" w14:textId="77777777" w:rsidR="00633F8C" w:rsidRDefault="00633F8C"/>
    <w:p w14:paraId="12EC5339" w14:textId="77777777" w:rsidR="00633F8C" w:rsidRDefault="00633F8C"/>
    <w:p w14:paraId="5A2155C3" w14:textId="77777777" w:rsidR="00633F8C" w:rsidRDefault="00633F8C"/>
    <w:p w14:paraId="06C280F3" w14:textId="77777777" w:rsidR="00633F8C" w:rsidRDefault="00633F8C"/>
    <w:p w14:paraId="2F62F152" w14:textId="77777777" w:rsidR="00633F8C" w:rsidRDefault="00633F8C"/>
    <w:p w14:paraId="393B1A08" w14:textId="77777777" w:rsidR="00633F8C" w:rsidRDefault="00633F8C"/>
    <w:p w14:paraId="792A3626" w14:textId="77777777" w:rsidR="00633F8C" w:rsidRDefault="00633F8C"/>
    <w:p w14:paraId="4D93CB0E" w14:textId="77777777" w:rsidR="00633F8C" w:rsidRDefault="00633F8C"/>
    <w:p w14:paraId="250BA4E6" w14:textId="77777777" w:rsidR="00633F8C" w:rsidRDefault="00633F8C"/>
    <w:p w14:paraId="06CA3C12" w14:textId="77777777" w:rsidR="00633F8C" w:rsidRDefault="00633F8C"/>
    <w:p w14:paraId="225418CE" w14:textId="77777777" w:rsidR="00633F8C" w:rsidRDefault="00633F8C"/>
    <w:p w14:paraId="6600F215" w14:textId="77777777" w:rsidR="00633F8C" w:rsidRDefault="00633F8C"/>
    <w:p w14:paraId="2A3B6F38" w14:textId="77777777" w:rsidR="00633F8C" w:rsidRDefault="00633F8C"/>
    <w:p w14:paraId="72E771E4" w14:textId="77777777" w:rsidR="00633F8C" w:rsidRDefault="00633F8C"/>
    <w:p w14:paraId="5F500CE4" w14:textId="77777777" w:rsidR="00633F8C" w:rsidRDefault="00633F8C"/>
    <w:p w14:paraId="5D033E31" w14:textId="77777777" w:rsidR="00633F8C" w:rsidRDefault="00633F8C"/>
    <w:p w14:paraId="1FCDB7D9" w14:textId="77777777" w:rsidR="00633F8C" w:rsidRDefault="00633F8C"/>
    <w:p w14:paraId="127E4EFC" w14:textId="77777777" w:rsidR="00633F8C" w:rsidRDefault="00633F8C"/>
    <w:p w14:paraId="74A264C0" w14:textId="77777777" w:rsidR="00633F8C" w:rsidRDefault="00633F8C"/>
    <w:p w14:paraId="3C3EC203" w14:textId="77777777" w:rsidR="00633F8C" w:rsidRDefault="00633F8C"/>
    <w:p w14:paraId="470A1E70" w14:textId="77777777" w:rsidR="00633F8C" w:rsidRDefault="00633F8C"/>
    <w:p w14:paraId="7B30DE69" w14:textId="77777777" w:rsidR="00633F8C" w:rsidRDefault="00633F8C"/>
    <w:p w14:paraId="27F8DF2E" w14:textId="77777777" w:rsidR="00633F8C" w:rsidRDefault="00633F8C"/>
    <w:p w14:paraId="5EDCB7C8" w14:textId="77777777" w:rsidR="00633F8C" w:rsidRDefault="00633F8C"/>
    <w:p w14:paraId="4F5D0EFC" w14:textId="77777777" w:rsidR="00633F8C" w:rsidRDefault="00633F8C"/>
    <w:p w14:paraId="7688BF3E" w14:textId="77777777" w:rsidR="00633F8C" w:rsidRDefault="00633F8C"/>
    <w:p w14:paraId="0629883B" w14:textId="77777777" w:rsidR="001C09F7" w:rsidRDefault="001C09F7"/>
    <w:p w14:paraId="1C56C7A2" w14:textId="77777777" w:rsidR="001C09F7" w:rsidRPr="001C09F7" w:rsidRDefault="001C09F7" w:rsidP="001C09F7">
      <w:pPr>
        <w:tabs>
          <w:tab w:val="left" w:pos="1134"/>
        </w:tabs>
        <w:jc w:val="right"/>
        <w:rPr>
          <w:rFonts w:ascii="Liberation Serif" w:eastAsia="Calibri" w:hAnsi="Liberation Serif"/>
          <w:szCs w:val="24"/>
          <w:lang w:eastAsia="en-US"/>
        </w:rPr>
      </w:pPr>
      <w:r w:rsidRPr="001C09F7">
        <w:rPr>
          <w:rFonts w:ascii="Liberation Serif" w:eastAsia="Calibri" w:hAnsi="Liberation Serif"/>
          <w:szCs w:val="24"/>
          <w:lang w:eastAsia="en-US"/>
        </w:rPr>
        <w:t xml:space="preserve">Приложение № </w:t>
      </w:r>
      <w:proofErr w:type="gramStart"/>
      <w:r w:rsidRPr="001C09F7">
        <w:rPr>
          <w:rFonts w:ascii="Liberation Serif" w:eastAsia="Calibri" w:hAnsi="Liberation Serif"/>
          <w:szCs w:val="24"/>
          <w:lang w:eastAsia="en-US"/>
        </w:rPr>
        <w:t>1  к</w:t>
      </w:r>
      <w:proofErr w:type="gramEnd"/>
      <w:r w:rsidRPr="001C09F7">
        <w:rPr>
          <w:rFonts w:ascii="Liberation Serif" w:eastAsia="Calibri" w:hAnsi="Liberation Serif"/>
          <w:szCs w:val="24"/>
          <w:lang w:eastAsia="en-US"/>
        </w:rPr>
        <w:t xml:space="preserve"> постановлению </w:t>
      </w:r>
    </w:p>
    <w:p w14:paraId="483547CD" w14:textId="77777777" w:rsidR="001C09F7" w:rsidRPr="001C09F7" w:rsidRDefault="001C09F7" w:rsidP="001C09F7">
      <w:pPr>
        <w:tabs>
          <w:tab w:val="left" w:pos="1134"/>
        </w:tabs>
        <w:jc w:val="right"/>
        <w:rPr>
          <w:rFonts w:ascii="Liberation Serif" w:eastAsia="Calibri" w:hAnsi="Liberation Serif"/>
          <w:szCs w:val="24"/>
          <w:lang w:eastAsia="en-US"/>
        </w:rPr>
      </w:pPr>
      <w:r w:rsidRPr="001C09F7">
        <w:rPr>
          <w:rFonts w:ascii="Liberation Serif" w:eastAsia="Calibri" w:hAnsi="Liberation Serif"/>
          <w:szCs w:val="24"/>
          <w:lang w:eastAsia="en-US"/>
        </w:rPr>
        <w:t xml:space="preserve">Администрации </w:t>
      </w:r>
      <w:proofErr w:type="gramStart"/>
      <w:r w:rsidRPr="001C09F7">
        <w:rPr>
          <w:rFonts w:ascii="Liberation Serif" w:eastAsia="Calibri" w:hAnsi="Liberation Serif"/>
          <w:szCs w:val="24"/>
          <w:lang w:eastAsia="en-US"/>
        </w:rPr>
        <w:t>городского  округа</w:t>
      </w:r>
      <w:proofErr w:type="gramEnd"/>
      <w:r w:rsidRPr="001C09F7">
        <w:rPr>
          <w:rFonts w:ascii="Liberation Serif" w:eastAsia="Calibri" w:hAnsi="Liberation Serif"/>
          <w:szCs w:val="24"/>
          <w:lang w:eastAsia="en-US"/>
        </w:rPr>
        <w:t xml:space="preserve"> Красноуфимск</w:t>
      </w:r>
    </w:p>
    <w:p w14:paraId="3F1054EC" w14:textId="4DCA7F8F" w:rsidR="001C09F7" w:rsidRDefault="001C09F7" w:rsidP="001C09F7">
      <w:pPr>
        <w:tabs>
          <w:tab w:val="left" w:pos="1134"/>
        </w:tabs>
        <w:jc w:val="right"/>
        <w:rPr>
          <w:rFonts w:ascii="Liberation Serif" w:eastAsia="Calibri" w:hAnsi="Liberation Serif"/>
          <w:szCs w:val="24"/>
          <w:lang w:eastAsia="en-US"/>
        </w:rPr>
      </w:pPr>
      <w:r w:rsidRPr="001C09F7">
        <w:rPr>
          <w:rFonts w:ascii="Liberation Serif" w:eastAsia="Calibri" w:hAnsi="Liberation Serif"/>
          <w:szCs w:val="24"/>
          <w:lang w:eastAsia="en-US"/>
        </w:rPr>
        <w:t>№ _</w:t>
      </w:r>
      <w:r w:rsidR="00D655FC">
        <w:rPr>
          <w:rFonts w:ascii="Liberation Serif" w:eastAsia="Calibri" w:hAnsi="Liberation Serif"/>
          <w:szCs w:val="24"/>
          <w:lang w:eastAsia="en-US"/>
        </w:rPr>
        <w:t>1237</w:t>
      </w:r>
      <w:r w:rsidRPr="001C09F7">
        <w:rPr>
          <w:rFonts w:ascii="Liberation Serif" w:eastAsia="Calibri" w:hAnsi="Liberation Serif"/>
          <w:szCs w:val="24"/>
          <w:lang w:eastAsia="en-US"/>
        </w:rPr>
        <w:t>_от _</w:t>
      </w:r>
      <w:r w:rsidR="00D655FC">
        <w:rPr>
          <w:rFonts w:ascii="Liberation Serif" w:eastAsia="Calibri" w:hAnsi="Liberation Serif"/>
          <w:szCs w:val="24"/>
          <w:lang w:eastAsia="en-US"/>
        </w:rPr>
        <w:t>09.12.2024 г.</w:t>
      </w:r>
      <w:r w:rsidR="00935A1A">
        <w:rPr>
          <w:rFonts w:ascii="Liberation Serif" w:eastAsia="Calibri" w:hAnsi="Liberation Serif"/>
          <w:szCs w:val="24"/>
          <w:lang w:eastAsia="en-US"/>
        </w:rPr>
        <w:t>_</w:t>
      </w:r>
      <w:r w:rsidRPr="001C09F7">
        <w:rPr>
          <w:rFonts w:ascii="Liberation Serif" w:eastAsia="Calibri" w:hAnsi="Liberation Serif"/>
          <w:szCs w:val="24"/>
          <w:lang w:eastAsia="en-US"/>
        </w:rPr>
        <w:t xml:space="preserve"> </w:t>
      </w:r>
    </w:p>
    <w:p w14:paraId="0F6A1D3B" w14:textId="4F279123" w:rsidR="00095D14" w:rsidRDefault="00095D14" w:rsidP="001C09F7">
      <w:pPr>
        <w:tabs>
          <w:tab w:val="left" w:pos="1134"/>
        </w:tabs>
        <w:jc w:val="right"/>
        <w:rPr>
          <w:rFonts w:ascii="Liberation Serif" w:eastAsia="Calibri" w:hAnsi="Liberation Serif"/>
          <w:szCs w:val="24"/>
          <w:lang w:eastAsia="en-US"/>
        </w:rPr>
      </w:pPr>
      <w:r>
        <w:rPr>
          <w:rFonts w:ascii="Liberation Serif" w:eastAsia="Calibri" w:hAnsi="Liberation Serif"/>
          <w:szCs w:val="24"/>
          <w:lang w:eastAsia="en-US"/>
        </w:rPr>
        <w:t xml:space="preserve">(в редакции </w:t>
      </w:r>
      <w:proofErr w:type="gramStart"/>
      <w:r>
        <w:rPr>
          <w:rFonts w:ascii="Liberation Serif" w:eastAsia="Calibri" w:hAnsi="Liberation Serif"/>
          <w:szCs w:val="24"/>
          <w:lang w:eastAsia="en-US"/>
        </w:rPr>
        <w:t>постановления  Администр</w:t>
      </w:r>
      <w:r w:rsidR="00250FB1">
        <w:rPr>
          <w:rFonts w:ascii="Liberation Serif" w:eastAsia="Calibri" w:hAnsi="Liberation Serif"/>
          <w:szCs w:val="24"/>
          <w:lang w:eastAsia="en-US"/>
        </w:rPr>
        <w:t>а</w:t>
      </w:r>
      <w:r>
        <w:rPr>
          <w:rFonts w:ascii="Liberation Serif" w:eastAsia="Calibri" w:hAnsi="Liberation Serif"/>
          <w:szCs w:val="24"/>
          <w:lang w:eastAsia="en-US"/>
        </w:rPr>
        <w:t>ции</w:t>
      </w:r>
      <w:proofErr w:type="gramEnd"/>
      <w:r>
        <w:rPr>
          <w:rFonts w:ascii="Liberation Serif" w:eastAsia="Calibri" w:hAnsi="Liberation Serif"/>
          <w:szCs w:val="24"/>
          <w:lang w:eastAsia="en-US"/>
        </w:rPr>
        <w:t xml:space="preserve">  </w:t>
      </w:r>
    </w:p>
    <w:p w14:paraId="0C615CF6" w14:textId="56C38066" w:rsidR="00095D14" w:rsidRPr="001C09F7" w:rsidRDefault="00095D14" w:rsidP="001C09F7">
      <w:pPr>
        <w:tabs>
          <w:tab w:val="left" w:pos="1134"/>
        </w:tabs>
        <w:jc w:val="right"/>
        <w:rPr>
          <w:rFonts w:ascii="Liberation Serif" w:hAnsi="Liberation Serif"/>
          <w:szCs w:val="24"/>
        </w:rPr>
      </w:pPr>
      <w:proofErr w:type="gramStart"/>
      <w:r>
        <w:rPr>
          <w:rFonts w:ascii="Liberation Serif" w:eastAsia="Calibri" w:hAnsi="Liberation Serif"/>
          <w:szCs w:val="24"/>
          <w:lang w:eastAsia="en-US"/>
        </w:rPr>
        <w:t>ГО  Красноуфимск</w:t>
      </w:r>
      <w:proofErr w:type="gramEnd"/>
      <w:r>
        <w:rPr>
          <w:rFonts w:ascii="Liberation Serif" w:eastAsia="Calibri" w:hAnsi="Liberation Serif"/>
          <w:szCs w:val="24"/>
          <w:lang w:eastAsia="en-US"/>
        </w:rPr>
        <w:t xml:space="preserve"> № 524 от 17.06.2025 </w:t>
      </w:r>
      <w:proofErr w:type="gramStart"/>
      <w:r>
        <w:rPr>
          <w:rFonts w:ascii="Liberation Serif" w:eastAsia="Calibri" w:hAnsi="Liberation Serif"/>
          <w:szCs w:val="24"/>
          <w:lang w:eastAsia="en-US"/>
        </w:rPr>
        <w:t>г. )</w:t>
      </w:r>
      <w:proofErr w:type="gramEnd"/>
    </w:p>
    <w:p w14:paraId="7096A63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5E738CE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Программа </w:t>
      </w:r>
    </w:p>
    <w:p w14:paraId="11F27788" w14:textId="45DB3B32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1C09F7">
        <w:rPr>
          <w:rFonts w:ascii="Liberation Serif" w:hAnsi="Liberation Serif"/>
          <w:b/>
          <w:iCs/>
          <w:color w:val="000000"/>
          <w:sz w:val="28"/>
          <w:szCs w:val="28"/>
        </w:rPr>
        <w:t>муниципального контроля в сфере благоустройства на территории городского округа Красноуфимск на 202</w:t>
      </w:r>
      <w:r w:rsidR="00935A1A">
        <w:rPr>
          <w:rFonts w:ascii="Liberation Serif" w:hAnsi="Liberation Serif"/>
          <w:b/>
          <w:iCs/>
          <w:color w:val="000000"/>
          <w:sz w:val="28"/>
          <w:szCs w:val="28"/>
        </w:rPr>
        <w:t>5</w:t>
      </w:r>
      <w:r w:rsidRPr="001C09F7">
        <w:rPr>
          <w:rFonts w:ascii="Liberation Serif" w:hAnsi="Liberation Serif"/>
          <w:b/>
          <w:iCs/>
          <w:color w:val="000000"/>
          <w:sz w:val="28"/>
          <w:szCs w:val="28"/>
        </w:rPr>
        <w:t xml:space="preserve"> г.</w:t>
      </w:r>
    </w:p>
    <w:p w14:paraId="1DE0538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</w:p>
    <w:p w14:paraId="41F23C70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городского округа Красноуфимск (далее – муниципальный контроль).</w:t>
      </w:r>
    </w:p>
    <w:p w14:paraId="050563F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AD8B4F3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26A2AD4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Красноуфимск, характеристика проблем, на решение которых направлена Программа</w:t>
      </w:r>
    </w:p>
    <w:p w14:paraId="49DEAFA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F053CE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Объектами при осуществлении вида муниципального контроля являются:</w:t>
      </w:r>
    </w:p>
    <w:p w14:paraId="06FD922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48DDADB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7B5E893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74C207B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Контролируемыми лицами при осуществлении муниципального контроля являются: юридические лица, индивидуальные предприниматели и граждане, при </w:t>
      </w:r>
      <w:r w:rsidRPr="001C09F7">
        <w:rPr>
          <w:rFonts w:ascii="Liberation Serif" w:hAnsi="Liberation Serif"/>
          <w:color w:val="000000"/>
          <w:sz w:val="28"/>
          <w:szCs w:val="28"/>
        </w:rPr>
        <w:lastRenderedPageBreak/>
        <w:t>осуществлении ими производственной и иной деятельности в сфере отношений, связанных с обеспечением благоустройства территории городского округа Красноуфимск.</w:t>
      </w:r>
    </w:p>
    <w:p w14:paraId="52AF25D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Главной задачей Администрации городского округа Красноуфимск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14:paraId="244B76A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Предметом муниципального контроля в сфере благоустройства является соблюдение индивидуальными предпринимателями и гражданами Правил благоустройства территории городского округа Красноуфимск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7E13E4CB" w14:textId="5FC2DD0A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В городском округе Красноуфимск в 202</w:t>
      </w:r>
      <w:r w:rsidR="00935A1A">
        <w:rPr>
          <w:rFonts w:ascii="Liberation Serif" w:hAnsi="Liberation Serif"/>
          <w:color w:val="000000"/>
          <w:sz w:val="28"/>
          <w:szCs w:val="28"/>
        </w:rPr>
        <w:t>4</w:t>
      </w:r>
      <w:r w:rsidRPr="001C09F7">
        <w:rPr>
          <w:rFonts w:ascii="Liberation Serif" w:hAnsi="Liberation Serif"/>
          <w:color w:val="000000"/>
          <w:sz w:val="28"/>
          <w:szCs w:val="28"/>
        </w:rPr>
        <w:t xml:space="preserve"> г. 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5C3D30D0" w14:textId="03C1AA75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в городском округе Красноуфимск в 202</w:t>
      </w:r>
      <w:r w:rsidR="00935A1A">
        <w:rPr>
          <w:rFonts w:ascii="Liberation Serif" w:hAnsi="Liberation Serif"/>
          <w:color w:val="000000"/>
          <w:sz w:val="28"/>
          <w:szCs w:val="28"/>
        </w:rPr>
        <w:t>5</w:t>
      </w:r>
      <w:r w:rsidRPr="001C09F7">
        <w:rPr>
          <w:rFonts w:ascii="Liberation Serif" w:hAnsi="Liberation Serif"/>
          <w:color w:val="000000"/>
          <w:sz w:val="28"/>
          <w:szCs w:val="28"/>
        </w:rPr>
        <w:t xml:space="preserve"> году осуществляются следующие мероприятия:</w:t>
      </w:r>
    </w:p>
    <w:p w14:paraId="3286792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размещение на официальном сайте Администрации(https://go-kruf.midural.ru)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6BE27B9F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AAD744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обеспечение регулярного обобщения практики осуществления муниципального контроля и размещение на официальном сайте Администрации (</w:t>
      </w:r>
      <w:hyperlink r:id="rId6" w:history="1">
        <w:r w:rsidRPr="001C09F7">
          <w:rPr>
            <w:rFonts w:ascii="Liberation Serif" w:hAnsi="Liberation Serif"/>
            <w:color w:val="0000FF"/>
            <w:sz w:val="28"/>
            <w:szCs w:val="28"/>
            <w:u w:val="single"/>
          </w:rPr>
          <w:t>https://go-kruf.midural.ru</w:t>
        </w:r>
      </w:hyperlink>
      <w:r w:rsidRPr="001C09F7">
        <w:rPr>
          <w:rFonts w:ascii="Liberation Serif" w:hAnsi="Liberation Serif"/>
          <w:color w:val="000000"/>
          <w:sz w:val="28"/>
          <w:szCs w:val="28"/>
        </w:rPr>
        <w:t>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B52A8D4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н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14:paraId="4D23891C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iCs/>
          <w:color w:val="00000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мессенджеров.</w:t>
      </w:r>
    </w:p>
    <w:p w14:paraId="674FC492" w14:textId="342D271E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lastRenderedPageBreak/>
        <w:t xml:space="preserve">Проведённая Администрацией городского округа Красноуфимск в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202</w:t>
      </w:r>
      <w:r w:rsidR="00935A1A">
        <w:rPr>
          <w:rFonts w:ascii="Liberation Serif" w:hAnsi="Liberation Serif"/>
          <w:iCs/>
          <w:color w:val="000000"/>
          <w:sz w:val="28"/>
          <w:szCs w:val="28"/>
        </w:rPr>
        <w:t>4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 xml:space="preserve"> </w:t>
      </w:r>
      <w:r w:rsidRPr="001C09F7">
        <w:rPr>
          <w:rFonts w:ascii="Liberation Serif" w:hAnsi="Liberation Serif"/>
          <w:color w:val="000000"/>
          <w:sz w:val="28"/>
          <w:szCs w:val="28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7A35073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5F63356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II. Цели и задачи реализации Программы</w:t>
      </w:r>
    </w:p>
    <w:p w14:paraId="7C03A712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32D5FC4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1. Целями реализации Программы являются:</w:t>
      </w:r>
    </w:p>
    <w:p w14:paraId="6EBFB05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4ADD57D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287FC9B8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96A5FED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0EED6E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>-снижение административной нагрузки на контролируемых лиц;</w:t>
      </w:r>
    </w:p>
    <w:p w14:paraId="35B6FA3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sz w:val="28"/>
          <w:szCs w:val="28"/>
        </w:rPr>
        <w:t>- снижение размера ущерба, причиняемого охраняемым законом ценностям.</w:t>
      </w:r>
    </w:p>
    <w:p w14:paraId="47A8EBF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2. Задачами реализации Программы являются:</w:t>
      </w:r>
    </w:p>
    <w:p w14:paraId="3671251E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- выявление причин, факторов и условий, способствующих нарушению обязательных 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>требований законодательства, определение способов устранения или снижения рисков их возникновения</w:t>
      </w:r>
      <w:r w:rsidRPr="001C09F7">
        <w:rPr>
          <w:rFonts w:ascii="Liberation Serif" w:hAnsi="Liberation Serif"/>
          <w:color w:val="000000"/>
          <w:sz w:val="28"/>
          <w:szCs w:val="28"/>
        </w:rPr>
        <w:t>;</w:t>
      </w:r>
    </w:p>
    <w:p w14:paraId="2DA9C731" w14:textId="77777777" w:rsidR="001C09F7" w:rsidRPr="001C09F7" w:rsidRDefault="001C09F7" w:rsidP="001C09F7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укрепление системы профилактики нарушений обязательных требований;</w:t>
      </w:r>
    </w:p>
    <w:p w14:paraId="654B6DB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19BD6AFD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2BE2D6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4E07274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5193A228" w14:textId="77777777" w:rsidR="001C09F7" w:rsidRPr="001C09F7" w:rsidRDefault="001C09F7" w:rsidP="001C09F7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В Положении по осуществлению муниципального контроля в сфере благоустройства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14:paraId="27C0C674" w14:textId="77777777" w:rsidR="001C09F7" w:rsidRPr="001C09F7" w:rsidRDefault="001C09F7" w:rsidP="001C09F7">
      <w:pPr>
        <w:widowControl w:val="0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>В Положении по осуществлению муниципального контроля в сфере благоустройства,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298A1587" w14:textId="77777777" w:rsidR="001C09F7" w:rsidRPr="001C09F7" w:rsidRDefault="001C09F7" w:rsidP="001C09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br w:type="page"/>
      </w:r>
    </w:p>
    <w:p w14:paraId="3168972A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147BE5CD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III. Перечень профилактических мероприятий, сроки</w:t>
      </w:r>
    </w:p>
    <w:p w14:paraId="702B9E25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(периодичность) их проведения</w:t>
      </w:r>
    </w:p>
    <w:p w14:paraId="545EE5E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57A5CD1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1. В соответствии с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Положением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 по осуществлению муниципального контроля в сфере благоустройства на территории городского округа Красноуфимск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, утвержденным решением Думы городского округа Красноуфимск</w:t>
      </w:r>
      <w:r w:rsidRPr="001C09F7">
        <w:rPr>
          <w:rFonts w:ascii="Liberation Serif" w:hAnsi="Liberation Serif"/>
          <w:color w:val="000000"/>
          <w:sz w:val="28"/>
          <w:szCs w:val="28"/>
        </w:rPr>
        <w:t>, проводятся следующие профилактические мероприятия: </w:t>
      </w:r>
    </w:p>
    <w:p w14:paraId="0EB8E75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а) информирование;</w:t>
      </w:r>
    </w:p>
    <w:p w14:paraId="668F7FC5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б) консультирование; </w:t>
      </w:r>
    </w:p>
    <w:p w14:paraId="2A2584E1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в) обобщение правоприменительной практики. </w:t>
      </w:r>
    </w:p>
    <w:p w14:paraId="7C677D2F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293A5EEC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3F585E7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3C2D2086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2A4582F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47BEA9E7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888F122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iCs/>
          <w:color w:val="000000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а)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количество проведенных профилактических мероприятий;</w:t>
      </w:r>
    </w:p>
    <w:p w14:paraId="3897ACF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1C09F7">
        <w:rPr>
          <w:rFonts w:ascii="Liberation Serif" w:hAnsi="Liberation Serif"/>
          <w:iCs/>
          <w:color w:val="000000"/>
          <w:sz w:val="28"/>
          <w:szCs w:val="28"/>
        </w:rPr>
        <w:t>б)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 Федерации»;</w:t>
      </w:r>
    </w:p>
    <w:p w14:paraId="2DD39D9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в) </w:t>
      </w:r>
      <w:r w:rsidRPr="001C09F7">
        <w:rPr>
          <w:rFonts w:ascii="Liberation Serif" w:hAnsi="Liberation Serif"/>
          <w:iCs/>
          <w:color w:val="000000"/>
          <w:sz w:val="28"/>
          <w:szCs w:val="28"/>
        </w:rPr>
        <w:t>количества однотипных и повторяющихся нарушений одним и тем же подконтрольным субъектом</w:t>
      </w:r>
    </w:p>
    <w:p w14:paraId="2A521249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 xml:space="preserve">г) доля устраненных нарушений </w:t>
      </w:r>
      <w:r w:rsidRPr="001C09F7">
        <w:rPr>
          <w:rFonts w:ascii="Liberation Serif" w:eastAsia="Calibri" w:hAnsi="Liberation Serif"/>
          <w:sz w:val="28"/>
          <w:szCs w:val="28"/>
          <w:lang w:eastAsia="en-US"/>
        </w:rPr>
        <w:t xml:space="preserve">обязательных требований от числа выявленных нарушений обязательных требований </w:t>
      </w:r>
      <w:r w:rsidRPr="001C09F7">
        <w:rPr>
          <w:rFonts w:ascii="Liberation Serif" w:hAnsi="Liberation Serif"/>
          <w:color w:val="000000"/>
          <w:sz w:val="28"/>
          <w:szCs w:val="28"/>
        </w:rPr>
        <w:t>– 70 - 80 %. Показатель рассчитывается как процентное соотношение количества устраненных нарушений, к общему количеству выявленных нарушений.</w:t>
      </w:r>
    </w:p>
    <w:p w14:paraId="29943F3B" w14:textId="77777777" w:rsidR="001C09F7" w:rsidRPr="001C09F7" w:rsidRDefault="001C09F7" w:rsidP="001C0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1C09F7">
        <w:rPr>
          <w:rFonts w:ascii="Liberation Serif" w:hAnsi="Liberation Serif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городского округа Красноуфимск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14:paraId="374A8391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</w:pPr>
    </w:p>
    <w:p w14:paraId="40A60FF1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  <w:sectPr w:rsidR="001C09F7" w:rsidRPr="001C09F7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DBE6838" w14:textId="77777777" w:rsidR="001C09F7" w:rsidRPr="001C09F7" w:rsidRDefault="001C09F7" w:rsidP="001C09F7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color w:val="000000"/>
          <w:sz w:val="16"/>
          <w:szCs w:val="16"/>
        </w:rPr>
      </w:pPr>
    </w:p>
    <w:p w14:paraId="4CB0F3C0" w14:textId="77777777" w:rsidR="001C09F7" w:rsidRPr="001C09F7" w:rsidRDefault="001C09F7" w:rsidP="001C09F7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sz w:val="20"/>
        </w:rPr>
      </w:pPr>
      <w:r w:rsidRPr="001C09F7">
        <w:rPr>
          <w:rFonts w:ascii="Liberation Serif" w:hAnsi="Liberation Serif"/>
          <w:color w:val="000000"/>
          <w:szCs w:val="24"/>
        </w:rPr>
        <w:t>Приложение № 1 к Программе</w:t>
      </w:r>
    </w:p>
    <w:p w14:paraId="3B83EA90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sz w:val="20"/>
        </w:rPr>
      </w:pPr>
    </w:p>
    <w:p w14:paraId="4ECA59AC" w14:textId="77777777" w:rsidR="001C09F7" w:rsidRPr="001C09F7" w:rsidRDefault="001C09F7" w:rsidP="001C09F7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szCs w:val="24"/>
        </w:rPr>
      </w:pPr>
      <w:r w:rsidRPr="001C09F7">
        <w:rPr>
          <w:rFonts w:ascii="Liberation Serif" w:hAnsi="Liberation Serif"/>
          <w:b/>
          <w:bCs/>
          <w:color w:val="000000"/>
          <w:szCs w:val="24"/>
        </w:rPr>
        <w:t>Перечень профилактических мероприятий, сроки (периодичность) их проведения</w:t>
      </w:r>
    </w:p>
    <w:p w14:paraId="43DF00A3" w14:textId="77777777" w:rsidR="001C09F7" w:rsidRPr="001C09F7" w:rsidRDefault="001C09F7" w:rsidP="001C09F7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tbl>
      <w:tblPr>
        <w:tblW w:w="15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2526"/>
        <w:gridCol w:w="6095"/>
        <w:gridCol w:w="3686"/>
        <w:gridCol w:w="2530"/>
      </w:tblGrid>
      <w:tr w:rsidR="001C09F7" w:rsidRPr="001C09F7" w14:paraId="138F2E91" w14:textId="77777777" w:rsidTr="008118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4F4B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E788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2CD6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ind w:firstLine="36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Форма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0541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Подразделение, ответственные лица за реализацию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C5D96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Сроки (периодичность) их проведения</w:t>
            </w:r>
          </w:p>
        </w:tc>
      </w:tr>
      <w:tr w:rsidR="001C09F7" w:rsidRPr="001C09F7" w14:paraId="0B0CBC75" w14:textId="77777777" w:rsidTr="008118C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39E1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5855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ind w:firstLine="8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Информирование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AECA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6433C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 xml:space="preserve">должностные лица отдела городского хозяйства, </w:t>
            </w:r>
          </w:p>
          <w:p w14:paraId="29AE5C6B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  <w:p w14:paraId="211C4605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FCCA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По мере необходимости в течение года</w:t>
            </w:r>
          </w:p>
        </w:tc>
      </w:tr>
      <w:tr w:rsidR="001C09F7" w:rsidRPr="001C09F7" w14:paraId="3EE0B0C5" w14:textId="77777777" w:rsidTr="008118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69DA3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A347B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2A5A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Публикация на сайте руководств по соблюдению обязательных требований в сфере благоустройства, при направлении их в адрес Администрации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9D1C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4E98D" w14:textId="77777777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По мере поступления</w:t>
            </w:r>
          </w:p>
        </w:tc>
      </w:tr>
      <w:tr w:rsidR="001C09F7" w:rsidRPr="001C09F7" w14:paraId="71330C40" w14:textId="77777777" w:rsidTr="008118CF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A5AA5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4470E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B922" w14:textId="77777777" w:rsidR="001C09F7" w:rsidRPr="001C09F7" w:rsidRDefault="001C09F7" w:rsidP="001C09F7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1C09F7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Размещение и поддержание в актуальном состоянии на официальном сайте Администрации (</w:t>
            </w:r>
            <w:hyperlink r:id="rId7" w:history="1"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https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://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go</w:t>
              </w:r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-</w:t>
              </w:r>
              <w:proofErr w:type="spellStart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kruf</w:t>
              </w:r>
              <w:proofErr w:type="spellEnd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proofErr w:type="spellStart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midural</w:t>
              </w:r>
              <w:proofErr w:type="spellEnd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proofErr w:type="spellStart"/>
              <w:r w:rsidRPr="001C09F7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ru</w:t>
              </w:r>
              <w:proofErr w:type="spellEnd"/>
            </w:hyperlink>
            <w:r w:rsidRPr="001C09F7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)</w:t>
            </w:r>
            <w:r w:rsidRPr="001C09F7"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  <w:t xml:space="preserve"> и в официальном периодическом печатном издании «Вестник городского округа Красноуфимск», информации </w:t>
            </w: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по вопросам соблюдения обязательных требований, указанных в пункте 3 Положения о муниципальном контроле в сфере благоустройства в городском округе Красноуфимск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070C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2BF3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По мере обновления</w:t>
            </w:r>
          </w:p>
        </w:tc>
      </w:tr>
      <w:tr w:rsidR="001C09F7" w:rsidRPr="001C09F7" w14:paraId="63807451" w14:textId="77777777" w:rsidTr="008118CF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E092" w14:textId="77777777" w:rsidR="001C09F7" w:rsidRPr="001C09F7" w:rsidRDefault="001C09F7" w:rsidP="001C09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1B7A" w14:textId="77777777" w:rsidR="001C09F7" w:rsidRPr="001C09F7" w:rsidRDefault="001C09F7" w:rsidP="001C09F7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Консультирование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FA5F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Консультирование по вопросам правил благоустройства на территории ГО Красноуфимск.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1C09F7">
                <w:rPr>
                  <w:rFonts w:ascii="Liberation Serif" w:hAnsi="Liberation Serif"/>
                  <w:color w:val="000000"/>
                  <w:sz w:val="23"/>
                  <w:szCs w:val="23"/>
                </w:rPr>
                <w:t>законом</w:t>
              </w:r>
            </w:hyperlink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13A8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 xml:space="preserve">должностные лица отдела городского хозяйства, </w:t>
            </w:r>
          </w:p>
          <w:p w14:paraId="4B400BB1" w14:textId="77777777" w:rsidR="001C09F7" w:rsidRPr="001C09F7" w:rsidRDefault="001C09F7" w:rsidP="001C09F7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1C09F7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D6249" w14:textId="77777777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года, при</w:t>
            </w:r>
            <w:r w:rsidRPr="001C09F7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 xml:space="preserve"> обращении контролируемых лиц и их представителей</w:t>
            </w:r>
            <w:r w:rsidRPr="001C09F7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</w:p>
        </w:tc>
      </w:tr>
      <w:tr w:rsidR="00633F8C" w:rsidRPr="001C09F7" w14:paraId="2FDFDD3D" w14:textId="77777777" w:rsidTr="008118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2394" w14:textId="6FEFE3B1" w:rsidR="00633F8C" w:rsidRPr="001C09F7" w:rsidRDefault="00633F8C" w:rsidP="001C09F7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C6FF" w14:textId="508B62E2" w:rsidR="00633F8C" w:rsidRPr="001C09F7" w:rsidRDefault="00633F8C" w:rsidP="001C09F7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Объявление  предостережения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0393" w14:textId="372C20A9" w:rsidR="00633F8C" w:rsidRPr="001C09F7" w:rsidRDefault="00633F8C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При  наличии у контрольного  органа </w:t>
            </w:r>
            <w:r w:rsidR="00466180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сведений  о готовящихся  или возможных нарушениях  обязательных </w:t>
            </w:r>
            <w:r w:rsidR="00466180">
              <w:rPr>
                <w:rFonts w:ascii="Liberation Serif" w:hAnsi="Liberation Serif"/>
                <w:color w:val="000000"/>
                <w:sz w:val="23"/>
                <w:szCs w:val="23"/>
              </w:rPr>
              <w:lastRenderedPageBreak/>
              <w:t>требований,  а также  о непосредственных  нарушениях  обязательных  требований, если указанные   сведения  не  соответствуют утвержденным  индикаторам  риска нарушения  обязательных требований,  контрольный  орган объявляет  контролируемому  лицу   предостережение о недопустимости  нарушения  обязательных требований и предлагает  принять меры   по обеспечению   соблюдения  обязательных требований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05F8" w14:textId="77777777" w:rsidR="00876CBA" w:rsidRPr="00876CBA" w:rsidRDefault="00876CBA" w:rsidP="00876CBA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876CBA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lastRenderedPageBreak/>
              <w:t xml:space="preserve">должностные лица отдела городского хозяйства, </w:t>
            </w:r>
          </w:p>
          <w:p w14:paraId="4725D733" w14:textId="7F7FEBB5" w:rsidR="00633F8C" w:rsidRPr="001C09F7" w:rsidRDefault="00876CBA" w:rsidP="00876CBA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876CBA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lastRenderedPageBreak/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8D3B" w14:textId="40B123A6" w:rsidR="00633F8C" w:rsidRPr="001C09F7" w:rsidRDefault="00876CBA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 w:rsidRPr="00876CBA">
              <w:rPr>
                <w:rFonts w:ascii="Liberation Serif" w:hAnsi="Liberation Serif"/>
                <w:color w:val="000000"/>
                <w:sz w:val="23"/>
                <w:szCs w:val="23"/>
              </w:rPr>
              <w:lastRenderedPageBreak/>
              <w:t xml:space="preserve">По мере необходимости в </w:t>
            </w:r>
            <w:r w:rsidRPr="00876CBA">
              <w:rPr>
                <w:rFonts w:ascii="Liberation Serif" w:hAnsi="Liberation Serif"/>
                <w:color w:val="000000"/>
                <w:sz w:val="23"/>
                <w:szCs w:val="23"/>
              </w:rPr>
              <w:lastRenderedPageBreak/>
              <w:t>течение года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( при</w:t>
            </w:r>
            <w:proofErr w:type="gramEnd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наличии  оснований</w:t>
            </w:r>
            <w:proofErr w:type="gramEnd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, предусмотренных </w:t>
            </w: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законодательством )</w:t>
            </w:r>
            <w:proofErr w:type="gramEnd"/>
          </w:p>
        </w:tc>
      </w:tr>
      <w:tr w:rsidR="00633F8C" w:rsidRPr="001C09F7" w14:paraId="5646A9E0" w14:textId="77777777" w:rsidTr="008118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5AC6" w14:textId="60FEFE07" w:rsidR="00633F8C" w:rsidRPr="001C09F7" w:rsidRDefault="00633F8C" w:rsidP="001C09F7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z w:val="23"/>
                <w:szCs w:val="23"/>
              </w:rPr>
              <w:lastRenderedPageBreak/>
              <w:t>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12AE" w14:textId="6357D8C7" w:rsidR="00633F8C" w:rsidRPr="001C09F7" w:rsidRDefault="00466180" w:rsidP="001C09F7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Профилактический  визит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7242" w14:textId="5C59D7CF" w:rsidR="00633F8C" w:rsidRPr="001C09F7" w:rsidRDefault="00466180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Проведение профилактических визитов и </w:t>
            </w: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проведение  профилактических</w:t>
            </w:r>
            <w:proofErr w:type="gramEnd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бесед  по</w:t>
            </w:r>
            <w:proofErr w:type="gramEnd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месту   </w:t>
            </w: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осуществления  деятельности</w:t>
            </w:r>
            <w:proofErr w:type="gramEnd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  контролируемого </w:t>
            </w: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лица  либо</w:t>
            </w:r>
            <w:proofErr w:type="gramEnd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проведения конференц-</w:t>
            </w: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связи .</w:t>
            </w:r>
            <w:proofErr w:type="gramEnd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В </w:t>
            </w: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ходе  проведения</w:t>
            </w:r>
            <w:proofErr w:type="gramEnd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  профилактического </w:t>
            </w: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визита  контролируемое</w:t>
            </w:r>
            <w:proofErr w:type="gramEnd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лицо  информируется</w:t>
            </w:r>
            <w:proofErr w:type="gramEnd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 о его </w:t>
            </w: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полномочиях .</w:t>
            </w:r>
            <w:proofErr w:type="gramEnd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 а также об особенностях   </w:t>
            </w: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организации  и</w:t>
            </w:r>
            <w:proofErr w:type="gramEnd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осуществления   муниципального </w:t>
            </w: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контроля ,</w:t>
            </w:r>
            <w:proofErr w:type="gramEnd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проводимого в отношении </w:t>
            </w:r>
            <w:proofErr w:type="gramStart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>объекта  контроля</w:t>
            </w:r>
            <w:proofErr w:type="gramEnd"/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904B" w14:textId="77777777" w:rsidR="00876CBA" w:rsidRPr="00876CBA" w:rsidRDefault="00876CBA" w:rsidP="00876CBA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876CBA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 xml:space="preserve">должностные лица отдела городского хозяйства, </w:t>
            </w:r>
          </w:p>
          <w:p w14:paraId="640E07AB" w14:textId="102D71BA" w:rsidR="00633F8C" w:rsidRPr="001C09F7" w:rsidRDefault="00876CBA" w:rsidP="00876CBA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</w:pPr>
            <w:r w:rsidRPr="00876CBA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одела архитектуры и градостроительства, уполномоченные в сфере благоустройства и определенные постановлением Администрации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2615" w14:textId="61E77E29" w:rsidR="00633F8C" w:rsidRPr="001C09F7" w:rsidRDefault="00876CBA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 w:rsidRPr="00876CBA">
              <w:rPr>
                <w:rFonts w:ascii="Liberation Serif" w:hAnsi="Liberation Serif"/>
                <w:color w:val="000000"/>
                <w:sz w:val="23"/>
                <w:szCs w:val="23"/>
              </w:rPr>
              <w:t>По мере необходимости в течение года</w:t>
            </w:r>
            <w:r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876CBA">
              <w:rPr>
                <w:rFonts w:ascii="Liberation Serif" w:hAnsi="Liberation Serif"/>
                <w:color w:val="000000"/>
                <w:sz w:val="23"/>
                <w:szCs w:val="23"/>
              </w:rPr>
              <w:t>( при</w:t>
            </w:r>
            <w:proofErr w:type="gramEnd"/>
            <w:r w:rsidRPr="00876CBA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876CBA">
              <w:rPr>
                <w:rFonts w:ascii="Liberation Serif" w:hAnsi="Liberation Serif"/>
                <w:color w:val="000000"/>
                <w:sz w:val="23"/>
                <w:szCs w:val="23"/>
              </w:rPr>
              <w:t>наличии  оснований</w:t>
            </w:r>
            <w:proofErr w:type="gramEnd"/>
            <w:r w:rsidRPr="00876CBA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, предусмотренных </w:t>
            </w:r>
            <w:proofErr w:type="gramStart"/>
            <w:r w:rsidRPr="00876CBA">
              <w:rPr>
                <w:rFonts w:ascii="Liberation Serif" w:hAnsi="Liberation Serif"/>
                <w:color w:val="000000"/>
                <w:sz w:val="23"/>
                <w:szCs w:val="23"/>
              </w:rPr>
              <w:t>законодательством )</w:t>
            </w:r>
            <w:proofErr w:type="gramEnd"/>
          </w:p>
        </w:tc>
      </w:tr>
      <w:tr w:rsidR="001C09F7" w:rsidRPr="001C09F7" w14:paraId="007BAD94" w14:textId="77777777" w:rsidTr="00876C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338C" w14:textId="55EC0FDE" w:rsidR="001C09F7" w:rsidRPr="001C09F7" w:rsidRDefault="001C09F7" w:rsidP="001C09F7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5FD2" w14:textId="311A383B" w:rsidR="001C09F7" w:rsidRPr="001C09F7" w:rsidRDefault="001C09F7" w:rsidP="001C09F7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CC96" w14:textId="734820AB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1940" w14:textId="103F9BC9" w:rsidR="001C09F7" w:rsidRPr="001C09F7" w:rsidRDefault="001C09F7" w:rsidP="001C09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7622" w14:textId="08DFE422" w:rsidR="001C09F7" w:rsidRPr="001C09F7" w:rsidRDefault="001C09F7" w:rsidP="001C09F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</w:tr>
    </w:tbl>
    <w:p w14:paraId="23BEB539" w14:textId="77777777" w:rsidR="001C09F7" w:rsidRPr="001C09F7" w:rsidRDefault="001C09F7" w:rsidP="001C09F7">
      <w:pPr>
        <w:overflowPunct/>
        <w:autoSpaceDE/>
        <w:autoSpaceDN/>
        <w:adjustRightInd/>
        <w:spacing w:after="200"/>
        <w:textAlignment w:val="auto"/>
        <w:rPr>
          <w:rFonts w:ascii="Liberation Serif" w:eastAsia="Calibri" w:hAnsi="Liberation Serif"/>
          <w:sz w:val="18"/>
          <w:szCs w:val="18"/>
          <w:lang w:eastAsia="en-US"/>
        </w:rPr>
      </w:pPr>
    </w:p>
    <w:p w14:paraId="1CF5A125" w14:textId="77777777" w:rsidR="001C09F7" w:rsidRDefault="001C09F7"/>
    <w:sectPr w:rsidR="001C09F7" w:rsidSect="001C09F7">
      <w:pgSz w:w="16838" w:h="11906" w:orient="landscape"/>
      <w:pgMar w:top="1701" w:right="113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2540"/>
    <w:multiLevelType w:val="hybridMultilevel"/>
    <w:tmpl w:val="9DEA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31F65E4D"/>
    <w:multiLevelType w:val="hybridMultilevel"/>
    <w:tmpl w:val="1BAC13F4"/>
    <w:lvl w:ilvl="0" w:tplc="C57CC82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BD241D4"/>
    <w:multiLevelType w:val="multilevel"/>
    <w:tmpl w:val="5FBC2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DB426E0"/>
    <w:multiLevelType w:val="hybridMultilevel"/>
    <w:tmpl w:val="23CA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44218">
    <w:abstractNumId w:val="1"/>
  </w:num>
  <w:num w:numId="2" w16cid:durableId="483133285">
    <w:abstractNumId w:val="2"/>
  </w:num>
  <w:num w:numId="3" w16cid:durableId="1390111889">
    <w:abstractNumId w:val="3"/>
  </w:num>
  <w:num w:numId="4" w16cid:durableId="1279413684">
    <w:abstractNumId w:val="0"/>
  </w:num>
  <w:num w:numId="5" w16cid:durableId="921135357">
    <w:abstractNumId w:val="4"/>
  </w:num>
  <w:num w:numId="6" w16cid:durableId="19381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1191"/>
    <w:rsid w:val="0000208C"/>
    <w:rsid w:val="0000646D"/>
    <w:rsid w:val="0001039A"/>
    <w:rsid w:val="000144C9"/>
    <w:rsid w:val="00014862"/>
    <w:rsid w:val="000178A1"/>
    <w:rsid w:val="00024FAB"/>
    <w:rsid w:val="00027321"/>
    <w:rsid w:val="000304FA"/>
    <w:rsid w:val="00033B5B"/>
    <w:rsid w:val="00051E3A"/>
    <w:rsid w:val="00055B32"/>
    <w:rsid w:val="00056B95"/>
    <w:rsid w:val="000570EC"/>
    <w:rsid w:val="0005791A"/>
    <w:rsid w:val="000632D5"/>
    <w:rsid w:val="000802FD"/>
    <w:rsid w:val="00083222"/>
    <w:rsid w:val="0008570F"/>
    <w:rsid w:val="0008651F"/>
    <w:rsid w:val="0009258C"/>
    <w:rsid w:val="00093182"/>
    <w:rsid w:val="00095D14"/>
    <w:rsid w:val="00096A4F"/>
    <w:rsid w:val="000A00FD"/>
    <w:rsid w:val="000A016F"/>
    <w:rsid w:val="000A0DDB"/>
    <w:rsid w:val="000A5205"/>
    <w:rsid w:val="000C2875"/>
    <w:rsid w:val="000C558A"/>
    <w:rsid w:val="000E2528"/>
    <w:rsid w:val="000F048C"/>
    <w:rsid w:val="000F0491"/>
    <w:rsid w:val="000F1E1B"/>
    <w:rsid w:val="000F5FA2"/>
    <w:rsid w:val="00104C9D"/>
    <w:rsid w:val="00113507"/>
    <w:rsid w:val="001219CA"/>
    <w:rsid w:val="00125E41"/>
    <w:rsid w:val="0013471B"/>
    <w:rsid w:val="00135D4B"/>
    <w:rsid w:val="00141B33"/>
    <w:rsid w:val="00145FE1"/>
    <w:rsid w:val="0015517C"/>
    <w:rsid w:val="001671E0"/>
    <w:rsid w:val="00171E6A"/>
    <w:rsid w:val="001736DE"/>
    <w:rsid w:val="001820EC"/>
    <w:rsid w:val="00184255"/>
    <w:rsid w:val="00184726"/>
    <w:rsid w:val="00193A64"/>
    <w:rsid w:val="00195E44"/>
    <w:rsid w:val="001A08D5"/>
    <w:rsid w:val="001A0F73"/>
    <w:rsid w:val="001A1FEA"/>
    <w:rsid w:val="001A76E4"/>
    <w:rsid w:val="001C09F7"/>
    <w:rsid w:val="001C1055"/>
    <w:rsid w:val="001C7926"/>
    <w:rsid w:val="001D0AE6"/>
    <w:rsid w:val="001E6783"/>
    <w:rsid w:val="001F340C"/>
    <w:rsid w:val="00213264"/>
    <w:rsid w:val="00215B02"/>
    <w:rsid w:val="00220821"/>
    <w:rsid w:val="00223541"/>
    <w:rsid w:val="002255EE"/>
    <w:rsid w:val="00235C86"/>
    <w:rsid w:val="00237FB1"/>
    <w:rsid w:val="00240B95"/>
    <w:rsid w:val="002424C0"/>
    <w:rsid w:val="00250FB1"/>
    <w:rsid w:val="00255296"/>
    <w:rsid w:val="002563DA"/>
    <w:rsid w:val="00260F2E"/>
    <w:rsid w:val="002619A3"/>
    <w:rsid w:val="002702FF"/>
    <w:rsid w:val="0028531A"/>
    <w:rsid w:val="00290240"/>
    <w:rsid w:val="0029223C"/>
    <w:rsid w:val="002935BF"/>
    <w:rsid w:val="002A41C2"/>
    <w:rsid w:val="002B195C"/>
    <w:rsid w:val="002B5CA6"/>
    <w:rsid w:val="002B5E5F"/>
    <w:rsid w:val="002C0B69"/>
    <w:rsid w:val="002C4069"/>
    <w:rsid w:val="002C67EB"/>
    <w:rsid w:val="002D70CF"/>
    <w:rsid w:val="002E2F10"/>
    <w:rsid w:val="002E4899"/>
    <w:rsid w:val="002F76F9"/>
    <w:rsid w:val="00300DF6"/>
    <w:rsid w:val="00305906"/>
    <w:rsid w:val="00315476"/>
    <w:rsid w:val="00320A32"/>
    <w:rsid w:val="00323826"/>
    <w:rsid w:val="00323C49"/>
    <w:rsid w:val="003251E0"/>
    <w:rsid w:val="00326373"/>
    <w:rsid w:val="00341DA7"/>
    <w:rsid w:val="0034299B"/>
    <w:rsid w:val="00353F97"/>
    <w:rsid w:val="00370376"/>
    <w:rsid w:val="003705DA"/>
    <w:rsid w:val="00371C5B"/>
    <w:rsid w:val="00373171"/>
    <w:rsid w:val="003817D3"/>
    <w:rsid w:val="00383379"/>
    <w:rsid w:val="003836A1"/>
    <w:rsid w:val="00385570"/>
    <w:rsid w:val="00385EF2"/>
    <w:rsid w:val="0038608D"/>
    <w:rsid w:val="0038728B"/>
    <w:rsid w:val="00394AD5"/>
    <w:rsid w:val="00395361"/>
    <w:rsid w:val="003A051D"/>
    <w:rsid w:val="003A4857"/>
    <w:rsid w:val="003A6801"/>
    <w:rsid w:val="003A6878"/>
    <w:rsid w:val="003B0025"/>
    <w:rsid w:val="003B170F"/>
    <w:rsid w:val="003B2B67"/>
    <w:rsid w:val="003B3F2C"/>
    <w:rsid w:val="003B4F21"/>
    <w:rsid w:val="003F29D8"/>
    <w:rsid w:val="003F351B"/>
    <w:rsid w:val="00400965"/>
    <w:rsid w:val="00403C59"/>
    <w:rsid w:val="00410953"/>
    <w:rsid w:val="00417891"/>
    <w:rsid w:val="004253AC"/>
    <w:rsid w:val="00431104"/>
    <w:rsid w:val="004356CC"/>
    <w:rsid w:val="004544F4"/>
    <w:rsid w:val="00457F6E"/>
    <w:rsid w:val="00461A29"/>
    <w:rsid w:val="004643B4"/>
    <w:rsid w:val="004657D6"/>
    <w:rsid w:val="00466180"/>
    <w:rsid w:val="004708CA"/>
    <w:rsid w:val="0047435E"/>
    <w:rsid w:val="00475D26"/>
    <w:rsid w:val="0048634F"/>
    <w:rsid w:val="00493D9F"/>
    <w:rsid w:val="004966DC"/>
    <w:rsid w:val="004A1E2B"/>
    <w:rsid w:val="004A3613"/>
    <w:rsid w:val="004A560A"/>
    <w:rsid w:val="004A5C1F"/>
    <w:rsid w:val="004B1687"/>
    <w:rsid w:val="004B6F59"/>
    <w:rsid w:val="004C454A"/>
    <w:rsid w:val="004C5465"/>
    <w:rsid w:val="004D4480"/>
    <w:rsid w:val="004D4B73"/>
    <w:rsid w:val="004D4C6A"/>
    <w:rsid w:val="004D72BA"/>
    <w:rsid w:val="004E10B0"/>
    <w:rsid w:val="004E1A16"/>
    <w:rsid w:val="004E1E39"/>
    <w:rsid w:val="004E29E3"/>
    <w:rsid w:val="004F3718"/>
    <w:rsid w:val="0050734E"/>
    <w:rsid w:val="00512359"/>
    <w:rsid w:val="005137A3"/>
    <w:rsid w:val="00517030"/>
    <w:rsid w:val="00524D04"/>
    <w:rsid w:val="00533859"/>
    <w:rsid w:val="0053750A"/>
    <w:rsid w:val="005376DC"/>
    <w:rsid w:val="00544064"/>
    <w:rsid w:val="005553D0"/>
    <w:rsid w:val="00557733"/>
    <w:rsid w:val="00560C30"/>
    <w:rsid w:val="005613A3"/>
    <w:rsid w:val="0056336C"/>
    <w:rsid w:val="00565B79"/>
    <w:rsid w:val="005671F8"/>
    <w:rsid w:val="00581465"/>
    <w:rsid w:val="0058449E"/>
    <w:rsid w:val="005952FA"/>
    <w:rsid w:val="00597276"/>
    <w:rsid w:val="005A3715"/>
    <w:rsid w:val="005A5E6A"/>
    <w:rsid w:val="005B20B1"/>
    <w:rsid w:val="005B4643"/>
    <w:rsid w:val="005C6E22"/>
    <w:rsid w:val="005D2A90"/>
    <w:rsid w:val="005D3556"/>
    <w:rsid w:val="005D3883"/>
    <w:rsid w:val="005D62A7"/>
    <w:rsid w:val="005E0C78"/>
    <w:rsid w:val="005E4EFB"/>
    <w:rsid w:val="005E5B2C"/>
    <w:rsid w:val="005E6AB0"/>
    <w:rsid w:val="005F350A"/>
    <w:rsid w:val="006043CE"/>
    <w:rsid w:val="006075A8"/>
    <w:rsid w:val="00611666"/>
    <w:rsid w:val="0061528C"/>
    <w:rsid w:val="00615987"/>
    <w:rsid w:val="00626B7D"/>
    <w:rsid w:val="00633F8C"/>
    <w:rsid w:val="0063422E"/>
    <w:rsid w:val="00635CA0"/>
    <w:rsid w:val="006362C5"/>
    <w:rsid w:val="00643A5C"/>
    <w:rsid w:val="00643CF1"/>
    <w:rsid w:val="00645454"/>
    <w:rsid w:val="00651763"/>
    <w:rsid w:val="00653041"/>
    <w:rsid w:val="00653CDF"/>
    <w:rsid w:val="00664570"/>
    <w:rsid w:val="006652A3"/>
    <w:rsid w:val="00675809"/>
    <w:rsid w:val="006834C5"/>
    <w:rsid w:val="006859BD"/>
    <w:rsid w:val="006866A2"/>
    <w:rsid w:val="00691656"/>
    <w:rsid w:val="00691A1A"/>
    <w:rsid w:val="00693E84"/>
    <w:rsid w:val="006974A7"/>
    <w:rsid w:val="006A3070"/>
    <w:rsid w:val="006B02FC"/>
    <w:rsid w:val="006B0D58"/>
    <w:rsid w:val="006C1BDE"/>
    <w:rsid w:val="006C31A3"/>
    <w:rsid w:val="006D2A32"/>
    <w:rsid w:val="006D790C"/>
    <w:rsid w:val="006E398B"/>
    <w:rsid w:val="006E5EF3"/>
    <w:rsid w:val="006E7128"/>
    <w:rsid w:val="006F4BA8"/>
    <w:rsid w:val="00704921"/>
    <w:rsid w:val="00705ED7"/>
    <w:rsid w:val="00717FD6"/>
    <w:rsid w:val="007214D2"/>
    <w:rsid w:val="00733A93"/>
    <w:rsid w:val="00733DBA"/>
    <w:rsid w:val="0074235C"/>
    <w:rsid w:val="00742EE2"/>
    <w:rsid w:val="00747611"/>
    <w:rsid w:val="00756A7C"/>
    <w:rsid w:val="00763D60"/>
    <w:rsid w:val="00766F6E"/>
    <w:rsid w:val="0077227A"/>
    <w:rsid w:val="007729A2"/>
    <w:rsid w:val="00775134"/>
    <w:rsid w:val="00775E37"/>
    <w:rsid w:val="0078047F"/>
    <w:rsid w:val="007A3ED5"/>
    <w:rsid w:val="007A4648"/>
    <w:rsid w:val="007A7FFA"/>
    <w:rsid w:val="007B709B"/>
    <w:rsid w:val="007C25B7"/>
    <w:rsid w:val="007C49A9"/>
    <w:rsid w:val="007D2F61"/>
    <w:rsid w:val="007D5EDB"/>
    <w:rsid w:val="007E4BED"/>
    <w:rsid w:val="007F10AF"/>
    <w:rsid w:val="007F5D28"/>
    <w:rsid w:val="00811C28"/>
    <w:rsid w:val="0081676D"/>
    <w:rsid w:val="00822FAA"/>
    <w:rsid w:val="008265AB"/>
    <w:rsid w:val="008269AA"/>
    <w:rsid w:val="008355BC"/>
    <w:rsid w:val="00835B0B"/>
    <w:rsid w:val="008375AA"/>
    <w:rsid w:val="00847CC6"/>
    <w:rsid w:val="008505D4"/>
    <w:rsid w:val="0085086E"/>
    <w:rsid w:val="00853173"/>
    <w:rsid w:val="00856426"/>
    <w:rsid w:val="00873EFF"/>
    <w:rsid w:val="00876CBA"/>
    <w:rsid w:val="00877A36"/>
    <w:rsid w:val="008807F3"/>
    <w:rsid w:val="008814AC"/>
    <w:rsid w:val="00883655"/>
    <w:rsid w:val="00891462"/>
    <w:rsid w:val="00895C34"/>
    <w:rsid w:val="008A33CC"/>
    <w:rsid w:val="008B0E9C"/>
    <w:rsid w:val="008B111F"/>
    <w:rsid w:val="008B3EBE"/>
    <w:rsid w:val="008B7359"/>
    <w:rsid w:val="008C4058"/>
    <w:rsid w:val="008C4368"/>
    <w:rsid w:val="008D103D"/>
    <w:rsid w:val="008D4F16"/>
    <w:rsid w:val="008E31B0"/>
    <w:rsid w:val="008E3B85"/>
    <w:rsid w:val="008E6EE7"/>
    <w:rsid w:val="00900308"/>
    <w:rsid w:val="00900686"/>
    <w:rsid w:val="009014BB"/>
    <w:rsid w:val="009142CA"/>
    <w:rsid w:val="00914CCF"/>
    <w:rsid w:val="0091759E"/>
    <w:rsid w:val="00917AB6"/>
    <w:rsid w:val="00923B88"/>
    <w:rsid w:val="0093525D"/>
    <w:rsid w:val="00935A1A"/>
    <w:rsid w:val="00935B28"/>
    <w:rsid w:val="00941549"/>
    <w:rsid w:val="00961843"/>
    <w:rsid w:val="009619F5"/>
    <w:rsid w:val="0096513F"/>
    <w:rsid w:val="0097239D"/>
    <w:rsid w:val="00997691"/>
    <w:rsid w:val="009A1CCC"/>
    <w:rsid w:val="009A7E98"/>
    <w:rsid w:val="009C6C9C"/>
    <w:rsid w:val="009D289C"/>
    <w:rsid w:val="009D2C67"/>
    <w:rsid w:val="009D4123"/>
    <w:rsid w:val="009D4341"/>
    <w:rsid w:val="009F33F6"/>
    <w:rsid w:val="009F4312"/>
    <w:rsid w:val="00A165F8"/>
    <w:rsid w:val="00A2187B"/>
    <w:rsid w:val="00A254A5"/>
    <w:rsid w:val="00A33DEE"/>
    <w:rsid w:val="00A3483E"/>
    <w:rsid w:val="00A350C9"/>
    <w:rsid w:val="00A366C7"/>
    <w:rsid w:val="00A4431E"/>
    <w:rsid w:val="00A46033"/>
    <w:rsid w:val="00A50D0B"/>
    <w:rsid w:val="00A524A0"/>
    <w:rsid w:val="00A53E34"/>
    <w:rsid w:val="00A55E5D"/>
    <w:rsid w:val="00A56A0A"/>
    <w:rsid w:val="00A56C13"/>
    <w:rsid w:val="00A61081"/>
    <w:rsid w:val="00A62591"/>
    <w:rsid w:val="00A67D68"/>
    <w:rsid w:val="00A7210F"/>
    <w:rsid w:val="00A73333"/>
    <w:rsid w:val="00A8190D"/>
    <w:rsid w:val="00A8543F"/>
    <w:rsid w:val="00A86EDE"/>
    <w:rsid w:val="00A87BC4"/>
    <w:rsid w:val="00A93608"/>
    <w:rsid w:val="00A93B84"/>
    <w:rsid w:val="00AA045F"/>
    <w:rsid w:val="00AA2042"/>
    <w:rsid w:val="00AA3F34"/>
    <w:rsid w:val="00AA52A0"/>
    <w:rsid w:val="00AB2F73"/>
    <w:rsid w:val="00AB46DF"/>
    <w:rsid w:val="00AC1811"/>
    <w:rsid w:val="00AC3DBF"/>
    <w:rsid w:val="00AC7152"/>
    <w:rsid w:val="00AD396F"/>
    <w:rsid w:val="00AE3959"/>
    <w:rsid w:val="00AE3F4F"/>
    <w:rsid w:val="00AE4F72"/>
    <w:rsid w:val="00AF0A7F"/>
    <w:rsid w:val="00AF0B37"/>
    <w:rsid w:val="00AF733C"/>
    <w:rsid w:val="00B062B0"/>
    <w:rsid w:val="00B10452"/>
    <w:rsid w:val="00B1243F"/>
    <w:rsid w:val="00B12B4C"/>
    <w:rsid w:val="00B3126E"/>
    <w:rsid w:val="00B47EE5"/>
    <w:rsid w:val="00B614C0"/>
    <w:rsid w:val="00B62C31"/>
    <w:rsid w:val="00B63817"/>
    <w:rsid w:val="00B66161"/>
    <w:rsid w:val="00B74801"/>
    <w:rsid w:val="00B763DC"/>
    <w:rsid w:val="00B83FF6"/>
    <w:rsid w:val="00B847E0"/>
    <w:rsid w:val="00BB3D27"/>
    <w:rsid w:val="00BB7097"/>
    <w:rsid w:val="00BE3416"/>
    <w:rsid w:val="00BE442F"/>
    <w:rsid w:val="00BF2C05"/>
    <w:rsid w:val="00BF52E2"/>
    <w:rsid w:val="00BF67C9"/>
    <w:rsid w:val="00BF7787"/>
    <w:rsid w:val="00C00DFF"/>
    <w:rsid w:val="00C01D54"/>
    <w:rsid w:val="00C2406B"/>
    <w:rsid w:val="00C33713"/>
    <w:rsid w:val="00C37007"/>
    <w:rsid w:val="00C40114"/>
    <w:rsid w:val="00C426F0"/>
    <w:rsid w:val="00C45107"/>
    <w:rsid w:val="00C51A3A"/>
    <w:rsid w:val="00C55A36"/>
    <w:rsid w:val="00C63F11"/>
    <w:rsid w:val="00C64494"/>
    <w:rsid w:val="00C76652"/>
    <w:rsid w:val="00C81807"/>
    <w:rsid w:val="00C81D7F"/>
    <w:rsid w:val="00C85589"/>
    <w:rsid w:val="00C96F0C"/>
    <w:rsid w:val="00CB24D0"/>
    <w:rsid w:val="00CC3657"/>
    <w:rsid w:val="00CC5BF6"/>
    <w:rsid w:val="00CC761D"/>
    <w:rsid w:val="00CC7E67"/>
    <w:rsid w:val="00CD1705"/>
    <w:rsid w:val="00CD332E"/>
    <w:rsid w:val="00CD4552"/>
    <w:rsid w:val="00CD527B"/>
    <w:rsid w:val="00CE21A5"/>
    <w:rsid w:val="00CF1118"/>
    <w:rsid w:val="00D02E9B"/>
    <w:rsid w:val="00D03FC0"/>
    <w:rsid w:val="00D04056"/>
    <w:rsid w:val="00D126F0"/>
    <w:rsid w:val="00D13F14"/>
    <w:rsid w:val="00D17187"/>
    <w:rsid w:val="00D20752"/>
    <w:rsid w:val="00D2610F"/>
    <w:rsid w:val="00D3100C"/>
    <w:rsid w:val="00D31626"/>
    <w:rsid w:val="00D34D17"/>
    <w:rsid w:val="00D40B70"/>
    <w:rsid w:val="00D430BC"/>
    <w:rsid w:val="00D54552"/>
    <w:rsid w:val="00D545D2"/>
    <w:rsid w:val="00D54AC5"/>
    <w:rsid w:val="00D610C8"/>
    <w:rsid w:val="00D631AB"/>
    <w:rsid w:val="00D631BC"/>
    <w:rsid w:val="00D6358B"/>
    <w:rsid w:val="00D64693"/>
    <w:rsid w:val="00D655FC"/>
    <w:rsid w:val="00D67D9D"/>
    <w:rsid w:val="00D7238C"/>
    <w:rsid w:val="00D72A94"/>
    <w:rsid w:val="00D755E4"/>
    <w:rsid w:val="00D77F18"/>
    <w:rsid w:val="00D8290A"/>
    <w:rsid w:val="00D849B0"/>
    <w:rsid w:val="00D87A9F"/>
    <w:rsid w:val="00D92D06"/>
    <w:rsid w:val="00D97796"/>
    <w:rsid w:val="00DA28D8"/>
    <w:rsid w:val="00DA7254"/>
    <w:rsid w:val="00DA7E7F"/>
    <w:rsid w:val="00DB1FBB"/>
    <w:rsid w:val="00DB201A"/>
    <w:rsid w:val="00DB7AC8"/>
    <w:rsid w:val="00DC4E84"/>
    <w:rsid w:val="00DD4286"/>
    <w:rsid w:val="00DE3B22"/>
    <w:rsid w:val="00DE4F37"/>
    <w:rsid w:val="00DF3EEE"/>
    <w:rsid w:val="00DF7CF3"/>
    <w:rsid w:val="00E111F0"/>
    <w:rsid w:val="00E136DF"/>
    <w:rsid w:val="00E152AD"/>
    <w:rsid w:val="00E318AB"/>
    <w:rsid w:val="00E40EA6"/>
    <w:rsid w:val="00E42529"/>
    <w:rsid w:val="00E552AC"/>
    <w:rsid w:val="00E61961"/>
    <w:rsid w:val="00E64DDC"/>
    <w:rsid w:val="00E70515"/>
    <w:rsid w:val="00E71C13"/>
    <w:rsid w:val="00E80D22"/>
    <w:rsid w:val="00E82FD6"/>
    <w:rsid w:val="00E841D0"/>
    <w:rsid w:val="00E874BF"/>
    <w:rsid w:val="00E907E4"/>
    <w:rsid w:val="00E91298"/>
    <w:rsid w:val="00E92610"/>
    <w:rsid w:val="00E940E4"/>
    <w:rsid w:val="00E966D1"/>
    <w:rsid w:val="00EA2FE1"/>
    <w:rsid w:val="00EC1EB7"/>
    <w:rsid w:val="00EC60E9"/>
    <w:rsid w:val="00EC6B61"/>
    <w:rsid w:val="00EC6DDE"/>
    <w:rsid w:val="00EC7232"/>
    <w:rsid w:val="00ED0F25"/>
    <w:rsid w:val="00ED5089"/>
    <w:rsid w:val="00EE7A18"/>
    <w:rsid w:val="00EF5A64"/>
    <w:rsid w:val="00EF6034"/>
    <w:rsid w:val="00F07D55"/>
    <w:rsid w:val="00F17899"/>
    <w:rsid w:val="00F3652A"/>
    <w:rsid w:val="00F41F5C"/>
    <w:rsid w:val="00F42E7A"/>
    <w:rsid w:val="00F44CCC"/>
    <w:rsid w:val="00F44D51"/>
    <w:rsid w:val="00F4679D"/>
    <w:rsid w:val="00F52BE3"/>
    <w:rsid w:val="00F65FDC"/>
    <w:rsid w:val="00F73009"/>
    <w:rsid w:val="00F73787"/>
    <w:rsid w:val="00F759D4"/>
    <w:rsid w:val="00F878BB"/>
    <w:rsid w:val="00F972CD"/>
    <w:rsid w:val="00FA1419"/>
    <w:rsid w:val="00FA2CFB"/>
    <w:rsid w:val="00FA6C37"/>
    <w:rsid w:val="00FB1137"/>
    <w:rsid w:val="00FB78B2"/>
    <w:rsid w:val="00FC55E6"/>
    <w:rsid w:val="00FE1145"/>
    <w:rsid w:val="00FE4C7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E0BDE"/>
  <w15:docId w15:val="{06F56ADF-1BC9-48DC-B1EB-63BDE71C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7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37F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5D28"/>
    <w:pPr>
      <w:ind w:left="720"/>
      <w:contextualSpacing/>
    </w:pPr>
  </w:style>
  <w:style w:type="character" w:styleId="a6">
    <w:name w:val="Hyperlink"/>
    <w:basedOn w:val="a0"/>
    <w:unhideWhenUsed/>
    <w:rsid w:val="00260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-kruf.midur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-kruf.midura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164</TotalTime>
  <Pages>8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21</cp:revision>
  <cp:lastPrinted>2025-06-10T06:37:00Z</cp:lastPrinted>
  <dcterms:created xsi:type="dcterms:W3CDTF">2021-12-07T03:22:00Z</dcterms:created>
  <dcterms:modified xsi:type="dcterms:W3CDTF">2025-06-17T10:10:00Z</dcterms:modified>
</cp:coreProperties>
</file>