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3F190" w14:textId="77777777" w:rsidR="00A614E5" w:rsidRDefault="00000000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042C37A0" wp14:editId="2F5EB69D">
            <wp:extent cx="443230" cy="5683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46CB45" w14:textId="77777777" w:rsidR="00A614E5" w:rsidRDefault="00A614E5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</w:p>
    <w:p w14:paraId="2BF10B7B" w14:textId="77777777" w:rsidR="00A614E5" w:rsidRDefault="000000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ГОРОДСКОГО ОКРУГА КРАСНОУФИМСК</w:t>
      </w:r>
    </w:p>
    <w:p w14:paraId="5952396F" w14:textId="77777777" w:rsidR="00A614E5" w:rsidRDefault="00A614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</w:pPr>
    </w:p>
    <w:p w14:paraId="427249AA" w14:textId="77777777" w:rsidR="00A614E5" w:rsidRDefault="000000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3580DFA4" w14:textId="20FAFE75" w:rsidR="00A614E5" w:rsidRDefault="00C75EBB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__________ г.                                                                                                                                       № _____</w:t>
      </w:r>
    </w:p>
    <w:p w14:paraId="2C106B19" w14:textId="77777777" w:rsidR="00A614E5" w:rsidRDefault="00A614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</w:p>
    <w:p w14:paraId="0CE973BA" w14:textId="2375213D" w:rsidR="00A614E5" w:rsidRDefault="000000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Hlk194997234"/>
      <w:bookmarkStart w:id="1" w:name="_Hlk157355822"/>
      <w:bookmarkStart w:id="2" w:name="_Hlk201573819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предоставлении разрешения на право вырубки зеленых насаждений, произрастающих по адресу: Свердловская область, г. </w:t>
      </w: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Красноуфимск,   </w:t>
      </w:r>
      <w:proofErr w:type="gram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bookmarkEnd w:id="0"/>
      <w:bookmarkEnd w:id="1"/>
      <w:r w:rsidR="006D5E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район горы «Могильная»</w:t>
      </w:r>
    </w:p>
    <w:bookmarkEnd w:id="2"/>
    <w:p w14:paraId="730971A5" w14:textId="77777777" w:rsidR="00A614E5" w:rsidRDefault="000000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</w:t>
      </w:r>
    </w:p>
    <w:p w14:paraId="4C59C74B" w14:textId="1CCB2366" w:rsidR="00A614E5" w:rsidRDefault="006D0F1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заявление Писцова Н.А. от 20.05.2025 о выдаче разрешения на право вырубки зеленых насаждений, произрастающих по адресу: г. Красноуфимск, район горы «Могильная», </w:t>
      </w:r>
      <w:r w:rsidR="003C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санитарного ухода за зелеными насаждениями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их неудовлетворительным состоянием в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городского округа Красноуфимск от 26.02.2024 г. № 185 «Об утверждении административного регламента предоставления муниципальной услуги «Выдачи разрешений на право вырубки зеленых насаждений»,  руководствуясь статьей 31, 48 Устава городского округа Красноуфимск:</w:t>
      </w:r>
    </w:p>
    <w:p w14:paraId="2B3F67EE" w14:textId="77777777" w:rsidR="00A614E5" w:rsidRDefault="00A614E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82ED94" w14:textId="77777777" w:rsidR="00A614E5" w:rsidRDefault="000000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ПОСТАНОВЛЯЕТ:</w:t>
      </w:r>
    </w:p>
    <w:p w14:paraId="51FEAE73" w14:textId="77777777" w:rsidR="006D5EBA" w:rsidRDefault="00000000" w:rsidP="006D5EBA">
      <w:pPr>
        <w:pStyle w:val="ae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r w:rsidR="006D5EBA" w:rsidRPr="006D5EB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Писцову Н.А.</w:t>
      </w:r>
      <w:r w:rsidR="00D92AE3" w:rsidRPr="006D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на право вырубки зеленых насаждений, произрастающих по адресу: Свердловская область,                    г. </w:t>
      </w:r>
      <w:r w:rsidR="006D5EBA" w:rsidRPr="006D5E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горы «Могильная»</w:t>
      </w:r>
      <w:r w:rsidRPr="006D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количестве: </w:t>
      </w:r>
      <w:r w:rsidR="006D5EBA" w:rsidRPr="006D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сухостойные </w:t>
      </w:r>
      <w:r w:rsidRPr="006D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деревья породы </w:t>
      </w:r>
      <w:r w:rsidR="006D5EBA" w:rsidRPr="006D5EB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береза</w:t>
      </w:r>
      <w:r w:rsidR="00C75EBB" w:rsidRPr="006D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 </w:t>
      </w:r>
      <w:r w:rsidR="006D5EBA" w:rsidRPr="006D5E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D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(д. – </w:t>
      </w:r>
      <w:r w:rsidR="006D5EBA" w:rsidRPr="006D5EBA">
        <w:rPr>
          <w:rFonts w:ascii="Times New Roman" w:eastAsia="Times New Roman" w:hAnsi="Times New Roman" w:cs="Times New Roman"/>
          <w:sz w:val="28"/>
          <w:szCs w:val="28"/>
          <w:lang w:eastAsia="ru-RU"/>
        </w:rPr>
        <w:t>30, 46, 56, 38, 27, 34, 56</w:t>
      </w:r>
      <w:r w:rsidRPr="006D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см.)</w:t>
      </w:r>
      <w:r w:rsidR="006D5EBA" w:rsidRPr="006D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46DC5D9" w14:textId="47E3C893" w:rsidR="00A614E5" w:rsidRPr="006D5EBA" w:rsidRDefault="00000000" w:rsidP="006D5EBA">
      <w:pPr>
        <w:pStyle w:val="ae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EB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КМКУ «Служба единого заказчика» (Кожакину О. В.) обеспечить:</w:t>
      </w:r>
    </w:p>
    <w:p w14:paraId="524BDB71" w14:textId="0D3082F3" w:rsidR="00A614E5" w:rsidRDefault="00000000">
      <w:pPr>
        <w:pStyle w:val="ae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за утилизацией </w:t>
      </w:r>
      <w:r w:rsidR="006D5EB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Писцовым Н.А.</w:t>
      </w:r>
      <w:r w:rsidR="00D9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древесины и порубочных остатков в соответствии с требованиями Административного регламента по предоставлению муниципальной услуги «Выдача разрешений на право вырубки зеленых насаждений», утвержденного Постановлением Администрации ГО Красноуфимск от 26.02.2024 г. № 185;</w:t>
      </w:r>
    </w:p>
    <w:p w14:paraId="432E4E13" w14:textId="799E00B6" w:rsidR="00A614E5" w:rsidRDefault="00000000">
      <w:pPr>
        <w:pStyle w:val="ae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за проведением выполненных работ </w:t>
      </w:r>
      <w:r w:rsidR="006D5EB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Писцовым Н.А.</w:t>
      </w:r>
      <w:r w:rsidR="00D9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восстановлению нарушенного благоустройства участка территории, попадающую в зону вырубки;</w:t>
      </w:r>
    </w:p>
    <w:p w14:paraId="62760871" w14:textId="77777777" w:rsidR="00A614E5" w:rsidRDefault="00000000">
      <w:pPr>
        <w:pStyle w:val="ae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в отдел благоустройства и экологии Администрации ГО Красноуфимск сведений, подтверждающих утилизацию порубочных остатков и проведение работ по восстановлению нарушенного благоустройства участка территории, в срок до 31.12.2025 г.</w:t>
      </w:r>
    </w:p>
    <w:p w14:paraId="652EB336" w14:textId="77777777" w:rsidR="00A614E5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 Настоящее постановление опубликовать в официальном периодическом </w:t>
      </w:r>
      <w:bookmarkStart w:id="3" w:name="_Hlk106264203"/>
      <w:r>
        <w:rPr>
          <w:rFonts w:ascii="Times New Roman" w:eastAsia="Calibri" w:hAnsi="Times New Roman" w:cs="Times New Roman"/>
          <w:bCs/>
          <w:sz w:val="28"/>
          <w:szCs w:val="28"/>
        </w:rPr>
        <w:t>печатном издании «Вестник городского округа Красноуфимск»</w:t>
      </w:r>
      <w:bookmarkEnd w:id="3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на официальном сайте городского округа Красноуфимск.</w:t>
      </w:r>
    </w:p>
    <w:p w14:paraId="4B9E087E" w14:textId="77777777" w:rsidR="00A614E5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4. Настоящее постановление вступает в законную силу с момента опубликования. </w:t>
      </w:r>
    </w:p>
    <w:p w14:paraId="08B89681" w14:textId="77777777" w:rsidR="00A614E5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5. Контроль за выполнением настоящего Постановления возложить на Первого заместителя Главы городского округа Красноуфимск по городскому хозяйству Антипину Е.Н. </w:t>
      </w:r>
    </w:p>
    <w:p w14:paraId="2C728657" w14:textId="77777777" w:rsidR="00A614E5" w:rsidRDefault="00A614E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0988947" w14:textId="77777777" w:rsidR="00A614E5" w:rsidRDefault="00A614E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6D7422F" w14:textId="77777777" w:rsidR="00A614E5" w:rsidRDefault="00A614E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B12D34C" w14:textId="77777777" w:rsidR="00A614E5" w:rsidRDefault="00A614E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C40FCBA" w14:textId="77777777" w:rsidR="00A614E5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Глава городского округа Красноуфимск                                             М.А. Конев</w:t>
      </w:r>
    </w:p>
    <w:sectPr w:rsidR="00A614E5">
      <w:pgSz w:w="11906" w:h="16838"/>
      <w:pgMar w:top="567" w:right="851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15FD"/>
    <w:multiLevelType w:val="multilevel"/>
    <w:tmpl w:val="922653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5D0E1A"/>
    <w:multiLevelType w:val="multilevel"/>
    <w:tmpl w:val="48BCC00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 w16cid:durableId="1616402269">
    <w:abstractNumId w:val="1"/>
  </w:num>
  <w:num w:numId="2" w16cid:durableId="1015693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E5"/>
    <w:rsid w:val="00175C6E"/>
    <w:rsid w:val="00294E3B"/>
    <w:rsid w:val="002B42D4"/>
    <w:rsid w:val="003C0D76"/>
    <w:rsid w:val="005A61E8"/>
    <w:rsid w:val="006D0F1B"/>
    <w:rsid w:val="006D5EBA"/>
    <w:rsid w:val="00957883"/>
    <w:rsid w:val="00A614E5"/>
    <w:rsid w:val="00B97EAD"/>
    <w:rsid w:val="00C54553"/>
    <w:rsid w:val="00C75EBB"/>
    <w:rsid w:val="00D92AE3"/>
    <w:rsid w:val="00E5092C"/>
    <w:rsid w:val="00F2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6C86"/>
  <w15:docId w15:val="{846247B6-B78B-463F-B52A-90EB3A41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6026E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366037"/>
  </w:style>
  <w:style w:type="character" w:customStyle="1" w:styleId="a7">
    <w:name w:val="Нижний колонтитул Знак"/>
    <w:basedOn w:val="a0"/>
    <w:link w:val="a8"/>
    <w:uiPriority w:val="99"/>
    <w:qFormat/>
    <w:rsid w:val="00366037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List Paragraph"/>
    <w:basedOn w:val="a"/>
    <w:uiPriority w:val="34"/>
    <w:qFormat/>
    <w:rsid w:val="00D85095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46026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af">
    <w:name w:val="Без списка"/>
    <w:uiPriority w:val="99"/>
    <w:semiHidden/>
    <w:unhideWhenUsed/>
    <w:qFormat/>
  </w:style>
  <w:style w:type="table" w:styleId="af0">
    <w:name w:val="Table Grid"/>
    <w:basedOn w:val="a1"/>
    <w:uiPriority w:val="39"/>
    <w:rsid w:val="0046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3660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rsid w:val="003660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uiPriority w:val="59"/>
    <w:rsid w:val="003660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uiPriority w:val="59"/>
    <w:rsid w:val="003660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uiPriority w:val="59"/>
    <w:rsid w:val="00BB10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uiPriority w:val="59"/>
    <w:rsid w:val="00BB10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dc:description/>
  <cp:lastModifiedBy>IT</cp:lastModifiedBy>
  <cp:revision>9</cp:revision>
  <cp:lastPrinted>2025-06-27T06:22:00Z</cp:lastPrinted>
  <dcterms:created xsi:type="dcterms:W3CDTF">2025-06-18T08:08:00Z</dcterms:created>
  <dcterms:modified xsi:type="dcterms:W3CDTF">2025-06-27T06:23:00Z</dcterms:modified>
  <dc:language>ru-RU</dc:language>
</cp:coreProperties>
</file>