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05D9" w14:textId="2C09CE94" w:rsidR="00653041" w:rsidRPr="000B419A" w:rsidRDefault="00554A85" w:rsidP="00653041">
      <w:pPr>
        <w:jc w:val="center"/>
        <w:rPr>
          <w:rFonts w:ascii="Liberation Serif" w:hAnsi="Liberation Serif"/>
        </w:rPr>
      </w:pPr>
      <w:r w:rsidRPr="000B419A">
        <w:rPr>
          <w:rFonts w:ascii="Liberation Serif" w:hAnsi="Liberation Serif"/>
          <w:noProof/>
        </w:rPr>
        <w:drawing>
          <wp:inline distT="0" distB="0" distL="0" distR="0" wp14:anchorId="18028DB9" wp14:editId="25585D70">
            <wp:extent cx="438150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83EBB" w14:textId="0D181CED" w:rsidR="00653041" w:rsidRPr="000B419A" w:rsidRDefault="00500252" w:rsidP="00653041">
      <w:pPr>
        <w:jc w:val="center"/>
        <w:rPr>
          <w:rFonts w:ascii="Liberation Serif" w:hAnsi="Liberation Serif"/>
          <w:b/>
          <w:sz w:val="28"/>
          <w:szCs w:val="28"/>
        </w:rPr>
      </w:pPr>
      <w:r w:rsidRPr="000B419A">
        <w:rPr>
          <w:rFonts w:ascii="Liberation Serif" w:hAnsi="Liberation Serif"/>
          <w:b/>
          <w:sz w:val="28"/>
          <w:szCs w:val="28"/>
        </w:rPr>
        <w:t>АДМИНИСТРАЦИЯ</w:t>
      </w:r>
      <w:r w:rsidR="00653041" w:rsidRPr="000B419A">
        <w:rPr>
          <w:rFonts w:ascii="Liberation Serif" w:hAnsi="Liberation Serif"/>
          <w:b/>
          <w:sz w:val="28"/>
          <w:szCs w:val="28"/>
        </w:rPr>
        <w:t xml:space="preserve"> </w:t>
      </w:r>
      <w:r w:rsidR="0030523D" w:rsidRPr="000B419A">
        <w:rPr>
          <w:rFonts w:ascii="Liberation Serif" w:hAnsi="Liberation Serif"/>
          <w:b/>
          <w:sz w:val="28"/>
          <w:szCs w:val="28"/>
        </w:rPr>
        <w:t xml:space="preserve"> </w:t>
      </w:r>
      <w:r w:rsidR="00653041" w:rsidRPr="000B419A">
        <w:rPr>
          <w:rFonts w:ascii="Liberation Serif" w:hAnsi="Liberation Serif"/>
          <w:b/>
          <w:sz w:val="28"/>
          <w:szCs w:val="28"/>
        </w:rPr>
        <w:t xml:space="preserve">ГОРОДСКОГО  ОКРУГА </w:t>
      </w:r>
      <w:r w:rsidR="00D23FFC" w:rsidRPr="000B419A">
        <w:rPr>
          <w:rFonts w:ascii="Liberation Serif" w:hAnsi="Liberation Serif"/>
          <w:b/>
          <w:sz w:val="28"/>
          <w:szCs w:val="28"/>
        </w:rPr>
        <w:t xml:space="preserve"> </w:t>
      </w:r>
      <w:r w:rsidR="00653041" w:rsidRPr="000B419A">
        <w:rPr>
          <w:rFonts w:ascii="Liberation Serif" w:hAnsi="Liberation Serif"/>
          <w:b/>
          <w:sz w:val="28"/>
          <w:szCs w:val="28"/>
        </w:rPr>
        <w:t>КРАСНОУФИМСК</w:t>
      </w:r>
    </w:p>
    <w:p w14:paraId="2D5B712A" w14:textId="77777777" w:rsidR="00653041" w:rsidRPr="005643B4" w:rsidRDefault="00653041" w:rsidP="00653041">
      <w:pPr>
        <w:jc w:val="center"/>
        <w:rPr>
          <w:rFonts w:ascii="Liberation Serif" w:hAnsi="Liberation Serif"/>
          <w:b/>
          <w:spacing w:val="-20"/>
          <w:sz w:val="14"/>
          <w:szCs w:val="14"/>
        </w:rPr>
      </w:pPr>
    </w:p>
    <w:p w14:paraId="28111AF2" w14:textId="77777777" w:rsidR="00653041" w:rsidRPr="005643B4" w:rsidRDefault="00653041" w:rsidP="00653041">
      <w:pPr>
        <w:jc w:val="center"/>
        <w:rPr>
          <w:rFonts w:ascii="Liberation Serif" w:hAnsi="Liberation Serif"/>
          <w:b/>
          <w:spacing w:val="-20"/>
          <w:sz w:val="12"/>
          <w:szCs w:val="12"/>
        </w:rPr>
      </w:pPr>
    </w:p>
    <w:p w14:paraId="334382B7" w14:textId="2149DBBE" w:rsidR="00653041" w:rsidRPr="000B419A" w:rsidRDefault="00885201" w:rsidP="00653041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0B419A">
        <w:rPr>
          <w:rFonts w:ascii="Liberation Serif" w:hAnsi="Liberation Serif"/>
          <w:b/>
          <w:spacing w:val="50"/>
          <w:sz w:val="28"/>
          <w:szCs w:val="28"/>
        </w:rPr>
        <w:t>ПОСТАНОВЛ</w:t>
      </w:r>
      <w:r w:rsidR="00653041" w:rsidRPr="000B419A">
        <w:rPr>
          <w:rFonts w:ascii="Liberation Serif" w:hAnsi="Liberation Serif"/>
          <w:b/>
          <w:spacing w:val="50"/>
          <w:sz w:val="28"/>
          <w:szCs w:val="28"/>
        </w:rPr>
        <w:t>ЕНИЕ</w:t>
      </w:r>
    </w:p>
    <w:p w14:paraId="3FFA874A" w14:textId="77777777" w:rsidR="00653041" w:rsidRPr="005643B4" w:rsidRDefault="00653041" w:rsidP="00653041">
      <w:pPr>
        <w:spacing w:before="120"/>
        <w:rPr>
          <w:rFonts w:ascii="Liberation Serif" w:hAnsi="Liberation Serif"/>
          <w:spacing w:val="-20"/>
          <w:sz w:val="14"/>
          <w:szCs w:val="14"/>
        </w:rPr>
      </w:pPr>
    </w:p>
    <w:p w14:paraId="0924EF70" w14:textId="3FB0496C" w:rsidR="00653041" w:rsidRPr="000B419A" w:rsidRDefault="003A4119" w:rsidP="00653041">
      <w:pPr>
        <w:spacing w:before="12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16.10.2025</w:t>
      </w:r>
      <w:r w:rsidR="00653041" w:rsidRPr="000B419A">
        <w:rPr>
          <w:rFonts w:ascii="Liberation Serif" w:hAnsi="Liberation Serif"/>
          <w:sz w:val="22"/>
          <w:szCs w:val="22"/>
        </w:rPr>
        <w:t xml:space="preserve"> </w:t>
      </w:r>
      <w:r w:rsidR="00AD396F" w:rsidRPr="000B419A">
        <w:rPr>
          <w:rFonts w:ascii="Liberation Serif" w:hAnsi="Liberation Serif"/>
          <w:sz w:val="22"/>
          <w:szCs w:val="22"/>
        </w:rPr>
        <w:t xml:space="preserve">г.                            </w:t>
      </w:r>
      <w:r w:rsidR="000C558A" w:rsidRPr="000B419A">
        <w:rPr>
          <w:rFonts w:ascii="Liberation Serif" w:hAnsi="Liberation Serif"/>
          <w:sz w:val="22"/>
          <w:szCs w:val="22"/>
        </w:rPr>
        <w:t xml:space="preserve">                    </w:t>
      </w:r>
      <w:r w:rsidR="000C558A" w:rsidRPr="000B419A">
        <w:rPr>
          <w:rFonts w:ascii="Liberation Serif" w:hAnsi="Liberation Serif"/>
          <w:sz w:val="22"/>
          <w:szCs w:val="22"/>
        </w:rPr>
        <w:tab/>
      </w:r>
      <w:r w:rsidR="000C558A" w:rsidRPr="000B419A"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 w:rsidR="000C558A" w:rsidRPr="000B419A">
        <w:rPr>
          <w:rFonts w:ascii="Liberation Serif" w:hAnsi="Liberation Serif"/>
          <w:sz w:val="22"/>
          <w:szCs w:val="22"/>
        </w:rPr>
        <w:tab/>
      </w:r>
      <w:r w:rsidR="00791459" w:rsidRPr="000B419A">
        <w:rPr>
          <w:rFonts w:ascii="Liberation Serif" w:hAnsi="Liberation Serif"/>
          <w:sz w:val="22"/>
          <w:szCs w:val="22"/>
        </w:rPr>
        <w:tab/>
      </w:r>
      <w:r w:rsidR="002F7ED0" w:rsidRPr="000B419A">
        <w:rPr>
          <w:rFonts w:ascii="Liberation Serif" w:hAnsi="Liberation Serif"/>
          <w:sz w:val="22"/>
          <w:szCs w:val="22"/>
        </w:rPr>
        <w:t xml:space="preserve">                         </w:t>
      </w:r>
      <w:r w:rsidR="000C558A" w:rsidRPr="000B419A">
        <w:rPr>
          <w:rFonts w:ascii="Liberation Serif" w:hAnsi="Liberation Serif"/>
          <w:sz w:val="22"/>
          <w:szCs w:val="22"/>
        </w:rPr>
        <w:tab/>
      </w:r>
      <w:r w:rsidR="005C1B85" w:rsidRPr="000B419A">
        <w:rPr>
          <w:rFonts w:ascii="Liberation Serif" w:hAnsi="Liberation Serif"/>
          <w:sz w:val="22"/>
          <w:szCs w:val="22"/>
        </w:rPr>
        <w:t xml:space="preserve">  </w:t>
      </w:r>
      <w:r w:rsidR="000C558A" w:rsidRPr="000B419A">
        <w:rPr>
          <w:rFonts w:ascii="Liberation Serif" w:hAnsi="Liberation Serif"/>
          <w:sz w:val="22"/>
          <w:szCs w:val="22"/>
        </w:rPr>
        <w:t xml:space="preserve">№ </w:t>
      </w:r>
      <w:r>
        <w:rPr>
          <w:rFonts w:ascii="Liberation Serif" w:hAnsi="Liberation Serif"/>
          <w:sz w:val="22"/>
          <w:szCs w:val="22"/>
        </w:rPr>
        <w:t>948</w:t>
      </w:r>
    </w:p>
    <w:p w14:paraId="69024F16" w14:textId="77777777" w:rsidR="00653041" w:rsidRPr="000B419A" w:rsidRDefault="00653041" w:rsidP="00653041">
      <w:pPr>
        <w:jc w:val="center"/>
        <w:rPr>
          <w:rFonts w:ascii="Liberation Serif" w:hAnsi="Liberation Serif"/>
          <w:szCs w:val="24"/>
        </w:rPr>
      </w:pPr>
      <w:r w:rsidRPr="000B419A">
        <w:rPr>
          <w:rFonts w:ascii="Liberation Serif" w:hAnsi="Liberation Serif"/>
          <w:szCs w:val="24"/>
        </w:rPr>
        <w:t>г.</w:t>
      </w:r>
      <w:r w:rsidR="00E7435A" w:rsidRPr="000B419A">
        <w:rPr>
          <w:rFonts w:ascii="Liberation Serif" w:hAnsi="Liberation Serif"/>
          <w:szCs w:val="24"/>
        </w:rPr>
        <w:t xml:space="preserve"> </w:t>
      </w:r>
      <w:r w:rsidRPr="000B419A">
        <w:rPr>
          <w:rFonts w:ascii="Liberation Serif" w:hAnsi="Liberation Serif"/>
          <w:szCs w:val="24"/>
        </w:rPr>
        <w:t>Красноуфимск</w:t>
      </w:r>
    </w:p>
    <w:p w14:paraId="18A0F010" w14:textId="77777777" w:rsidR="00220821" w:rsidRPr="000B419A" w:rsidRDefault="00220821" w:rsidP="00220821">
      <w:pPr>
        <w:tabs>
          <w:tab w:val="left" w:pos="4005"/>
        </w:tabs>
        <w:jc w:val="center"/>
        <w:rPr>
          <w:rFonts w:ascii="Liberation Serif" w:hAnsi="Liberation Serif"/>
          <w:b/>
          <w:i/>
          <w:sz w:val="22"/>
          <w:szCs w:val="22"/>
        </w:rPr>
      </w:pPr>
    </w:p>
    <w:p w14:paraId="107D3271" w14:textId="77777777" w:rsidR="00D93776" w:rsidRPr="000B419A" w:rsidRDefault="00D93776" w:rsidP="00220821">
      <w:pPr>
        <w:tabs>
          <w:tab w:val="left" w:pos="4005"/>
        </w:tabs>
        <w:jc w:val="center"/>
        <w:rPr>
          <w:rFonts w:ascii="Liberation Serif" w:hAnsi="Liberation Serif"/>
          <w:b/>
          <w:i/>
          <w:sz w:val="22"/>
          <w:szCs w:val="22"/>
        </w:rPr>
      </w:pPr>
    </w:p>
    <w:p w14:paraId="464C4096" w14:textId="43096088" w:rsidR="000B7F66" w:rsidRDefault="000B419A" w:rsidP="0078047F">
      <w:pPr>
        <w:tabs>
          <w:tab w:val="left" w:pos="4005"/>
        </w:tabs>
        <w:jc w:val="center"/>
        <w:rPr>
          <w:rFonts w:ascii="Liberation Serif" w:hAnsi="Liberation Serif"/>
          <w:b/>
          <w:i/>
          <w:sz w:val="27"/>
          <w:szCs w:val="27"/>
        </w:rPr>
      </w:pPr>
      <w:r w:rsidRPr="000B419A">
        <w:rPr>
          <w:rFonts w:ascii="Liberation Serif" w:hAnsi="Liberation Serif"/>
          <w:b/>
          <w:i/>
          <w:sz w:val="27"/>
          <w:szCs w:val="27"/>
        </w:rPr>
        <w:t xml:space="preserve">Об утверждении Порядка </w:t>
      </w:r>
      <w:r w:rsidR="000B7F66">
        <w:rPr>
          <w:rFonts w:ascii="Liberation Serif" w:hAnsi="Liberation Serif"/>
          <w:b/>
          <w:i/>
          <w:sz w:val="27"/>
          <w:szCs w:val="27"/>
        </w:rPr>
        <w:t xml:space="preserve">подвоза питьевой воды и </w:t>
      </w:r>
      <w:r w:rsidR="000B7F66" w:rsidRPr="000B7F66">
        <w:rPr>
          <w:rFonts w:ascii="Liberation Serif" w:hAnsi="Liberation Serif"/>
          <w:b/>
          <w:i/>
          <w:sz w:val="27"/>
          <w:szCs w:val="27"/>
        </w:rPr>
        <w:t>реализации мероприятий,</w:t>
      </w:r>
      <w:r w:rsidR="000B7F66">
        <w:rPr>
          <w:rFonts w:ascii="Liberation Serif" w:hAnsi="Liberation Serif"/>
          <w:b/>
          <w:i/>
          <w:sz w:val="27"/>
          <w:szCs w:val="27"/>
        </w:rPr>
        <w:t xml:space="preserve"> </w:t>
      </w:r>
      <w:r w:rsidR="000B7F66" w:rsidRPr="000B7F66">
        <w:rPr>
          <w:rFonts w:ascii="Liberation Serif" w:hAnsi="Liberation Serif"/>
          <w:b/>
          <w:i/>
          <w:sz w:val="27"/>
          <w:szCs w:val="27"/>
        </w:rPr>
        <w:t>направленных на повышение уровня обеспеченности холодной водой для хозяйственно-бытовых нужд домовладений индивидуальной застройки в перспективных развивающихся микрорайонах, населенных пунктах на территории городского округа Красноуфимск</w:t>
      </w:r>
      <w:r w:rsidR="000B7F66">
        <w:rPr>
          <w:rFonts w:ascii="Liberation Serif" w:hAnsi="Liberation Serif"/>
          <w:b/>
          <w:i/>
          <w:sz w:val="27"/>
          <w:szCs w:val="27"/>
        </w:rPr>
        <w:t xml:space="preserve">, </w:t>
      </w:r>
      <w:r w:rsidR="000B7F66" w:rsidRPr="000B419A">
        <w:rPr>
          <w:rFonts w:ascii="Liberation Serif" w:hAnsi="Liberation Serif"/>
          <w:b/>
          <w:i/>
          <w:sz w:val="27"/>
          <w:szCs w:val="27"/>
        </w:rPr>
        <w:t>необеспеченн</w:t>
      </w:r>
      <w:r w:rsidR="000B7F66">
        <w:rPr>
          <w:rFonts w:ascii="Liberation Serif" w:hAnsi="Liberation Serif"/>
          <w:b/>
          <w:i/>
          <w:sz w:val="27"/>
          <w:szCs w:val="27"/>
        </w:rPr>
        <w:t>ых</w:t>
      </w:r>
      <w:r w:rsidR="000B7F66" w:rsidRPr="000B419A">
        <w:rPr>
          <w:rFonts w:ascii="Liberation Serif" w:hAnsi="Liberation Serif"/>
          <w:b/>
          <w:i/>
          <w:sz w:val="27"/>
          <w:szCs w:val="27"/>
        </w:rPr>
        <w:t xml:space="preserve"> централизованным холодным водоснабжением</w:t>
      </w:r>
    </w:p>
    <w:p w14:paraId="047CC0C7" w14:textId="77777777" w:rsidR="000B419A" w:rsidRPr="005643B4" w:rsidRDefault="000B419A" w:rsidP="0078047F">
      <w:pPr>
        <w:tabs>
          <w:tab w:val="left" w:pos="4005"/>
        </w:tabs>
        <w:jc w:val="center"/>
        <w:rPr>
          <w:rFonts w:ascii="Liberation Serif" w:hAnsi="Liberation Serif"/>
          <w:b/>
          <w:i/>
          <w:sz w:val="22"/>
          <w:szCs w:val="22"/>
        </w:rPr>
      </w:pPr>
    </w:p>
    <w:p w14:paraId="147AD14B" w14:textId="77777777" w:rsidR="002C4C75" w:rsidRDefault="002C4C75" w:rsidP="00D23FFC">
      <w:pPr>
        <w:tabs>
          <w:tab w:val="left" w:pos="1134"/>
          <w:tab w:val="left" w:pos="4005"/>
        </w:tabs>
        <w:ind w:firstLine="709"/>
        <w:jc w:val="both"/>
        <w:rPr>
          <w:rFonts w:ascii="Liberation Serif" w:hAnsi="Liberation Serif"/>
          <w:sz w:val="27"/>
          <w:szCs w:val="27"/>
        </w:rPr>
      </w:pPr>
    </w:p>
    <w:p w14:paraId="2CAFFEB2" w14:textId="3E702449" w:rsidR="00220821" w:rsidRPr="00B65F8A" w:rsidRDefault="002C4C75" w:rsidP="002C4C75">
      <w:pPr>
        <w:tabs>
          <w:tab w:val="left" w:pos="1134"/>
          <w:tab w:val="left" w:pos="4005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65F8A">
        <w:rPr>
          <w:rFonts w:ascii="Liberation Serif" w:hAnsi="Liberation Serif"/>
          <w:sz w:val="28"/>
          <w:szCs w:val="28"/>
        </w:rPr>
        <w:t>В целях обеспечения питьевой водой граждан, проживающих на территории городского округа Красноуфимск, необеспеченных централизованным холодным водоснабжением, в соответствии со ст. 16 Федерального   закона  № 131-ФЗ от 06.10.2003 г. «Об  общих  принципах организации местного  самоуправления в РФ», Федеральным  законом № 33-ФЗ от 20.03.2025 г. «Об общих принципах  организации местного самоуправления в системе публичной власти», на основании части 9 статьи 7 Федерального закона от 07.12.2011 № 416-ФЗ «О водоснабжении и водоотведении», постановления Правительства Российской Федерации от 29.07.2013 №644 «Об утверждении Правил холодного водоснабжения и водоотведения и о внесении изменений в некоторые акты Правительства Российской Федерации», во исполнение решения Красноуфимского районного суда № 2-1-36/2022 от 21.01.2022 г.,</w:t>
      </w:r>
      <w:r w:rsidR="000B7F66" w:rsidRPr="00B65F8A">
        <w:rPr>
          <w:rFonts w:ascii="Liberation Serif" w:hAnsi="Liberation Serif"/>
          <w:sz w:val="28"/>
          <w:szCs w:val="28"/>
        </w:rPr>
        <w:t xml:space="preserve"> </w:t>
      </w:r>
      <w:r w:rsidR="00220821" w:rsidRPr="00B65F8A">
        <w:rPr>
          <w:rFonts w:ascii="Liberation Serif" w:hAnsi="Liberation Serif"/>
          <w:sz w:val="28"/>
          <w:szCs w:val="28"/>
        </w:rPr>
        <w:t xml:space="preserve">руководствуясь ст. </w:t>
      </w:r>
      <w:r w:rsidR="00500252" w:rsidRPr="00B65F8A">
        <w:rPr>
          <w:rFonts w:ascii="Liberation Serif" w:hAnsi="Liberation Serif"/>
          <w:sz w:val="28"/>
          <w:szCs w:val="28"/>
        </w:rPr>
        <w:t>31</w:t>
      </w:r>
      <w:r w:rsidR="00220821" w:rsidRPr="00B65F8A">
        <w:rPr>
          <w:rFonts w:ascii="Liberation Serif" w:hAnsi="Liberation Serif"/>
          <w:sz w:val="28"/>
          <w:szCs w:val="28"/>
        </w:rPr>
        <w:t>, 48 Устава городского округа Красноуфимск</w:t>
      </w:r>
    </w:p>
    <w:p w14:paraId="76CAB3D9" w14:textId="6A47CEA2" w:rsidR="00220821" w:rsidRPr="00B65F8A" w:rsidRDefault="00885201" w:rsidP="00466730">
      <w:pPr>
        <w:tabs>
          <w:tab w:val="left" w:pos="1134"/>
          <w:tab w:val="left" w:pos="4005"/>
        </w:tabs>
        <w:jc w:val="both"/>
        <w:rPr>
          <w:rFonts w:ascii="Liberation Serif" w:hAnsi="Liberation Serif"/>
          <w:b/>
          <w:bCs/>
          <w:sz w:val="28"/>
          <w:szCs w:val="28"/>
        </w:rPr>
      </w:pPr>
      <w:r w:rsidRPr="00B65F8A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14:paraId="4422A2DC" w14:textId="50817F96" w:rsidR="000B419A" w:rsidRPr="00B65F8A" w:rsidRDefault="000B419A" w:rsidP="002C4C75">
      <w:pPr>
        <w:pStyle w:val="a4"/>
        <w:numPr>
          <w:ilvl w:val="0"/>
          <w:numId w:val="11"/>
        </w:numPr>
        <w:tabs>
          <w:tab w:val="left" w:pos="709"/>
          <w:tab w:val="left" w:pos="851"/>
          <w:tab w:val="left" w:pos="1134"/>
          <w:tab w:val="left" w:pos="1276"/>
          <w:tab w:val="left" w:pos="4005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65F8A">
        <w:rPr>
          <w:rFonts w:ascii="Liberation Serif" w:hAnsi="Liberation Serif"/>
          <w:sz w:val="28"/>
          <w:szCs w:val="28"/>
        </w:rPr>
        <w:t xml:space="preserve">Утвердить Порядок подвоза питьевой воды населению, проживающему на территории городского округа Красноуфимск, необеспеченному централизованным холодным водоснабжением (Приложение №1). </w:t>
      </w:r>
    </w:p>
    <w:p w14:paraId="67FAB608" w14:textId="0044D7AA" w:rsidR="002C4C75" w:rsidRPr="00B65F8A" w:rsidRDefault="002C4C75" w:rsidP="002C4C75">
      <w:pPr>
        <w:pStyle w:val="a4"/>
        <w:numPr>
          <w:ilvl w:val="0"/>
          <w:numId w:val="11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65F8A">
        <w:rPr>
          <w:rFonts w:ascii="Liberation Serif" w:hAnsi="Liberation Serif"/>
          <w:sz w:val="28"/>
          <w:szCs w:val="28"/>
        </w:rPr>
        <w:t>Организовать на территории городского округ Красноуфимск мероприятия, направленные на повышение уровня обеспеченности холодной водой для хозяйственно-бытовых нужд домовладений индивидуальной застройки в перспективных развивающихся микрорайонах, населенных пунктах на территории городского округа Красноуфимск, необеспеченных централизованным холодным водоснабжением:</w:t>
      </w:r>
    </w:p>
    <w:p w14:paraId="7FCEAD8E" w14:textId="15152271" w:rsidR="000B419A" w:rsidRPr="00B65F8A" w:rsidRDefault="000B419A" w:rsidP="002C4C75">
      <w:pPr>
        <w:tabs>
          <w:tab w:val="left" w:pos="709"/>
          <w:tab w:val="left" w:pos="851"/>
          <w:tab w:val="left" w:pos="1134"/>
          <w:tab w:val="left" w:pos="1276"/>
          <w:tab w:val="left" w:pos="4005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65F8A">
        <w:rPr>
          <w:rFonts w:ascii="Liberation Serif" w:hAnsi="Liberation Serif"/>
          <w:sz w:val="28"/>
          <w:szCs w:val="28"/>
        </w:rPr>
        <w:t>2.</w:t>
      </w:r>
      <w:r w:rsidR="002C4C75" w:rsidRPr="00B65F8A">
        <w:rPr>
          <w:rFonts w:ascii="Liberation Serif" w:hAnsi="Liberation Serif"/>
          <w:sz w:val="28"/>
          <w:szCs w:val="28"/>
        </w:rPr>
        <w:t>1.</w:t>
      </w:r>
      <w:r w:rsidRPr="00B65F8A">
        <w:rPr>
          <w:rFonts w:ascii="Liberation Serif" w:hAnsi="Liberation Serif"/>
          <w:sz w:val="28"/>
          <w:szCs w:val="28"/>
        </w:rPr>
        <w:t xml:space="preserve"> Определить в качестве организации, осуществляющей подвоз питьевой воды проживающим в жилых домах гражданам, необеспеченным централизованным холодным водоснабжением на территории городского округа Красноуфимск, муниципальное унитарное предприятие «Горкомхоз МО «г. Красноуфимск» (далее – МУП «Горкомхоз МО «г. Красноуфимск»).</w:t>
      </w:r>
    </w:p>
    <w:p w14:paraId="36E52669" w14:textId="159F04DD" w:rsidR="000B419A" w:rsidRPr="00B65F8A" w:rsidRDefault="002C4C75" w:rsidP="002C4C75">
      <w:pPr>
        <w:tabs>
          <w:tab w:val="left" w:pos="709"/>
          <w:tab w:val="left" w:pos="851"/>
          <w:tab w:val="left" w:pos="1134"/>
          <w:tab w:val="left" w:pos="1276"/>
          <w:tab w:val="left" w:pos="4005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65F8A">
        <w:rPr>
          <w:rFonts w:ascii="Liberation Serif" w:hAnsi="Liberation Serif"/>
          <w:sz w:val="28"/>
          <w:szCs w:val="28"/>
        </w:rPr>
        <w:lastRenderedPageBreak/>
        <w:t>2.2</w:t>
      </w:r>
      <w:r w:rsidR="000B419A" w:rsidRPr="00B65F8A">
        <w:rPr>
          <w:rFonts w:ascii="Liberation Serif" w:hAnsi="Liberation Serif"/>
          <w:sz w:val="28"/>
          <w:szCs w:val="28"/>
        </w:rPr>
        <w:t>. Установить зоной деятельности МУП «Горкомхоз МО «г. Красноуфимск» улицы городского округа Красноуфимск, необеспеченные централизованным холодным водоснабжением.</w:t>
      </w:r>
    </w:p>
    <w:p w14:paraId="0FFF4D82" w14:textId="1F6A2452" w:rsidR="000B419A" w:rsidRPr="00B65F8A" w:rsidRDefault="002C4C75" w:rsidP="000B419A">
      <w:pPr>
        <w:tabs>
          <w:tab w:val="left" w:pos="851"/>
          <w:tab w:val="left" w:pos="1134"/>
          <w:tab w:val="left" w:pos="1276"/>
          <w:tab w:val="left" w:pos="4005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65F8A">
        <w:rPr>
          <w:rFonts w:ascii="Liberation Serif" w:hAnsi="Liberation Serif"/>
          <w:sz w:val="28"/>
          <w:szCs w:val="28"/>
        </w:rPr>
        <w:t>2.3</w:t>
      </w:r>
      <w:r w:rsidR="000B419A" w:rsidRPr="00B65F8A">
        <w:rPr>
          <w:rFonts w:ascii="Liberation Serif" w:hAnsi="Liberation Serif"/>
          <w:sz w:val="28"/>
          <w:szCs w:val="28"/>
        </w:rPr>
        <w:t>. Поручить организации МУП «Горкомхоз МО «г. Красноуфимск» разработать и установить тариф на подвоз воды населению в соответствии с постановлением Правительства Российской Федерации от 13.05.2013 № 406 «О государственном регулировании в сфере водоснабжения и водоотведения».</w:t>
      </w:r>
    </w:p>
    <w:p w14:paraId="504D3304" w14:textId="4A93BFD4" w:rsidR="000B419A" w:rsidRPr="00B65F8A" w:rsidRDefault="002C4C75" w:rsidP="000B419A">
      <w:pPr>
        <w:tabs>
          <w:tab w:val="left" w:pos="851"/>
          <w:tab w:val="left" w:pos="1134"/>
          <w:tab w:val="left" w:pos="1276"/>
          <w:tab w:val="left" w:pos="4005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65F8A">
        <w:rPr>
          <w:rFonts w:ascii="Liberation Serif" w:hAnsi="Liberation Serif"/>
          <w:sz w:val="28"/>
          <w:szCs w:val="28"/>
        </w:rPr>
        <w:t>2.4</w:t>
      </w:r>
      <w:r w:rsidR="000B419A" w:rsidRPr="008C66AB">
        <w:rPr>
          <w:rFonts w:ascii="Liberation Serif" w:hAnsi="Liberation Serif"/>
          <w:sz w:val="28"/>
          <w:szCs w:val="28"/>
        </w:rPr>
        <w:t>. У</w:t>
      </w:r>
      <w:r w:rsidR="00702866" w:rsidRPr="008C66AB">
        <w:rPr>
          <w:rFonts w:ascii="Liberation Serif" w:hAnsi="Liberation Serif"/>
          <w:sz w:val="28"/>
          <w:szCs w:val="28"/>
        </w:rPr>
        <w:t xml:space="preserve">становить </w:t>
      </w:r>
      <w:r w:rsidR="000B419A" w:rsidRPr="008C66AB">
        <w:rPr>
          <w:rFonts w:ascii="Liberation Serif" w:hAnsi="Liberation Serif"/>
          <w:sz w:val="28"/>
          <w:szCs w:val="28"/>
        </w:rPr>
        <w:t>норму</w:t>
      </w:r>
      <w:r w:rsidR="000B419A" w:rsidRPr="00B65F8A">
        <w:rPr>
          <w:rFonts w:ascii="Liberation Serif" w:hAnsi="Liberation Serif"/>
          <w:sz w:val="28"/>
          <w:szCs w:val="28"/>
        </w:rPr>
        <w:t xml:space="preserve"> потребления в соответствии с Постановлением Правительства Российской Федерации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Федерации».</w:t>
      </w:r>
    </w:p>
    <w:p w14:paraId="7D08DF5C" w14:textId="088F4FDB" w:rsidR="00B65F8A" w:rsidRPr="00B65F8A" w:rsidRDefault="00B65F8A" w:rsidP="000B419A">
      <w:pPr>
        <w:tabs>
          <w:tab w:val="left" w:pos="851"/>
          <w:tab w:val="left" w:pos="1134"/>
          <w:tab w:val="left" w:pos="1276"/>
          <w:tab w:val="left" w:pos="4005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65F8A">
        <w:rPr>
          <w:rFonts w:ascii="Liberation Serif" w:hAnsi="Liberation Serif"/>
          <w:sz w:val="28"/>
          <w:szCs w:val="28"/>
        </w:rPr>
        <w:t>3.</w:t>
      </w:r>
      <w:r w:rsidRPr="00B65F8A">
        <w:rPr>
          <w:rFonts w:ascii="Liberation Serif" w:hAnsi="Liberation Serif"/>
          <w:sz w:val="28"/>
          <w:szCs w:val="28"/>
        </w:rPr>
        <w:tab/>
        <w:t xml:space="preserve"> Отделу городского хозяйства Администрации городского округа Красноуфимск (Рязанов Д.В.) провести информирование граждан (через официальный сайт городского округа Красноуфимск и через СМИ) об условиях заключения договоров на подвоз воды для хозяйственно-бытовых нужд, стоимости указанной услуги.</w:t>
      </w:r>
    </w:p>
    <w:p w14:paraId="3CAB0289" w14:textId="32502CE7" w:rsidR="000B419A" w:rsidRPr="00B65F8A" w:rsidRDefault="00B65F8A" w:rsidP="000B419A">
      <w:pPr>
        <w:tabs>
          <w:tab w:val="left" w:pos="851"/>
          <w:tab w:val="left" w:pos="1134"/>
          <w:tab w:val="left" w:pos="1276"/>
          <w:tab w:val="left" w:pos="4005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65F8A">
        <w:rPr>
          <w:rFonts w:ascii="Liberation Serif" w:hAnsi="Liberation Serif"/>
          <w:sz w:val="28"/>
          <w:szCs w:val="28"/>
        </w:rPr>
        <w:t>4</w:t>
      </w:r>
      <w:r w:rsidR="000B419A" w:rsidRPr="00B65F8A">
        <w:rPr>
          <w:rFonts w:ascii="Liberation Serif" w:hAnsi="Liberation Serif"/>
          <w:sz w:val="28"/>
          <w:szCs w:val="28"/>
        </w:rPr>
        <w:t>. Опубликовать настоящее постановление в официальном периодическом печатном издании «Вестник городского округа Красноуфимск» и разместить его на официальном сайте городского округа Красноуфимск в сети «Интернет».</w:t>
      </w:r>
    </w:p>
    <w:p w14:paraId="14A23733" w14:textId="08421C0A" w:rsidR="00220821" w:rsidRPr="00B65F8A" w:rsidRDefault="00B65F8A" w:rsidP="000B419A">
      <w:pPr>
        <w:tabs>
          <w:tab w:val="left" w:pos="851"/>
          <w:tab w:val="left" w:pos="1134"/>
          <w:tab w:val="left" w:pos="1276"/>
          <w:tab w:val="left" w:pos="4005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65F8A">
        <w:rPr>
          <w:rFonts w:ascii="Liberation Serif" w:hAnsi="Liberation Serif"/>
          <w:sz w:val="28"/>
          <w:szCs w:val="28"/>
        </w:rPr>
        <w:t>5</w:t>
      </w:r>
      <w:r w:rsidR="000B419A" w:rsidRPr="00B65F8A">
        <w:rPr>
          <w:rFonts w:ascii="Liberation Serif" w:hAnsi="Liberation Serif"/>
          <w:sz w:val="28"/>
          <w:szCs w:val="28"/>
        </w:rPr>
        <w:t>. Контроль за исполнением настоящего постановления возложить на первого заместителя Главы городского округа Красноуфимск Е.Н. Антипину.</w:t>
      </w:r>
    </w:p>
    <w:p w14:paraId="2F3E289B" w14:textId="77777777" w:rsidR="00D23FFC" w:rsidRPr="00B65F8A" w:rsidRDefault="00D23FFC" w:rsidP="00B65F8A">
      <w:pPr>
        <w:tabs>
          <w:tab w:val="left" w:pos="851"/>
          <w:tab w:val="left" w:pos="1134"/>
          <w:tab w:val="left" w:pos="1276"/>
          <w:tab w:val="left" w:pos="4005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66178912" w14:textId="77777777" w:rsidR="005643B4" w:rsidRPr="00B65F8A" w:rsidRDefault="005643B4" w:rsidP="00B65F8A">
      <w:pPr>
        <w:tabs>
          <w:tab w:val="left" w:pos="851"/>
          <w:tab w:val="left" w:pos="1134"/>
          <w:tab w:val="left" w:pos="1276"/>
          <w:tab w:val="left" w:pos="4005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17A3E3AA" w14:textId="0DD8041E" w:rsidR="00791459" w:rsidRPr="00B65F8A" w:rsidRDefault="00791459" w:rsidP="00791459">
      <w:pPr>
        <w:overflowPunct/>
        <w:autoSpaceDE/>
        <w:autoSpaceDN/>
        <w:adjustRightInd/>
        <w:textAlignment w:val="auto"/>
        <w:rPr>
          <w:rFonts w:ascii="Liberation Serif" w:hAnsi="Liberation Serif"/>
          <w:sz w:val="28"/>
          <w:szCs w:val="28"/>
        </w:rPr>
      </w:pPr>
      <w:r w:rsidRPr="00B65F8A">
        <w:rPr>
          <w:rFonts w:ascii="Liberation Serif" w:hAnsi="Liberation Serif"/>
          <w:sz w:val="28"/>
          <w:szCs w:val="28"/>
        </w:rPr>
        <w:t xml:space="preserve">Временно исполняющий полномочия </w:t>
      </w:r>
    </w:p>
    <w:p w14:paraId="02557411" w14:textId="34EE8FF5" w:rsidR="001665CD" w:rsidRPr="00B65F8A" w:rsidRDefault="00791459" w:rsidP="00791459">
      <w:pPr>
        <w:overflowPunct/>
        <w:autoSpaceDE/>
        <w:autoSpaceDN/>
        <w:adjustRightInd/>
        <w:textAlignment w:val="auto"/>
        <w:rPr>
          <w:rFonts w:ascii="Liberation Serif" w:hAnsi="Liberation Serif"/>
          <w:sz w:val="28"/>
          <w:szCs w:val="28"/>
        </w:rPr>
      </w:pPr>
      <w:r w:rsidRPr="00B65F8A">
        <w:rPr>
          <w:rFonts w:ascii="Liberation Serif" w:hAnsi="Liberation Serif"/>
          <w:sz w:val="28"/>
          <w:szCs w:val="28"/>
        </w:rPr>
        <w:t>главы городского округа Красноуфимск</w:t>
      </w:r>
      <w:r w:rsidRPr="00B65F8A">
        <w:rPr>
          <w:rFonts w:ascii="Liberation Serif" w:hAnsi="Liberation Serif"/>
          <w:sz w:val="28"/>
          <w:szCs w:val="28"/>
        </w:rPr>
        <w:tab/>
      </w:r>
      <w:r w:rsidRPr="00B65F8A">
        <w:rPr>
          <w:rFonts w:ascii="Liberation Serif" w:hAnsi="Liberation Serif"/>
          <w:sz w:val="28"/>
          <w:szCs w:val="28"/>
        </w:rPr>
        <w:tab/>
      </w:r>
      <w:r w:rsidRPr="00B65F8A">
        <w:rPr>
          <w:rFonts w:ascii="Liberation Serif" w:hAnsi="Liberation Serif"/>
          <w:sz w:val="28"/>
          <w:szCs w:val="28"/>
        </w:rPr>
        <w:tab/>
      </w:r>
      <w:r w:rsidR="00B65F8A" w:rsidRPr="00B65F8A">
        <w:rPr>
          <w:rFonts w:ascii="Liberation Serif" w:hAnsi="Liberation Serif"/>
          <w:sz w:val="28"/>
          <w:szCs w:val="28"/>
        </w:rPr>
        <w:tab/>
      </w:r>
      <w:r w:rsidR="00B65F8A">
        <w:rPr>
          <w:rFonts w:ascii="Liberation Serif" w:hAnsi="Liberation Serif"/>
          <w:sz w:val="28"/>
          <w:szCs w:val="28"/>
        </w:rPr>
        <w:t xml:space="preserve">         </w:t>
      </w:r>
      <w:r w:rsidRPr="00B65F8A">
        <w:rPr>
          <w:rFonts w:ascii="Liberation Serif" w:hAnsi="Liberation Serif"/>
          <w:sz w:val="28"/>
          <w:szCs w:val="28"/>
        </w:rPr>
        <w:t>Ю.С. Ладейщиков</w:t>
      </w:r>
    </w:p>
    <w:p w14:paraId="2CD4C001" w14:textId="77777777" w:rsidR="004254DB" w:rsidRPr="000B419A" w:rsidRDefault="004254DB" w:rsidP="004254DB">
      <w:pPr>
        <w:jc w:val="center"/>
        <w:rPr>
          <w:rFonts w:ascii="Liberation Serif" w:hAnsi="Liberation Serif"/>
          <w:b/>
          <w:szCs w:val="24"/>
        </w:rPr>
      </w:pPr>
    </w:p>
    <w:p w14:paraId="464AC2C4" w14:textId="77777777" w:rsidR="00791459" w:rsidRPr="000B419A" w:rsidRDefault="00791459" w:rsidP="004254DB">
      <w:pPr>
        <w:jc w:val="center"/>
        <w:rPr>
          <w:rFonts w:ascii="Liberation Serif" w:hAnsi="Liberation Serif"/>
          <w:b/>
          <w:szCs w:val="24"/>
        </w:rPr>
      </w:pPr>
    </w:p>
    <w:p w14:paraId="38B1B8A8" w14:textId="77777777" w:rsidR="00B65F8A" w:rsidRDefault="00B65F8A">
      <w:pPr>
        <w:overflowPunct/>
        <w:autoSpaceDE/>
        <w:autoSpaceDN/>
        <w:adjustRightInd/>
        <w:textAlignment w:val="auto"/>
        <w:rPr>
          <w:rFonts w:ascii="Liberation Serif" w:hAnsi="Liberation Serif"/>
          <w:b/>
          <w:szCs w:val="24"/>
        </w:rPr>
      </w:pPr>
      <w:r>
        <w:rPr>
          <w:rFonts w:ascii="Liberation Serif" w:hAnsi="Liberation Serif"/>
          <w:b/>
          <w:szCs w:val="24"/>
        </w:rPr>
        <w:br w:type="page"/>
      </w:r>
    </w:p>
    <w:p w14:paraId="2BAF8CCB" w14:textId="77777777" w:rsidR="005643B4" w:rsidRDefault="005643B4" w:rsidP="000B419A">
      <w:pPr>
        <w:overflowPunct/>
        <w:jc w:val="right"/>
        <w:textAlignment w:val="auto"/>
        <w:rPr>
          <w:rFonts w:ascii="Liberation Serif" w:eastAsiaTheme="minorEastAsia" w:hAnsi="Liberation Serif"/>
          <w:color w:val="000000" w:themeColor="text1"/>
          <w:szCs w:val="24"/>
        </w:rPr>
      </w:pPr>
    </w:p>
    <w:p w14:paraId="306D3F50" w14:textId="1BE1420C" w:rsidR="000B419A" w:rsidRDefault="000B419A" w:rsidP="000B419A">
      <w:pPr>
        <w:overflowPunct/>
        <w:jc w:val="right"/>
        <w:textAlignment w:val="auto"/>
        <w:rPr>
          <w:rFonts w:ascii="Liberation Serif" w:eastAsiaTheme="minorEastAsia" w:hAnsi="Liberation Serif"/>
          <w:color w:val="000000" w:themeColor="text1"/>
          <w:szCs w:val="24"/>
        </w:rPr>
      </w:pPr>
      <w:r w:rsidRPr="000B419A">
        <w:rPr>
          <w:rFonts w:ascii="Liberation Serif" w:eastAsiaTheme="minorEastAsia" w:hAnsi="Liberation Serif"/>
          <w:color w:val="000000" w:themeColor="text1"/>
          <w:szCs w:val="24"/>
        </w:rPr>
        <w:t>Приложение</w:t>
      </w:r>
      <w:r>
        <w:rPr>
          <w:rFonts w:ascii="Liberation Serif" w:eastAsiaTheme="minorEastAsia" w:hAnsi="Liberation Serif"/>
          <w:color w:val="000000" w:themeColor="text1"/>
          <w:szCs w:val="24"/>
        </w:rPr>
        <w:t xml:space="preserve"> №</w:t>
      </w:r>
      <w:r w:rsidRPr="000B419A">
        <w:rPr>
          <w:rFonts w:ascii="Liberation Serif" w:eastAsiaTheme="minorEastAsia" w:hAnsi="Liberation Serif"/>
          <w:color w:val="000000" w:themeColor="text1"/>
          <w:szCs w:val="24"/>
        </w:rPr>
        <w:t xml:space="preserve"> 1</w:t>
      </w:r>
    </w:p>
    <w:p w14:paraId="524C69B4" w14:textId="587FFCCD" w:rsidR="000B419A" w:rsidRDefault="000B419A" w:rsidP="000B419A">
      <w:pPr>
        <w:overflowPunct/>
        <w:jc w:val="right"/>
        <w:textAlignment w:val="auto"/>
        <w:rPr>
          <w:rFonts w:ascii="Liberation Serif" w:eastAsiaTheme="minorEastAsia" w:hAnsi="Liberation Serif"/>
          <w:color w:val="000000" w:themeColor="text1"/>
          <w:szCs w:val="24"/>
        </w:rPr>
      </w:pPr>
      <w:r>
        <w:rPr>
          <w:rFonts w:ascii="Liberation Serif" w:eastAsiaTheme="minorEastAsia" w:hAnsi="Liberation Serif"/>
          <w:color w:val="000000" w:themeColor="text1"/>
          <w:szCs w:val="24"/>
        </w:rPr>
        <w:t xml:space="preserve">к постановлению Администрации </w:t>
      </w:r>
    </w:p>
    <w:p w14:paraId="17D6EAED" w14:textId="311D7634" w:rsidR="000B419A" w:rsidRDefault="000B419A" w:rsidP="000B419A">
      <w:pPr>
        <w:overflowPunct/>
        <w:jc w:val="right"/>
        <w:textAlignment w:val="auto"/>
        <w:rPr>
          <w:rFonts w:ascii="Liberation Serif" w:eastAsiaTheme="minorEastAsia" w:hAnsi="Liberation Serif"/>
          <w:color w:val="000000" w:themeColor="text1"/>
          <w:szCs w:val="24"/>
        </w:rPr>
      </w:pPr>
      <w:r>
        <w:rPr>
          <w:rFonts w:ascii="Liberation Serif" w:eastAsiaTheme="minorEastAsia" w:hAnsi="Liberation Serif"/>
          <w:color w:val="000000" w:themeColor="text1"/>
          <w:szCs w:val="24"/>
        </w:rPr>
        <w:t>городского округа Красноуфимск</w:t>
      </w:r>
    </w:p>
    <w:p w14:paraId="71922C04" w14:textId="57A7F17A" w:rsidR="000B419A" w:rsidRDefault="000B419A" w:rsidP="000B419A">
      <w:pPr>
        <w:overflowPunct/>
        <w:jc w:val="right"/>
        <w:textAlignment w:val="auto"/>
        <w:rPr>
          <w:rFonts w:ascii="Liberation Serif" w:eastAsiaTheme="minorEastAsia" w:hAnsi="Liberation Serif"/>
          <w:color w:val="000000" w:themeColor="text1"/>
          <w:szCs w:val="24"/>
        </w:rPr>
      </w:pPr>
      <w:r>
        <w:rPr>
          <w:rFonts w:ascii="Liberation Serif" w:eastAsiaTheme="minorEastAsia" w:hAnsi="Liberation Serif"/>
          <w:color w:val="000000" w:themeColor="text1"/>
          <w:szCs w:val="24"/>
        </w:rPr>
        <w:t>от _______________ № _________</w:t>
      </w:r>
    </w:p>
    <w:p w14:paraId="32CCD3C4" w14:textId="77777777" w:rsidR="00B65F8A" w:rsidRDefault="000B419A" w:rsidP="00B65F8A">
      <w:pPr>
        <w:overflowPunct/>
        <w:jc w:val="right"/>
        <w:textAlignment w:val="auto"/>
        <w:rPr>
          <w:rFonts w:ascii="Liberation Serif" w:eastAsiaTheme="minorEastAsia" w:hAnsi="Liberation Serif"/>
          <w:color w:val="000000" w:themeColor="text1"/>
          <w:szCs w:val="24"/>
        </w:rPr>
      </w:pPr>
      <w:r>
        <w:rPr>
          <w:rFonts w:ascii="Liberation Serif" w:eastAsiaTheme="minorEastAsia" w:hAnsi="Liberation Serif"/>
          <w:color w:val="000000" w:themeColor="text1"/>
          <w:szCs w:val="24"/>
        </w:rPr>
        <w:t>«</w:t>
      </w:r>
      <w:r w:rsidR="00B65F8A" w:rsidRPr="00B65F8A">
        <w:rPr>
          <w:rFonts w:ascii="Liberation Serif" w:eastAsiaTheme="minorEastAsia" w:hAnsi="Liberation Serif"/>
          <w:color w:val="000000" w:themeColor="text1"/>
          <w:szCs w:val="24"/>
        </w:rPr>
        <w:t>Об утверждении Порядка подвоза питьевой воды и реализации мероприятий,</w:t>
      </w:r>
    </w:p>
    <w:p w14:paraId="399AE8CA" w14:textId="3385E5C7" w:rsidR="000B419A" w:rsidRDefault="00B65F8A" w:rsidP="00B65F8A">
      <w:pPr>
        <w:overflowPunct/>
        <w:jc w:val="right"/>
        <w:textAlignment w:val="auto"/>
        <w:rPr>
          <w:rFonts w:ascii="Liberation Serif" w:eastAsiaTheme="minorEastAsia" w:hAnsi="Liberation Serif"/>
          <w:color w:val="000000" w:themeColor="text1"/>
          <w:szCs w:val="24"/>
        </w:rPr>
      </w:pPr>
      <w:r w:rsidRPr="00B65F8A">
        <w:rPr>
          <w:rFonts w:ascii="Liberation Serif" w:eastAsiaTheme="minorEastAsia" w:hAnsi="Liberation Serif"/>
          <w:color w:val="000000" w:themeColor="text1"/>
          <w:szCs w:val="24"/>
        </w:rPr>
        <w:t xml:space="preserve"> направленных на повышение уровня обеспеченности холодной водой для хозяйственно-бытовых нужд домовладений индивидуальной застройки в перспективных развивающихся микрорайонах, населенных пунктах на территории городского округа Красноуфимск, необеспеченных централизованным холодным водоснабжением</w:t>
      </w:r>
      <w:r w:rsidR="000B419A">
        <w:rPr>
          <w:rFonts w:ascii="Liberation Serif" w:eastAsiaTheme="minorEastAsia" w:hAnsi="Liberation Serif"/>
          <w:color w:val="000000" w:themeColor="text1"/>
          <w:szCs w:val="24"/>
        </w:rPr>
        <w:t>»</w:t>
      </w:r>
    </w:p>
    <w:p w14:paraId="6E5E3D87" w14:textId="77777777" w:rsidR="000B419A" w:rsidRPr="000B419A" w:rsidRDefault="000B419A" w:rsidP="000B419A">
      <w:pPr>
        <w:overflowPunct/>
        <w:spacing w:line="264" w:lineRule="auto"/>
        <w:jc w:val="right"/>
        <w:textAlignment w:val="auto"/>
        <w:rPr>
          <w:rFonts w:ascii="Liberation Serif" w:eastAsiaTheme="minorEastAsia" w:hAnsi="Liberation Serif"/>
          <w:color w:val="000000" w:themeColor="text1"/>
          <w:szCs w:val="24"/>
        </w:rPr>
      </w:pPr>
    </w:p>
    <w:p w14:paraId="6A22A79E" w14:textId="77777777" w:rsidR="000B419A" w:rsidRPr="000B419A" w:rsidRDefault="000B419A" w:rsidP="000B419A">
      <w:pPr>
        <w:overflowPunct/>
        <w:spacing w:line="264" w:lineRule="auto"/>
        <w:jc w:val="both"/>
        <w:textAlignment w:val="auto"/>
        <w:rPr>
          <w:rFonts w:ascii="Liberation Serif" w:eastAsiaTheme="minorEastAsia" w:hAnsi="Liberation Serif"/>
          <w:color w:val="FF0000"/>
          <w:szCs w:val="24"/>
        </w:rPr>
      </w:pPr>
    </w:p>
    <w:p w14:paraId="4E854425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contextualSpacing/>
        <w:jc w:val="center"/>
        <w:textAlignment w:val="auto"/>
        <w:rPr>
          <w:rFonts w:ascii="Liberation Serif" w:eastAsiaTheme="minorEastAsia" w:hAnsi="Liberation Serif" w:cstheme="minorBidi"/>
          <w:b/>
          <w:bCs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b/>
          <w:bCs/>
          <w:sz w:val="28"/>
          <w:szCs w:val="28"/>
        </w:rPr>
        <w:t>Порядок</w:t>
      </w:r>
    </w:p>
    <w:p w14:paraId="699420EC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contextualSpacing/>
        <w:jc w:val="center"/>
        <w:textAlignment w:val="auto"/>
        <w:rPr>
          <w:rFonts w:ascii="Liberation Serif" w:eastAsiaTheme="minorEastAsia" w:hAnsi="Liberation Serif" w:cstheme="minorBidi"/>
          <w:b/>
          <w:bCs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b/>
          <w:bCs/>
          <w:sz w:val="28"/>
          <w:szCs w:val="28"/>
        </w:rPr>
        <w:t xml:space="preserve"> подвоза питьевой воды населению, проживающему на территории городского округа Красноуфимск, необеспеченному централизованным холодным водоснабжением</w:t>
      </w:r>
    </w:p>
    <w:p w14:paraId="72BFE3A2" w14:textId="77777777" w:rsidR="000B419A" w:rsidRDefault="000B419A" w:rsidP="000B419A">
      <w:pPr>
        <w:overflowPunct/>
        <w:autoSpaceDE/>
        <w:autoSpaceDN/>
        <w:adjustRightInd/>
        <w:spacing w:line="264" w:lineRule="auto"/>
        <w:contextualSpacing/>
        <w:jc w:val="center"/>
        <w:textAlignment w:val="auto"/>
        <w:rPr>
          <w:rFonts w:ascii="Liberation Serif" w:eastAsiaTheme="minorEastAsia" w:hAnsi="Liberation Serif" w:cstheme="minorBidi"/>
          <w:b/>
          <w:bCs/>
          <w:sz w:val="28"/>
          <w:szCs w:val="28"/>
        </w:rPr>
      </w:pPr>
    </w:p>
    <w:p w14:paraId="2FC88E76" w14:textId="77777777" w:rsidR="009068F8" w:rsidRPr="000B419A" w:rsidRDefault="009068F8" w:rsidP="000B419A">
      <w:pPr>
        <w:overflowPunct/>
        <w:autoSpaceDE/>
        <w:autoSpaceDN/>
        <w:adjustRightInd/>
        <w:spacing w:line="264" w:lineRule="auto"/>
        <w:contextualSpacing/>
        <w:jc w:val="center"/>
        <w:textAlignment w:val="auto"/>
        <w:rPr>
          <w:rFonts w:ascii="Liberation Serif" w:eastAsiaTheme="minorEastAsia" w:hAnsi="Liberation Serif" w:cstheme="minorBidi"/>
          <w:b/>
          <w:bCs/>
          <w:sz w:val="28"/>
          <w:szCs w:val="28"/>
        </w:rPr>
      </w:pPr>
    </w:p>
    <w:p w14:paraId="468CBF41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contextualSpacing/>
        <w:jc w:val="center"/>
        <w:textAlignment w:val="auto"/>
        <w:rPr>
          <w:rFonts w:ascii="Liberation Serif" w:eastAsiaTheme="minorEastAsia" w:hAnsi="Liberation Serif" w:cstheme="minorBidi"/>
          <w:b/>
          <w:bCs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b/>
          <w:bCs/>
          <w:sz w:val="28"/>
          <w:szCs w:val="28"/>
        </w:rPr>
        <w:t>1. Общие положения</w:t>
      </w:r>
    </w:p>
    <w:p w14:paraId="2091EEC4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contextualSpacing/>
        <w:jc w:val="center"/>
        <w:textAlignment w:val="auto"/>
        <w:rPr>
          <w:rFonts w:ascii="Liberation Serif" w:eastAsiaTheme="minorEastAsia" w:hAnsi="Liberation Serif" w:cstheme="minorBidi"/>
          <w:b/>
          <w:bCs/>
          <w:sz w:val="28"/>
          <w:szCs w:val="28"/>
        </w:rPr>
      </w:pPr>
    </w:p>
    <w:p w14:paraId="198199FD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 xml:space="preserve">1.1. Настоящий Порядок вводится с целью организации холодного водоснабжения путем подвоза питьевой воды населению </w:t>
      </w:r>
      <w:r w:rsidRPr="000B419A">
        <w:rPr>
          <w:rFonts w:ascii="Liberation Serif" w:eastAsiaTheme="minorEastAsia" w:hAnsi="Liberation Serif" w:cstheme="minorBidi"/>
          <w:bCs/>
          <w:color w:val="000000" w:themeColor="text1"/>
          <w:sz w:val="28"/>
          <w:szCs w:val="28"/>
        </w:rPr>
        <w:t>городского округа Красноуфимск</w:t>
      </w:r>
      <w:r w:rsidRPr="000B419A">
        <w:rPr>
          <w:rFonts w:ascii="Liberation Serif" w:eastAsiaTheme="minorEastAsia" w:hAnsi="Liberation Serif" w:cstheme="minorBidi"/>
          <w:sz w:val="28"/>
          <w:szCs w:val="28"/>
        </w:rPr>
        <w:t>, проживающему в жилых домах, не подключенных к централизованной системе холодного водоснабжения и нецентрализованной системе холодного водоснабжения.</w:t>
      </w:r>
    </w:p>
    <w:p w14:paraId="1BFD4F03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color w:val="000000" w:themeColor="text1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color w:val="000000" w:themeColor="text1"/>
          <w:sz w:val="28"/>
          <w:szCs w:val="28"/>
        </w:rPr>
        <w:t xml:space="preserve">1.2. Порядок регулирует отношения между абонентами и муниципальным унитарным предприятием </w:t>
      </w:r>
      <w:r w:rsidRPr="000B419A">
        <w:rPr>
          <w:rFonts w:ascii="Liberation Serif" w:eastAsiaTheme="minorEastAsia" w:hAnsi="Liberation Serif"/>
          <w:color w:val="000000" w:themeColor="text1"/>
          <w:sz w:val="28"/>
          <w:szCs w:val="28"/>
        </w:rPr>
        <w:t xml:space="preserve">«Горкомхоз МО «г. Красноуфимск» </w:t>
      </w:r>
      <w:r w:rsidRPr="000B419A">
        <w:rPr>
          <w:rFonts w:ascii="Liberation Serif" w:eastAsiaTheme="minorEastAsia" w:hAnsi="Liberation Serif" w:cstheme="minorBidi"/>
          <w:color w:val="000000" w:themeColor="text1"/>
          <w:sz w:val="28"/>
          <w:szCs w:val="28"/>
        </w:rPr>
        <w:t xml:space="preserve">(далее - МУП </w:t>
      </w:r>
      <w:r w:rsidRPr="000B419A">
        <w:rPr>
          <w:rFonts w:ascii="Liberation Serif" w:eastAsiaTheme="minorEastAsia" w:hAnsi="Liberation Serif"/>
          <w:color w:val="000000" w:themeColor="text1"/>
          <w:sz w:val="28"/>
          <w:szCs w:val="28"/>
        </w:rPr>
        <w:t xml:space="preserve">«Горкомхоз МО «г. Красноуфимск») </w:t>
      </w:r>
      <w:r w:rsidRPr="000B419A">
        <w:rPr>
          <w:rFonts w:ascii="Liberation Serif" w:eastAsiaTheme="minorEastAsia" w:hAnsi="Liberation Serif" w:cstheme="minorBidi"/>
          <w:color w:val="000000" w:themeColor="text1"/>
          <w:sz w:val="28"/>
          <w:szCs w:val="28"/>
        </w:rPr>
        <w:t>в сфере оказания услуг по подвозу питьевой воды.</w:t>
      </w:r>
    </w:p>
    <w:p w14:paraId="5FCCE03C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>1.3. Настоящий Порядок разработан в соответствии:</w:t>
      </w:r>
    </w:p>
    <w:p w14:paraId="51C335D6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>- с Федеральным законом от 30.03.1999 года № 52-ФЗ «О санитарно-эпидемиологическом благополучии населения»;</w:t>
      </w:r>
    </w:p>
    <w:p w14:paraId="48F53CFE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>- с Федеральным законом от 07.12.2011 года № 416-ФЗ «О водоснабжении и водоотведении»;</w:t>
      </w:r>
    </w:p>
    <w:p w14:paraId="0331A57B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>- с постановлением Правительства Российской Федерации от 13.05.2013 года № 406 «О государственном регулировании тарифов в сфере водоснабжения и водоотведения»;</w:t>
      </w:r>
    </w:p>
    <w:p w14:paraId="22A624EB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>- с постановлением Правительства Российской Федерации от 29.07.2013 года № 644 «Об утверждении Правил холодного водоснабжения и водоотведения и о внесении изменений в некоторые акты Правительства Российской Федерации»;</w:t>
      </w:r>
    </w:p>
    <w:p w14:paraId="5AE31EEB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 xml:space="preserve">- с санитарными правилами и нормами СанПиН 2.1.3684-21 «Санитарно-эпидемиологические требования к содержанию территорий городских и сельских поселений, к  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</w:t>
      </w:r>
      <w:r w:rsidRPr="000B419A">
        <w:rPr>
          <w:rFonts w:ascii="Liberation Serif" w:eastAsiaTheme="minorEastAsia" w:hAnsi="Liberation Serif" w:cstheme="minorBidi"/>
          <w:sz w:val="28"/>
          <w:szCs w:val="28"/>
        </w:rPr>
        <w:lastRenderedPageBreak/>
        <w:t>санитарно-противоэпидемических (профилактических) мероприятий», утвержденными постановлением Главного государственного санитарного врача Российской Федерации от 28.01.2021 № 3.</w:t>
      </w:r>
    </w:p>
    <w:p w14:paraId="5625FC28" w14:textId="7D971014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>1.4. В настоящем Порядке применяются следующие понятия:</w:t>
      </w:r>
    </w:p>
    <w:p w14:paraId="0A475BC2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>- абоненты - население городского округа Красноуфимск, пользующееся привозной питьевой водой для коммунально-бытовых нужд и не использующее воду для осуществления коммерческой деятельности;</w:t>
      </w:r>
    </w:p>
    <w:p w14:paraId="6E97D10E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>- питьевая вода - вода, за исключением бутилированной питьевой воды, предназначенная для питья, приготовления пищи и других хозяйственно-бытовых нужд населения.</w:t>
      </w:r>
    </w:p>
    <w:p w14:paraId="513BED09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>1.5. Настоящий Порядок предусматривает:</w:t>
      </w:r>
    </w:p>
    <w:p w14:paraId="0301624B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>- права абонентов на предоставление им услуги надлежащего качества и в установленные сроки, на получение информации о предоставлении услуги;</w:t>
      </w:r>
    </w:p>
    <w:p w14:paraId="67247990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 xml:space="preserve">- взаимоотношения между абонентами, пользующимися привозной водой и </w:t>
      </w:r>
      <w:r w:rsidRPr="000B419A">
        <w:rPr>
          <w:rFonts w:ascii="Liberation Serif" w:eastAsiaTheme="minorEastAsia" w:hAnsi="Liberation Serif" w:cstheme="minorBidi"/>
          <w:color w:val="000000" w:themeColor="text1"/>
          <w:sz w:val="28"/>
          <w:szCs w:val="28"/>
        </w:rPr>
        <w:t xml:space="preserve">МУП </w:t>
      </w:r>
      <w:r w:rsidRPr="000B419A">
        <w:rPr>
          <w:rFonts w:ascii="Liberation Serif" w:eastAsiaTheme="minorEastAsia" w:hAnsi="Liberation Serif"/>
          <w:color w:val="000000" w:themeColor="text1"/>
          <w:sz w:val="28"/>
          <w:szCs w:val="28"/>
        </w:rPr>
        <w:t>«Горкомхоз МО «г. Красноуфимск</w:t>
      </w:r>
      <w:r w:rsidRPr="000B419A">
        <w:rPr>
          <w:rFonts w:ascii="Liberation Serif" w:eastAsiaTheme="minorEastAsia" w:hAnsi="Liberation Serif" w:cstheme="minorBidi"/>
          <w:sz w:val="28"/>
          <w:szCs w:val="28"/>
        </w:rPr>
        <w:t>», осуществляющим подвоз воды населению городского округа Красноуфимск;</w:t>
      </w:r>
    </w:p>
    <w:p w14:paraId="7D586A7E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>- учет отпускаемой воды;</w:t>
      </w:r>
    </w:p>
    <w:p w14:paraId="43FA6B2B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>- порядок осуществления расчетов за подвоз воды.</w:t>
      </w:r>
    </w:p>
    <w:p w14:paraId="78EE3326" w14:textId="77777777" w:rsid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 xml:space="preserve">1.6. Споры между </w:t>
      </w:r>
      <w:r w:rsidRPr="000B419A">
        <w:rPr>
          <w:rFonts w:ascii="Liberation Serif" w:eastAsiaTheme="minorEastAsia" w:hAnsi="Liberation Serif" w:cstheme="minorBidi"/>
          <w:color w:val="000000" w:themeColor="text1"/>
          <w:sz w:val="28"/>
          <w:szCs w:val="28"/>
        </w:rPr>
        <w:t xml:space="preserve">МУП </w:t>
      </w:r>
      <w:r w:rsidRPr="000B419A">
        <w:rPr>
          <w:rFonts w:ascii="Liberation Serif" w:eastAsiaTheme="minorEastAsia" w:hAnsi="Liberation Serif"/>
          <w:color w:val="000000" w:themeColor="text1"/>
          <w:sz w:val="28"/>
          <w:szCs w:val="28"/>
        </w:rPr>
        <w:t>«Горкомхоз МО «г. Красноуфимск</w:t>
      </w:r>
      <w:r w:rsidRPr="000B419A">
        <w:rPr>
          <w:rFonts w:ascii="Liberation Serif" w:eastAsiaTheme="minorEastAsia" w:hAnsi="Liberation Serif" w:cstheme="minorBidi"/>
          <w:sz w:val="28"/>
          <w:szCs w:val="28"/>
        </w:rPr>
        <w:t>» и абонентом решаются в установленном законом порядке.</w:t>
      </w:r>
    </w:p>
    <w:p w14:paraId="652D3389" w14:textId="77777777" w:rsidR="000B419A" w:rsidRDefault="000B419A" w:rsidP="000B419A">
      <w:pPr>
        <w:overflowPunct/>
        <w:autoSpaceDE/>
        <w:autoSpaceDN/>
        <w:adjustRightInd/>
        <w:spacing w:line="264" w:lineRule="auto"/>
        <w:contextualSpacing/>
        <w:jc w:val="center"/>
        <w:textAlignment w:val="auto"/>
        <w:rPr>
          <w:rFonts w:ascii="Liberation Serif" w:eastAsiaTheme="minorEastAsia" w:hAnsi="Liberation Serif" w:cstheme="minorBidi"/>
          <w:b/>
          <w:bCs/>
          <w:sz w:val="28"/>
          <w:szCs w:val="28"/>
        </w:rPr>
      </w:pPr>
    </w:p>
    <w:p w14:paraId="1EC5A0AE" w14:textId="77777777" w:rsidR="000B419A" w:rsidRDefault="000B419A" w:rsidP="000B419A">
      <w:pPr>
        <w:overflowPunct/>
        <w:autoSpaceDE/>
        <w:autoSpaceDN/>
        <w:adjustRightInd/>
        <w:spacing w:line="264" w:lineRule="auto"/>
        <w:contextualSpacing/>
        <w:jc w:val="center"/>
        <w:textAlignment w:val="auto"/>
        <w:rPr>
          <w:rFonts w:ascii="Liberation Serif" w:eastAsiaTheme="minorEastAsia" w:hAnsi="Liberation Serif" w:cstheme="minorBidi"/>
          <w:b/>
          <w:bCs/>
          <w:sz w:val="28"/>
          <w:szCs w:val="28"/>
        </w:rPr>
      </w:pPr>
    </w:p>
    <w:p w14:paraId="49DC572B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contextualSpacing/>
        <w:jc w:val="center"/>
        <w:textAlignment w:val="auto"/>
        <w:rPr>
          <w:rFonts w:ascii="Liberation Serif" w:eastAsiaTheme="minorEastAsia" w:hAnsi="Liberation Serif" w:cstheme="minorBidi"/>
          <w:b/>
          <w:bCs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b/>
          <w:bCs/>
          <w:sz w:val="28"/>
          <w:szCs w:val="28"/>
        </w:rPr>
        <w:t>2. Условия оказания услуги по подвозу воды</w:t>
      </w:r>
    </w:p>
    <w:p w14:paraId="2508DD9F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contextualSpacing/>
        <w:jc w:val="center"/>
        <w:textAlignment w:val="auto"/>
        <w:rPr>
          <w:rFonts w:ascii="Liberation Serif" w:eastAsiaTheme="minorEastAsia" w:hAnsi="Liberation Serif" w:cstheme="minorBidi"/>
          <w:b/>
          <w:bCs/>
          <w:sz w:val="28"/>
          <w:szCs w:val="28"/>
        </w:rPr>
      </w:pPr>
    </w:p>
    <w:p w14:paraId="602ADDCC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 xml:space="preserve">2.1. Для осуществления подвоза воды населению городского округа Красноуфимск транспортом </w:t>
      </w:r>
      <w:r w:rsidRPr="000B419A">
        <w:rPr>
          <w:rFonts w:ascii="Liberation Serif" w:eastAsiaTheme="minorEastAsia" w:hAnsi="Liberation Serif" w:cstheme="minorBidi"/>
          <w:color w:val="000000" w:themeColor="text1"/>
          <w:sz w:val="28"/>
          <w:szCs w:val="28"/>
        </w:rPr>
        <w:t xml:space="preserve">МУП </w:t>
      </w:r>
      <w:r w:rsidRPr="000B419A">
        <w:rPr>
          <w:rFonts w:ascii="Liberation Serif" w:eastAsiaTheme="minorEastAsia" w:hAnsi="Liberation Serif"/>
          <w:color w:val="000000" w:themeColor="text1"/>
          <w:sz w:val="28"/>
          <w:szCs w:val="28"/>
        </w:rPr>
        <w:t>«Горкомхоз МО «г. Красноуфимск</w:t>
      </w:r>
      <w:r w:rsidRPr="000B419A">
        <w:rPr>
          <w:rFonts w:ascii="Liberation Serif" w:eastAsiaTheme="minorEastAsia" w:hAnsi="Liberation Serif" w:cstheme="minorBidi"/>
          <w:sz w:val="28"/>
          <w:szCs w:val="28"/>
        </w:rPr>
        <w:t xml:space="preserve">» абоненту необходимо подать заявку в </w:t>
      </w:r>
      <w:r w:rsidRPr="000B419A">
        <w:rPr>
          <w:rFonts w:ascii="Liberation Serif" w:eastAsiaTheme="minorEastAsia" w:hAnsi="Liberation Serif" w:cstheme="minorBidi"/>
          <w:color w:val="000000" w:themeColor="text1"/>
          <w:sz w:val="28"/>
          <w:szCs w:val="28"/>
        </w:rPr>
        <w:t xml:space="preserve">МУП </w:t>
      </w:r>
      <w:r w:rsidRPr="000B419A">
        <w:rPr>
          <w:rFonts w:ascii="Liberation Serif" w:eastAsiaTheme="minorEastAsia" w:hAnsi="Liberation Serif"/>
          <w:color w:val="000000" w:themeColor="text1"/>
          <w:sz w:val="28"/>
          <w:szCs w:val="28"/>
        </w:rPr>
        <w:t>«Горкомхоз МО «г. Красноуфимск</w:t>
      </w:r>
      <w:r w:rsidRPr="000B419A">
        <w:rPr>
          <w:rFonts w:ascii="Liberation Serif" w:eastAsiaTheme="minorEastAsia" w:hAnsi="Liberation Serif" w:cstheme="minorBidi"/>
          <w:sz w:val="28"/>
          <w:szCs w:val="28"/>
        </w:rPr>
        <w:t>» по форме, согласно приложения к настоящему Порядку, для заключения договора на подвоз воды. К заявке прилагаются следующие документы:</w:t>
      </w:r>
    </w:p>
    <w:p w14:paraId="678BCE6C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>- копия паспорта гражданина Российской Федерации - собственника (нанимателя) жилого помещения;</w:t>
      </w:r>
    </w:p>
    <w:p w14:paraId="797AF3FA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>- сведения о количестве питьевой воды, которую необходимо доставить потребителю единовременно;</w:t>
      </w:r>
    </w:p>
    <w:p w14:paraId="7CEEA97D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>- контактный телефон.</w:t>
      </w:r>
    </w:p>
    <w:p w14:paraId="6AE9215C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>2.2. Объем подвозимой воды определяется в соответствии с заявкой (приложение).</w:t>
      </w:r>
    </w:p>
    <w:p w14:paraId="0CB1B77E" w14:textId="3F348C0A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 xml:space="preserve">2.3. На основании договора, начиная с даты его заключения, абоненту производится подвоз воды с периодичностью согласно установленному </w:t>
      </w:r>
      <w:r w:rsidR="009068F8" w:rsidRPr="000B419A">
        <w:rPr>
          <w:rFonts w:ascii="Liberation Serif" w:eastAsiaTheme="minorEastAsia" w:hAnsi="Liberation Serif" w:cstheme="minorBidi"/>
          <w:sz w:val="28"/>
          <w:szCs w:val="28"/>
        </w:rPr>
        <w:t>графику</w:t>
      </w:r>
      <w:r w:rsidR="009068F8" w:rsidRPr="000B419A">
        <w:rPr>
          <w:rFonts w:ascii="Liberation Serif" w:eastAsiaTheme="minorEastAsia" w:hAnsi="Liberation Serif" w:cstheme="minorBidi"/>
          <w:color w:val="000000" w:themeColor="text1"/>
          <w:sz w:val="28"/>
          <w:szCs w:val="28"/>
        </w:rPr>
        <w:t xml:space="preserve"> </w:t>
      </w:r>
      <w:r w:rsidRPr="000B419A">
        <w:rPr>
          <w:rFonts w:ascii="Liberation Serif" w:eastAsiaTheme="minorEastAsia" w:hAnsi="Liberation Serif" w:cstheme="minorBidi"/>
          <w:color w:val="000000" w:themeColor="text1"/>
          <w:sz w:val="28"/>
          <w:szCs w:val="28"/>
        </w:rPr>
        <w:t xml:space="preserve">МУП </w:t>
      </w:r>
      <w:r w:rsidRPr="000B419A">
        <w:rPr>
          <w:rFonts w:ascii="Liberation Serif" w:eastAsiaTheme="minorEastAsia" w:hAnsi="Liberation Serif"/>
          <w:color w:val="000000" w:themeColor="text1"/>
          <w:sz w:val="28"/>
          <w:szCs w:val="28"/>
        </w:rPr>
        <w:t>«Горкомхоз МО «г. Красноуфимск</w:t>
      </w:r>
      <w:r w:rsidRPr="000B419A">
        <w:rPr>
          <w:rFonts w:ascii="Liberation Serif" w:eastAsiaTheme="minorEastAsia" w:hAnsi="Liberation Serif" w:cstheme="minorBidi"/>
          <w:sz w:val="28"/>
          <w:szCs w:val="28"/>
        </w:rPr>
        <w:t>».</w:t>
      </w:r>
    </w:p>
    <w:p w14:paraId="18D91400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 xml:space="preserve">2.4. Абонент производит оплату по факту за поставляемый ресурс исходя из установленного тарифа. </w:t>
      </w:r>
    </w:p>
    <w:p w14:paraId="5AE0F274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 xml:space="preserve">2.5. Для оказания населению городского округа Красноуфимск услуги по подвозу воды </w:t>
      </w:r>
      <w:r w:rsidRPr="000B419A">
        <w:rPr>
          <w:rFonts w:ascii="Liberation Serif" w:eastAsiaTheme="minorEastAsia" w:hAnsi="Liberation Serif" w:cstheme="minorBidi"/>
          <w:color w:val="000000" w:themeColor="text1"/>
          <w:sz w:val="28"/>
          <w:szCs w:val="28"/>
        </w:rPr>
        <w:t xml:space="preserve">МУП </w:t>
      </w:r>
      <w:r w:rsidRPr="000B419A">
        <w:rPr>
          <w:rFonts w:ascii="Liberation Serif" w:eastAsiaTheme="minorEastAsia" w:hAnsi="Liberation Serif"/>
          <w:color w:val="000000" w:themeColor="text1"/>
          <w:sz w:val="28"/>
          <w:szCs w:val="28"/>
        </w:rPr>
        <w:t>«Горкомхоз МО «г. Красноуфимск</w:t>
      </w:r>
      <w:r w:rsidRPr="000B419A">
        <w:rPr>
          <w:rFonts w:ascii="Liberation Serif" w:eastAsiaTheme="minorEastAsia" w:hAnsi="Liberation Serif" w:cstheme="minorBidi"/>
          <w:sz w:val="28"/>
          <w:szCs w:val="28"/>
        </w:rPr>
        <w:t>» необходимо:</w:t>
      </w:r>
    </w:p>
    <w:p w14:paraId="02C23DA9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lastRenderedPageBreak/>
        <w:t>- установить график подвоза питьевой воды;</w:t>
      </w:r>
    </w:p>
    <w:p w14:paraId="70C436FC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>- производить доставку питьевой воды в специальных емкостях;</w:t>
      </w:r>
    </w:p>
    <w:p w14:paraId="327E6367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>- содержать спецтехнику в исправном состоянии;</w:t>
      </w:r>
    </w:p>
    <w:p w14:paraId="35B82895" w14:textId="756C1B81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>- производить в соответствие с утвержденным графиком дезинфекцию и промывку емкостей, осуществляющих транспортировку питьевой воды населению;</w:t>
      </w:r>
    </w:p>
    <w:p w14:paraId="74F99E83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>- производить подвоз питьевой воды населению в сроки, определенные графиком подвоза воды;</w:t>
      </w:r>
    </w:p>
    <w:p w14:paraId="2743053F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>- подъезд автотранспорта производить строго до границы разграничения (без заезда на частную собственность);</w:t>
      </w:r>
    </w:p>
    <w:p w14:paraId="512D0CE4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>- своевременно оповещать абонента о невозможности доставки питьевой воды в соответствии с утвержденным графиком и о причинах невыполнения графика. В случае, если вода не доставлена абоненту по причине, от него не зависящей, необходимо информировать абонента о новых сроках подвоза воды (в официальных группах, в социальных сетях и пр.). Подвоз воды производится исходя из технической возможности;</w:t>
      </w:r>
    </w:p>
    <w:p w14:paraId="485459D9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>- обеспечивать качество питьевой воды, доставляемой населению спецтранспортом, в соответствии с требованиями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14:paraId="6707BD8F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 xml:space="preserve">2.6. </w:t>
      </w:r>
      <w:r w:rsidRPr="000B419A">
        <w:rPr>
          <w:rFonts w:ascii="Liberation Serif" w:eastAsiaTheme="minorEastAsia" w:hAnsi="Liberation Serif" w:cstheme="minorBidi"/>
          <w:color w:val="000000" w:themeColor="text1"/>
          <w:sz w:val="28"/>
          <w:szCs w:val="28"/>
        </w:rPr>
        <w:t xml:space="preserve">МУП </w:t>
      </w:r>
      <w:r w:rsidRPr="000B419A">
        <w:rPr>
          <w:rFonts w:ascii="Liberation Serif" w:eastAsiaTheme="minorEastAsia" w:hAnsi="Liberation Serif"/>
          <w:color w:val="000000" w:themeColor="text1"/>
          <w:sz w:val="28"/>
          <w:szCs w:val="28"/>
        </w:rPr>
        <w:t>«Горкомхоз МО «г. Красноуфимск</w:t>
      </w:r>
      <w:r w:rsidRPr="000B419A">
        <w:rPr>
          <w:rFonts w:ascii="Liberation Serif" w:eastAsiaTheme="minorEastAsia" w:hAnsi="Liberation Serif" w:cstheme="minorBidi"/>
          <w:sz w:val="28"/>
          <w:szCs w:val="28"/>
        </w:rPr>
        <w:t>» несет ответственность за нарушение условий договора, несоответствие качества питьевой воды требованиями СанПин в соответствии с действующим законодательством.</w:t>
      </w:r>
    </w:p>
    <w:p w14:paraId="2F000E16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>2.7. Для получения услуги по подвозу воды на коммунально-бытовые нужды абоненту необходимо:</w:t>
      </w:r>
    </w:p>
    <w:p w14:paraId="3029347D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>- обеспечить наличие на домах (участках) табличек, описывающих местоположение объекта (улица, № дома);</w:t>
      </w:r>
    </w:p>
    <w:p w14:paraId="37CF78BA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>- содержать подъездные пути к домам (участкам) в удовлетворительном и безопасном для выполнения работ состоянии (расчищены, не затоплены, не загромождены и т.д.);</w:t>
      </w:r>
    </w:p>
    <w:p w14:paraId="2D573ED4" w14:textId="5AA3B948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>- отпуск воды осуществлять в металлическую или полиэтиленовую емкость объемом не меньше</w:t>
      </w:r>
      <w:r w:rsidR="00702866">
        <w:rPr>
          <w:rFonts w:ascii="Liberation Serif" w:eastAsiaTheme="minorEastAsia" w:hAnsi="Liberation Serif" w:cstheme="minorBidi"/>
          <w:sz w:val="28"/>
          <w:szCs w:val="28"/>
        </w:rPr>
        <w:t xml:space="preserve"> </w:t>
      </w:r>
      <w:r w:rsidR="00702866" w:rsidRPr="008C66AB">
        <w:rPr>
          <w:rFonts w:ascii="Liberation Serif" w:eastAsiaTheme="minorEastAsia" w:hAnsi="Liberation Serif" w:cstheme="minorBidi"/>
          <w:sz w:val="28"/>
          <w:szCs w:val="28"/>
        </w:rPr>
        <w:t>десяти</w:t>
      </w:r>
      <w:r w:rsidR="00702866">
        <w:rPr>
          <w:rFonts w:ascii="Liberation Serif" w:eastAsiaTheme="minorEastAsia" w:hAnsi="Liberation Serif" w:cstheme="minorBidi"/>
          <w:sz w:val="28"/>
          <w:szCs w:val="28"/>
        </w:rPr>
        <w:t xml:space="preserve"> </w:t>
      </w:r>
      <w:r w:rsidRPr="000B419A">
        <w:rPr>
          <w:rFonts w:ascii="Liberation Serif" w:eastAsiaTheme="minorEastAsia" w:hAnsi="Liberation Serif" w:cstheme="minorBidi"/>
          <w:sz w:val="28"/>
          <w:szCs w:val="28"/>
        </w:rPr>
        <w:t>литров. Запрещается розлив воды в пластиковые бутылки и в емкости, расположенные в помещениях;</w:t>
      </w:r>
    </w:p>
    <w:p w14:paraId="07121AE5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 xml:space="preserve">- предоставить в </w:t>
      </w:r>
      <w:r w:rsidRPr="000B419A">
        <w:rPr>
          <w:rFonts w:ascii="Liberation Serif" w:eastAsiaTheme="minorEastAsia" w:hAnsi="Liberation Serif" w:cstheme="minorBidi"/>
          <w:color w:val="000000" w:themeColor="text1"/>
          <w:sz w:val="28"/>
          <w:szCs w:val="28"/>
        </w:rPr>
        <w:t xml:space="preserve">МУП </w:t>
      </w:r>
      <w:r w:rsidRPr="000B419A">
        <w:rPr>
          <w:rFonts w:ascii="Liberation Serif" w:eastAsiaTheme="minorEastAsia" w:hAnsi="Liberation Serif"/>
          <w:color w:val="000000" w:themeColor="text1"/>
          <w:sz w:val="28"/>
          <w:szCs w:val="28"/>
        </w:rPr>
        <w:t>«Горкомхоз МО «г. Красноуфимск</w:t>
      </w:r>
      <w:r w:rsidRPr="000B419A">
        <w:rPr>
          <w:rFonts w:ascii="Liberation Serif" w:eastAsiaTheme="minorEastAsia" w:hAnsi="Liberation Serif" w:cstheme="minorBidi"/>
          <w:sz w:val="28"/>
          <w:szCs w:val="28"/>
        </w:rPr>
        <w:t>» данные о вместимости емкостей запаса воды;</w:t>
      </w:r>
    </w:p>
    <w:p w14:paraId="5C9E686E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 xml:space="preserve">- обеспечить беспрепятственный доступ персонала </w:t>
      </w:r>
      <w:r w:rsidRPr="000B419A">
        <w:rPr>
          <w:rFonts w:ascii="Liberation Serif" w:eastAsiaTheme="minorEastAsia" w:hAnsi="Liberation Serif" w:cstheme="minorBidi"/>
          <w:color w:val="000000" w:themeColor="text1"/>
          <w:sz w:val="28"/>
          <w:szCs w:val="28"/>
        </w:rPr>
        <w:t xml:space="preserve">МУП </w:t>
      </w:r>
      <w:r w:rsidRPr="000B419A">
        <w:rPr>
          <w:rFonts w:ascii="Liberation Serif" w:eastAsiaTheme="minorEastAsia" w:hAnsi="Liberation Serif"/>
          <w:color w:val="000000" w:themeColor="text1"/>
          <w:sz w:val="28"/>
          <w:szCs w:val="28"/>
        </w:rPr>
        <w:t>«Горкомхоз МО «г. Красноуфимск</w:t>
      </w:r>
      <w:r w:rsidRPr="000B419A">
        <w:rPr>
          <w:rFonts w:ascii="Liberation Serif" w:eastAsiaTheme="minorEastAsia" w:hAnsi="Liberation Serif" w:cstheme="minorBidi"/>
          <w:sz w:val="28"/>
          <w:szCs w:val="28"/>
        </w:rPr>
        <w:t>». осуществляющего заливку воды, к емкостям запаса воды, отсутствие собак, угрожающих персоналу, осуществляющего заливку воды. Расстояние от места подъезда спецтехники до емкости запаса должно быть не более 5 м;</w:t>
      </w:r>
    </w:p>
    <w:p w14:paraId="4419285D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lastRenderedPageBreak/>
        <w:t>- обеспечить присутствие абонента (или совершеннолетнего представителя абонента) в период подвоза питьевой воды;</w:t>
      </w:r>
    </w:p>
    <w:p w14:paraId="142E60EA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>- обеспечить прием питьевой воды в вымытые и очищенные емкости;</w:t>
      </w:r>
    </w:p>
    <w:p w14:paraId="6F94EDBC" w14:textId="66E78258" w:rsidR="005643B4" w:rsidRDefault="000B419A" w:rsidP="005643B4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b/>
          <w:bCs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 xml:space="preserve">- извещать </w:t>
      </w:r>
      <w:r w:rsidRPr="000B419A">
        <w:rPr>
          <w:rFonts w:ascii="Liberation Serif" w:eastAsiaTheme="minorEastAsia" w:hAnsi="Liberation Serif" w:cstheme="minorBidi"/>
          <w:color w:val="000000" w:themeColor="text1"/>
          <w:sz w:val="28"/>
          <w:szCs w:val="28"/>
        </w:rPr>
        <w:t xml:space="preserve">МУП </w:t>
      </w:r>
      <w:r w:rsidRPr="000B419A">
        <w:rPr>
          <w:rFonts w:ascii="Liberation Serif" w:eastAsiaTheme="minorEastAsia" w:hAnsi="Liberation Serif"/>
          <w:color w:val="000000" w:themeColor="text1"/>
          <w:sz w:val="28"/>
          <w:szCs w:val="28"/>
        </w:rPr>
        <w:t>«Горкомхоз МО «г. Красноуфимск</w:t>
      </w:r>
      <w:r w:rsidRPr="000B419A">
        <w:rPr>
          <w:rFonts w:ascii="Liberation Serif" w:eastAsiaTheme="minorEastAsia" w:hAnsi="Liberation Serif" w:cstheme="minorBidi"/>
          <w:sz w:val="28"/>
          <w:szCs w:val="28"/>
        </w:rPr>
        <w:t>» об изменении номеров контактных телефонов и о подключении к централизованной системе холодного водоснабжения.</w:t>
      </w:r>
    </w:p>
    <w:p w14:paraId="543F4FB2" w14:textId="77777777" w:rsidR="000B419A" w:rsidRDefault="000B419A" w:rsidP="000B419A">
      <w:pPr>
        <w:overflowPunct/>
        <w:autoSpaceDE/>
        <w:autoSpaceDN/>
        <w:adjustRightInd/>
        <w:spacing w:line="264" w:lineRule="auto"/>
        <w:contextualSpacing/>
        <w:jc w:val="center"/>
        <w:textAlignment w:val="auto"/>
        <w:rPr>
          <w:rFonts w:ascii="Liberation Serif" w:eastAsiaTheme="minorEastAsia" w:hAnsi="Liberation Serif" w:cstheme="minorBidi"/>
          <w:b/>
          <w:bCs/>
          <w:sz w:val="28"/>
          <w:szCs w:val="28"/>
        </w:rPr>
      </w:pPr>
    </w:p>
    <w:p w14:paraId="065446C3" w14:textId="77777777" w:rsidR="005643B4" w:rsidRPr="000B419A" w:rsidRDefault="005643B4" w:rsidP="000B419A">
      <w:pPr>
        <w:overflowPunct/>
        <w:autoSpaceDE/>
        <w:autoSpaceDN/>
        <w:adjustRightInd/>
        <w:spacing w:line="264" w:lineRule="auto"/>
        <w:contextualSpacing/>
        <w:jc w:val="center"/>
        <w:textAlignment w:val="auto"/>
        <w:rPr>
          <w:rFonts w:ascii="Liberation Serif" w:eastAsiaTheme="minorEastAsia" w:hAnsi="Liberation Serif" w:cstheme="minorBidi"/>
          <w:b/>
          <w:bCs/>
          <w:sz w:val="28"/>
          <w:szCs w:val="28"/>
        </w:rPr>
      </w:pPr>
    </w:p>
    <w:p w14:paraId="5289BD17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contextualSpacing/>
        <w:jc w:val="center"/>
        <w:textAlignment w:val="auto"/>
        <w:rPr>
          <w:rFonts w:ascii="Liberation Serif" w:eastAsiaTheme="minorEastAsia" w:hAnsi="Liberation Serif" w:cstheme="minorBidi"/>
          <w:b/>
          <w:bCs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b/>
          <w:bCs/>
          <w:sz w:val="28"/>
          <w:szCs w:val="28"/>
        </w:rPr>
        <w:t>3. Временное ограничение услуги по подвозу воды</w:t>
      </w:r>
    </w:p>
    <w:p w14:paraId="0927F19A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contextualSpacing/>
        <w:jc w:val="center"/>
        <w:textAlignment w:val="auto"/>
        <w:rPr>
          <w:rFonts w:ascii="Liberation Serif" w:eastAsiaTheme="minorEastAsia" w:hAnsi="Liberation Serif" w:cstheme="minorBidi"/>
          <w:b/>
          <w:bCs/>
          <w:sz w:val="28"/>
          <w:szCs w:val="28"/>
        </w:rPr>
      </w:pPr>
    </w:p>
    <w:p w14:paraId="5C6C570B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 xml:space="preserve">3.1 </w:t>
      </w:r>
      <w:r w:rsidRPr="000B419A">
        <w:rPr>
          <w:rFonts w:ascii="Liberation Serif" w:eastAsiaTheme="minorEastAsia" w:hAnsi="Liberation Serif" w:cstheme="minorBidi"/>
          <w:color w:val="000000" w:themeColor="text1"/>
          <w:sz w:val="28"/>
          <w:szCs w:val="28"/>
        </w:rPr>
        <w:t xml:space="preserve">МУП </w:t>
      </w:r>
      <w:r w:rsidRPr="000B419A">
        <w:rPr>
          <w:rFonts w:ascii="Liberation Serif" w:eastAsiaTheme="minorEastAsia" w:hAnsi="Liberation Serif"/>
          <w:color w:val="000000" w:themeColor="text1"/>
          <w:sz w:val="28"/>
          <w:szCs w:val="28"/>
        </w:rPr>
        <w:t>«Горкомхоз МО «г. Красноуфимск</w:t>
      </w:r>
      <w:r w:rsidRPr="000B419A">
        <w:rPr>
          <w:rFonts w:ascii="Liberation Serif" w:eastAsiaTheme="minorEastAsia" w:hAnsi="Liberation Serif" w:cstheme="minorBidi"/>
          <w:sz w:val="28"/>
          <w:szCs w:val="28"/>
        </w:rPr>
        <w:t>» вправе приостановить подвоз питьевой воды в следующих случаях:</w:t>
      </w:r>
    </w:p>
    <w:p w14:paraId="43542061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>- подъездные пути находятся в неудовлетворительном состоянии и не соответствуют требованиям безопасности (не прочищены, затоплены, загромождены, недостаточная ширина для проезда спецтехники и т.д.);</w:t>
      </w:r>
    </w:p>
    <w:p w14:paraId="0D6B0BD9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 xml:space="preserve">- не обеспечен доступ персонала </w:t>
      </w:r>
      <w:r w:rsidRPr="000B419A">
        <w:rPr>
          <w:rFonts w:ascii="Liberation Serif" w:eastAsiaTheme="minorEastAsia" w:hAnsi="Liberation Serif" w:cstheme="minorBidi"/>
          <w:color w:val="000000" w:themeColor="text1"/>
          <w:sz w:val="28"/>
          <w:szCs w:val="28"/>
        </w:rPr>
        <w:t xml:space="preserve">МУП </w:t>
      </w:r>
      <w:r w:rsidRPr="000B419A">
        <w:rPr>
          <w:rFonts w:ascii="Liberation Serif" w:eastAsiaTheme="minorEastAsia" w:hAnsi="Liberation Serif"/>
          <w:color w:val="000000" w:themeColor="text1"/>
          <w:sz w:val="28"/>
          <w:szCs w:val="28"/>
        </w:rPr>
        <w:t>«Горкомхоз МО «г. Красноуфимск</w:t>
      </w:r>
      <w:r w:rsidRPr="000B419A">
        <w:rPr>
          <w:rFonts w:ascii="Liberation Serif" w:eastAsiaTheme="minorEastAsia" w:hAnsi="Liberation Serif" w:cstheme="minorBidi"/>
          <w:sz w:val="28"/>
          <w:szCs w:val="28"/>
        </w:rPr>
        <w:t>» к емкостям запаса воды (наличие собак, расстояние от емкости до места подъезда спецтехники более 5 м);</w:t>
      </w:r>
    </w:p>
    <w:p w14:paraId="5EB238CE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>- отсутствие абонента в день подвоза воды по утвержденному графику;</w:t>
      </w:r>
    </w:p>
    <w:p w14:paraId="763A20C8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>- не оплачена услуга по подвозу воды в соответствии с условиями заключенного договора.</w:t>
      </w:r>
    </w:p>
    <w:p w14:paraId="2F0892B7" w14:textId="77777777" w:rsidR="000B419A" w:rsidRPr="000B419A" w:rsidRDefault="000B419A" w:rsidP="000B419A">
      <w:pPr>
        <w:overflowPunct/>
        <w:autoSpaceDE/>
        <w:autoSpaceDN/>
        <w:adjustRightInd/>
        <w:spacing w:line="264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 w:val="28"/>
          <w:szCs w:val="28"/>
        </w:rPr>
      </w:pPr>
      <w:r w:rsidRPr="000B419A">
        <w:rPr>
          <w:rFonts w:ascii="Liberation Serif" w:eastAsiaTheme="minorEastAsia" w:hAnsi="Liberation Serif" w:cstheme="minorBidi"/>
          <w:sz w:val="28"/>
          <w:szCs w:val="28"/>
        </w:rPr>
        <w:t>3.2. После уведомления абонентом об устранении вышеперечисленных причин доставка воды производится в соответствии с утвержденным графиком и условиями договора.</w:t>
      </w:r>
    </w:p>
    <w:p w14:paraId="76F14C45" w14:textId="77777777" w:rsidR="000B419A" w:rsidRPr="000B419A" w:rsidRDefault="000B419A" w:rsidP="000B419A">
      <w:p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Liberation Serif" w:eastAsiaTheme="minorEastAsia" w:hAnsi="Liberation Serif" w:cstheme="minorBidi"/>
          <w:sz w:val="22"/>
          <w:szCs w:val="22"/>
        </w:rPr>
        <w:sectPr w:rsidR="000B419A" w:rsidRPr="000B419A" w:rsidSect="002C4C75">
          <w:pgSz w:w="11906" w:h="16838"/>
          <w:pgMar w:top="709" w:right="707" w:bottom="851" w:left="1276" w:header="709" w:footer="709" w:gutter="0"/>
          <w:cols w:space="708"/>
          <w:docGrid w:linePitch="360"/>
        </w:sectPr>
      </w:pPr>
    </w:p>
    <w:p w14:paraId="6FBED969" w14:textId="77777777" w:rsidR="009068F8" w:rsidRDefault="009068F8" w:rsidP="000B419A">
      <w:pPr>
        <w:overflowPunct/>
        <w:autoSpaceDE/>
        <w:autoSpaceDN/>
        <w:adjustRightInd/>
        <w:spacing w:after="200" w:line="276" w:lineRule="auto"/>
        <w:ind w:left="6237"/>
        <w:contextualSpacing/>
        <w:textAlignment w:val="auto"/>
        <w:rPr>
          <w:rFonts w:ascii="Liberation Serif" w:eastAsiaTheme="minorEastAsia" w:hAnsi="Liberation Serif" w:cstheme="minorBidi"/>
          <w:szCs w:val="24"/>
        </w:rPr>
      </w:pPr>
    </w:p>
    <w:p w14:paraId="45EC923C" w14:textId="77777777" w:rsidR="00B65F8A" w:rsidRDefault="000B419A" w:rsidP="000B419A">
      <w:pPr>
        <w:overflowPunct/>
        <w:autoSpaceDE/>
        <w:autoSpaceDN/>
        <w:adjustRightInd/>
        <w:spacing w:after="200" w:line="276" w:lineRule="auto"/>
        <w:ind w:left="6237"/>
        <w:contextualSpacing/>
        <w:textAlignment w:val="auto"/>
        <w:rPr>
          <w:rFonts w:ascii="Liberation Serif" w:eastAsiaTheme="minorEastAsia" w:hAnsi="Liberation Serif" w:cstheme="minorBidi"/>
          <w:szCs w:val="24"/>
        </w:rPr>
      </w:pPr>
      <w:r w:rsidRPr="000B419A">
        <w:rPr>
          <w:rFonts w:ascii="Liberation Serif" w:eastAsiaTheme="minorEastAsia" w:hAnsi="Liberation Serif" w:cstheme="minorBidi"/>
          <w:szCs w:val="24"/>
        </w:rPr>
        <w:t xml:space="preserve">Приложение </w:t>
      </w:r>
    </w:p>
    <w:p w14:paraId="2207F272" w14:textId="76E4E330" w:rsidR="000B419A" w:rsidRPr="000B419A" w:rsidRDefault="000B419A" w:rsidP="000B419A">
      <w:pPr>
        <w:overflowPunct/>
        <w:autoSpaceDE/>
        <w:autoSpaceDN/>
        <w:adjustRightInd/>
        <w:spacing w:after="200" w:line="276" w:lineRule="auto"/>
        <w:ind w:left="6237"/>
        <w:contextualSpacing/>
        <w:textAlignment w:val="auto"/>
        <w:rPr>
          <w:rFonts w:ascii="Liberation Serif" w:eastAsiaTheme="minorEastAsia" w:hAnsi="Liberation Serif" w:cstheme="minorBidi"/>
          <w:szCs w:val="24"/>
        </w:rPr>
      </w:pPr>
      <w:r w:rsidRPr="000B419A">
        <w:rPr>
          <w:rFonts w:ascii="Liberation Serif" w:eastAsiaTheme="minorEastAsia" w:hAnsi="Liberation Serif" w:cstheme="minorBidi"/>
          <w:szCs w:val="24"/>
        </w:rPr>
        <w:t>к Порядку подвоза питьевой воды населению, проживающему</w:t>
      </w:r>
    </w:p>
    <w:p w14:paraId="25ECD12A" w14:textId="77777777" w:rsidR="000B419A" w:rsidRPr="000B419A" w:rsidRDefault="000B419A" w:rsidP="000B419A">
      <w:pPr>
        <w:overflowPunct/>
        <w:autoSpaceDE/>
        <w:autoSpaceDN/>
        <w:adjustRightInd/>
        <w:spacing w:after="200" w:line="276" w:lineRule="auto"/>
        <w:ind w:left="6237"/>
        <w:contextualSpacing/>
        <w:textAlignment w:val="auto"/>
        <w:rPr>
          <w:rFonts w:ascii="Liberation Serif" w:eastAsiaTheme="minorEastAsia" w:hAnsi="Liberation Serif" w:cstheme="minorBidi"/>
          <w:szCs w:val="24"/>
        </w:rPr>
      </w:pPr>
      <w:r w:rsidRPr="000B419A">
        <w:rPr>
          <w:rFonts w:ascii="Liberation Serif" w:eastAsiaTheme="minorEastAsia" w:hAnsi="Liberation Serif" w:cstheme="minorBidi"/>
          <w:szCs w:val="24"/>
        </w:rPr>
        <w:t>на территории городского округа Красноуфимск, необеспеченному централизованным холодным водоснабжением</w:t>
      </w:r>
    </w:p>
    <w:p w14:paraId="0920F242" w14:textId="77777777" w:rsidR="000B419A" w:rsidRPr="000B419A" w:rsidRDefault="000B419A" w:rsidP="000B419A">
      <w:p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Liberation Serif" w:eastAsiaTheme="minorEastAsia" w:hAnsi="Liberation Serif" w:cstheme="minorBidi"/>
          <w:sz w:val="22"/>
          <w:szCs w:val="22"/>
        </w:rPr>
      </w:pPr>
    </w:p>
    <w:p w14:paraId="4FFA71B7" w14:textId="77777777" w:rsidR="000B419A" w:rsidRPr="000B419A" w:rsidRDefault="000B419A" w:rsidP="000B419A">
      <w:p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Liberation Serif" w:eastAsiaTheme="minorEastAsia" w:hAnsi="Liberation Serif" w:cstheme="minorBidi"/>
          <w:sz w:val="22"/>
          <w:szCs w:val="22"/>
        </w:rPr>
      </w:pPr>
    </w:p>
    <w:p w14:paraId="55E96BF8" w14:textId="77777777" w:rsidR="000B419A" w:rsidRPr="000B419A" w:rsidRDefault="000B419A" w:rsidP="000B419A">
      <w:pPr>
        <w:overflowPunct/>
        <w:autoSpaceDE/>
        <w:autoSpaceDN/>
        <w:adjustRightInd/>
        <w:spacing w:after="200" w:line="276" w:lineRule="auto"/>
        <w:ind w:left="6237"/>
        <w:contextualSpacing/>
        <w:textAlignment w:val="auto"/>
        <w:rPr>
          <w:rFonts w:ascii="Liberation Serif" w:eastAsia="Calibri" w:hAnsi="Liberation Serif" w:cstheme="minorBidi"/>
          <w:szCs w:val="24"/>
        </w:rPr>
      </w:pPr>
      <w:r w:rsidRPr="000B419A">
        <w:rPr>
          <w:rFonts w:ascii="Liberation Serif" w:eastAsia="Calibri" w:hAnsi="Liberation Serif" w:cstheme="minorBidi"/>
          <w:szCs w:val="24"/>
        </w:rPr>
        <w:t xml:space="preserve">Директору </w:t>
      </w:r>
      <w:r w:rsidRPr="000B419A">
        <w:rPr>
          <w:rFonts w:ascii="Liberation Serif" w:eastAsiaTheme="minorEastAsia" w:hAnsi="Liberation Serif" w:cstheme="minorBidi"/>
          <w:color w:val="000000" w:themeColor="text1"/>
          <w:szCs w:val="24"/>
        </w:rPr>
        <w:t xml:space="preserve">МУП </w:t>
      </w:r>
      <w:r w:rsidRPr="000B419A">
        <w:rPr>
          <w:rFonts w:ascii="Liberation Serif" w:eastAsiaTheme="minorEastAsia" w:hAnsi="Liberation Serif"/>
          <w:color w:val="000000" w:themeColor="text1"/>
          <w:sz w:val="28"/>
          <w:szCs w:val="28"/>
        </w:rPr>
        <w:t>«Горкомхоз МО «г. Красноуфимск</w:t>
      </w:r>
      <w:r w:rsidRPr="000B419A">
        <w:rPr>
          <w:rFonts w:ascii="Liberation Serif" w:eastAsiaTheme="minorEastAsia" w:hAnsi="Liberation Serif" w:cstheme="minorBidi"/>
          <w:szCs w:val="24"/>
        </w:rPr>
        <w:t>»</w:t>
      </w:r>
    </w:p>
    <w:p w14:paraId="76DFF7E9" w14:textId="2086B850" w:rsidR="000B419A" w:rsidRPr="009068F8" w:rsidRDefault="000B419A" w:rsidP="000B419A">
      <w:pPr>
        <w:overflowPunct/>
        <w:autoSpaceDE/>
        <w:autoSpaceDN/>
        <w:adjustRightInd/>
        <w:spacing w:after="200" w:line="276" w:lineRule="auto"/>
        <w:ind w:left="6237"/>
        <w:contextualSpacing/>
        <w:textAlignment w:val="auto"/>
        <w:rPr>
          <w:rFonts w:ascii="Liberation Serif" w:eastAsia="Calibri" w:hAnsi="Liberation Serif" w:cstheme="minorBidi"/>
          <w:szCs w:val="24"/>
        </w:rPr>
      </w:pPr>
      <w:r w:rsidRPr="000B419A">
        <w:rPr>
          <w:rFonts w:ascii="Liberation Serif" w:eastAsia="Calibri" w:hAnsi="Liberation Serif" w:cstheme="minorBidi"/>
          <w:szCs w:val="24"/>
        </w:rPr>
        <w:t>____________________________</w:t>
      </w:r>
      <w:r w:rsidR="009068F8" w:rsidRPr="009068F8">
        <w:rPr>
          <w:rFonts w:ascii="Liberation Serif" w:eastAsia="Calibri" w:hAnsi="Liberation Serif" w:cstheme="minorBidi"/>
          <w:szCs w:val="24"/>
        </w:rPr>
        <w:t>_</w:t>
      </w:r>
    </w:p>
    <w:p w14:paraId="01D738CC" w14:textId="6B599666" w:rsidR="009068F8" w:rsidRPr="000B419A" w:rsidRDefault="009068F8" w:rsidP="000B419A">
      <w:pPr>
        <w:overflowPunct/>
        <w:autoSpaceDE/>
        <w:autoSpaceDN/>
        <w:adjustRightInd/>
        <w:spacing w:after="200" w:line="276" w:lineRule="auto"/>
        <w:ind w:left="6237"/>
        <w:contextualSpacing/>
        <w:textAlignment w:val="auto"/>
        <w:rPr>
          <w:rFonts w:ascii="Liberation Serif" w:eastAsia="Calibri" w:hAnsi="Liberation Serif" w:cstheme="minorBidi"/>
          <w:szCs w:val="24"/>
        </w:rPr>
      </w:pPr>
      <w:r w:rsidRPr="009068F8">
        <w:rPr>
          <w:rFonts w:ascii="Liberation Serif" w:eastAsia="Calibri" w:hAnsi="Liberation Serif" w:cstheme="minorBidi"/>
          <w:szCs w:val="24"/>
        </w:rPr>
        <w:t>_____________________________</w:t>
      </w:r>
    </w:p>
    <w:p w14:paraId="0936984A" w14:textId="66EBAFE1" w:rsidR="000B419A" w:rsidRPr="009068F8" w:rsidRDefault="000B419A" w:rsidP="000B419A">
      <w:pPr>
        <w:overflowPunct/>
        <w:autoSpaceDE/>
        <w:autoSpaceDN/>
        <w:adjustRightInd/>
        <w:spacing w:after="200" w:line="276" w:lineRule="auto"/>
        <w:ind w:left="6237"/>
        <w:contextualSpacing/>
        <w:textAlignment w:val="auto"/>
        <w:rPr>
          <w:rFonts w:ascii="Liberation Serif" w:eastAsia="Calibri" w:hAnsi="Liberation Serif" w:cstheme="minorBidi"/>
          <w:szCs w:val="24"/>
        </w:rPr>
      </w:pPr>
      <w:r w:rsidRPr="000B419A">
        <w:rPr>
          <w:rFonts w:ascii="Liberation Serif" w:eastAsia="Calibri" w:hAnsi="Liberation Serif" w:cstheme="minorBidi"/>
          <w:szCs w:val="24"/>
        </w:rPr>
        <w:t>от потребителя (Ф. И. О.) ____________________________</w:t>
      </w:r>
      <w:r w:rsidR="009068F8" w:rsidRPr="009068F8">
        <w:rPr>
          <w:rFonts w:ascii="Liberation Serif" w:eastAsia="Calibri" w:hAnsi="Liberation Serif" w:cstheme="minorBidi"/>
          <w:szCs w:val="24"/>
        </w:rPr>
        <w:t>_</w:t>
      </w:r>
    </w:p>
    <w:p w14:paraId="74DDF30D" w14:textId="7AC72912" w:rsidR="009068F8" w:rsidRPr="000B419A" w:rsidRDefault="009068F8" w:rsidP="000B419A">
      <w:pPr>
        <w:overflowPunct/>
        <w:autoSpaceDE/>
        <w:autoSpaceDN/>
        <w:adjustRightInd/>
        <w:spacing w:after="200" w:line="276" w:lineRule="auto"/>
        <w:ind w:left="6237"/>
        <w:contextualSpacing/>
        <w:textAlignment w:val="auto"/>
        <w:rPr>
          <w:rFonts w:ascii="Liberation Serif" w:eastAsia="Calibri" w:hAnsi="Liberation Serif" w:cstheme="minorBidi"/>
          <w:szCs w:val="24"/>
        </w:rPr>
      </w:pPr>
      <w:r w:rsidRPr="009068F8">
        <w:rPr>
          <w:rFonts w:ascii="Liberation Serif" w:eastAsia="Calibri" w:hAnsi="Liberation Serif" w:cstheme="minorBidi"/>
          <w:szCs w:val="24"/>
        </w:rPr>
        <w:t>_____________________________</w:t>
      </w:r>
    </w:p>
    <w:p w14:paraId="0E7CFF11" w14:textId="31DF6D60" w:rsidR="000B419A" w:rsidRPr="009068F8" w:rsidRDefault="009068F8" w:rsidP="000B419A">
      <w:pPr>
        <w:overflowPunct/>
        <w:autoSpaceDE/>
        <w:autoSpaceDN/>
        <w:adjustRightInd/>
        <w:spacing w:after="200" w:line="276" w:lineRule="auto"/>
        <w:ind w:left="6237"/>
        <w:contextualSpacing/>
        <w:textAlignment w:val="auto"/>
        <w:rPr>
          <w:rFonts w:ascii="Liberation Serif" w:eastAsia="Calibri" w:hAnsi="Liberation Serif" w:cstheme="minorBidi"/>
          <w:szCs w:val="24"/>
        </w:rPr>
      </w:pPr>
      <w:r w:rsidRPr="000B419A">
        <w:rPr>
          <w:rFonts w:ascii="Liberation Serif" w:eastAsia="Calibri" w:hAnsi="Liberation Serif" w:cstheme="minorBidi"/>
          <w:szCs w:val="24"/>
        </w:rPr>
        <w:t xml:space="preserve">адрес: </w:t>
      </w:r>
      <w:r w:rsidR="000B419A" w:rsidRPr="000B419A">
        <w:rPr>
          <w:rFonts w:ascii="Liberation Serif" w:eastAsia="Calibri" w:hAnsi="Liberation Serif" w:cstheme="minorBidi"/>
          <w:szCs w:val="24"/>
        </w:rPr>
        <w:t>_____________________</w:t>
      </w:r>
      <w:r w:rsidRPr="009068F8">
        <w:rPr>
          <w:rFonts w:ascii="Liberation Serif" w:eastAsia="Calibri" w:hAnsi="Liberation Serif" w:cstheme="minorBidi"/>
          <w:szCs w:val="24"/>
        </w:rPr>
        <w:t>__</w:t>
      </w:r>
    </w:p>
    <w:p w14:paraId="2EAE28A4" w14:textId="4452334C" w:rsidR="009068F8" w:rsidRPr="000B419A" w:rsidRDefault="009068F8" w:rsidP="000B419A">
      <w:pPr>
        <w:overflowPunct/>
        <w:autoSpaceDE/>
        <w:autoSpaceDN/>
        <w:adjustRightInd/>
        <w:spacing w:after="200" w:line="276" w:lineRule="auto"/>
        <w:ind w:left="6237"/>
        <w:contextualSpacing/>
        <w:textAlignment w:val="auto"/>
        <w:rPr>
          <w:rFonts w:ascii="Liberation Serif" w:eastAsia="Calibri" w:hAnsi="Liberation Serif" w:cstheme="minorBidi"/>
          <w:szCs w:val="24"/>
        </w:rPr>
      </w:pPr>
      <w:r w:rsidRPr="009068F8">
        <w:rPr>
          <w:rFonts w:ascii="Liberation Serif" w:eastAsia="Calibri" w:hAnsi="Liberation Serif" w:cstheme="minorBidi"/>
          <w:szCs w:val="24"/>
        </w:rPr>
        <w:t>_____________________________</w:t>
      </w:r>
    </w:p>
    <w:p w14:paraId="6C51DAC8" w14:textId="093DA489" w:rsidR="000B419A" w:rsidRPr="000B419A" w:rsidRDefault="000B419A" w:rsidP="000B419A">
      <w:pPr>
        <w:overflowPunct/>
        <w:autoSpaceDE/>
        <w:autoSpaceDN/>
        <w:adjustRightInd/>
        <w:spacing w:after="200" w:line="276" w:lineRule="auto"/>
        <w:ind w:left="6237"/>
        <w:contextualSpacing/>
        <w:textAlignment w:val="auto"/>
        <w:rPr>
          <w:rFonts w:ascii="Liberation Serif" w:eastAsia="Calibri" w:hAnsi="Liberation Serif" w:cstheme="minorBidi"/>
          <w:szCs w:val="24"/>
        </w:rPr>
      </w:pPr>
      <w:r w:rsidRPr="000B419A">
        <w:rPr>
          <w:rFonts w:ascii="Liberation Serif" w:eastAsia="Calibri" w:hAnsi="Liberation Serif" w:cstheme="minorBidi"/>
          <w:szCs w:val="24"/>
        </w:rPr>
        <w:t>тел._________________________</w:t>
      </w:r>
      <w:r w:rsidR="009068F8" w:rsidRPr="009068F8">
        <w:rPr>
          <w:rFonts w:ascii="Liberation Serif" w:eastAsia="Calibri" w:hAnsi="Liberation Serif" w:cstheme="minorBidi"/>
          <w:szCs w:val="24"/>
        </w:rPr>
        <w:t>_</w:t>
      </w:r>
    </w:p>
    <w:p w14:paraId="1B431FEC" w14:textId="77777777" w:rsidR="000B419A" w:rsidRPr="000B419A" w:rsidRDefault="000B419A" w:rsidP="000B419A">
      <w:p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Liberation Serif" w:eastAsia="Calibri" w:hAnsi="Liberation Serif" w:cstheme="minorBidi"/>
          <w:szCs w:val="24"/>
        </w:rPr>
      </w:pPr>
    </w:p>
    <w:p w14:paraId="792C5E8C" w14:textId="77777777" w:rsidR="000B419A" w:rsidRPr="000B419A" w:rsidRDefault="000B419A" w:rsidP="000B419A">
      <w:p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Liberation Serif" w:eastAsia="Calibri" w:hAnsi="Liberation Serif" w:cstheme="minorBidi"/>
          <w:szCs w:val="24"/>
        </w:rPr>
      </w:pPr>
    </w:p>
    <w:p w14:paraId="36341B71" w14:textId="77777777" w:rsidR="000B419A" w:rsidRPr="000B419A" w:rsidRDefault="000B419A" w:rsidP="000B419A">
      <w:pPr>
        <w:overflowPunct/>
        <w:autoSpaceDE/>
        <w:autoSpaceDN/>
        <w:adjustRightInd/>
        <w:spacing w:after="200" w:line="276" w:lineRule="auto"/>
        <w:contextualSpacing/>
        <w:jc w:val="center"/>
        <w:textAlignment w:val="auto"/>
        <w:rPr>
          <w:rFonts w:ascii="Liberation Serif" w:eastAsia="Calibri" w:hAnsi="Liberation Serif" w:cstheme="minorBidi"/>
          <w:b/>
          <w:bCs/>
          <w:szCs w:val="24"/>
        </w:rPr>
      </w:pPr>
      <w:r w:rsidRPr="000B419A">
        <w:rPr>
          <w:rFonts w:ascii="Liberation Serif" w:eastAsia="Calibri" w:hAnsi="Liberation Serif" w:cstheme="minorBidi"/>
          <w:b/>
          <w:bCs/>
          <w:szCs w:val="24"/>
        </w:rPr>
        <w:t>ЗАЯВЛЕНИЕ</w:t>
      </w:r>
    </w:p>
    <w:p w14:paraId="080D9E30" w14:textId="77777777" w:rsidR="000B419A" w:rsidRPr="000B419A" w:rsidRDefault="000B419A" w:rsidP="000B419A">
      <w:pPr>
        <w:overflowPunct/>
        <w:autoSpaceDE/>
        <w:autoSpaceDN/>
        <w:adjustRightInd/>
        <w:spacing w:after="200" w:line="276" w:lineRule="auto"/>
        <w:contextualSpacing/>
        <w:jc w:val="center"/>
        <w:textAlignment w:val="auto"/>
        <w:rPr>
          <w:rFonts w:ascii="Liberation Serif" w:eastAsia="Calibri" w:hAnsi="Liberation Serif" w:cstheme="minorBidi"/>
          <w:b/>
          <w:bCs/>
          <w:szCs w:val="24"/>
        </w:rPr>
      </w:pPr>
      <w:r w:rsidRPr="000B419A">
        <w:rPr>
          <w:rFonts w:ascii="Liberation Serif" w:eastAsia="Calibri" w:hAnsi="Liberation Serif" w:cstheme="minorBidi"/>
          <w:b/>
          <w:bCs/>
          <w:szCs w:val="24"/>
        </w:rPr>
        <w:t>на подвоз питьевой воды</w:t>
      </w:r>
    </w:p>
    <w:p w14:paraId="0D7A4CA4" w14:textId="77777777" w:rsidR="000B419A" w:rsidRPr="000B419A" w:rsidRDefault="000B419A" w:rsidP="000B419A">
      <w:p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Liberation Serif" w:eastAsia="Calibri" w:hAnsi="Liberation Serif" w:cstheme="minorBidi"/>
          <w:szCs w:val="24"/>
        </w:rPr>
      </w:pPr>
    </w:p>
    <w:p w14:paraId="27DAE1B5" w14:textId="57F48818" w:rsidR="000B419A" w:rsidRPr="000B419A" w:rsidRDefault="000B419A" w:rsidP="000B419A">
      <w:pPr>
        <w:overflowPunct/>
        <w:autoSpaceDE/>
        <w:autoSpaceDN/>
        <w:adjustRightInd/>
        <w:spacing w:after="200" w:line="276" w:lineRule="auto"/>
        <w:ind w:firstLine="709"/>
        <w:contextualSpacing/>
        <w:jc w:val="both"/>
        <w:textAlignment w:val="auto"/>
        <w:rPr>
          <w:rFonts w:ascii="Liberation Serif" w:eastAsiaTheme="minorEastAsia" w:hAnsi="Liberation Serif" w:cstheme="minorBidi"/>
          <w:szCs w:val="24"/>
        </w:rPr>
      </w:pPr>
      <w:r w:rsidRPr="000B419A">
        <w:rPr>
          <w:rFonts w:ascii="Liberation Serif" w:eastAsiaTheme="minorEastAsia" w:hAnsi="Liberation Serif" w:cstheme="minorBidi"/>
          <w:szCs w:val="24"/>
        </w:rPr>
        <w:t>Прошу осуществить доставку (подвоз) холодной питьевой воды для обеспечения личных нужд моей семьи по адресу: _________________________________________________________</w:t>
      </w:r>
    </w:p>
    <w:p w14:paraId="1311A417" w14:textId="2DEA531B" w:rsidR="000B419A" w:rsidRDefault="000B419A" w:rsidP="000B419A">
      <w:p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Liberation Serif" w:eastAsiaTheme="minorEastAsia" w:hAnsi="Liberation Serif" w:cstheme="minorBidi"/>
          <w:szCs w:val="24"/>
        </w:rPr>
      </w:pPr>
      <w:r w:rsidRPr="000B419A">
        <w:rPr>
          <w:rFonts w:ascii="Liberation Serif" w:eastAsiaTheme="minorEastAsia" w:hAnsi="Liberation Serif" w:cstheme="minorBidi"/>
          <w:szCs w:val="24"/>
        </w:rPr>
        <w:t>_________________________________________________________________________________</w:t>
      </w:r>
    </w:p>
    <w:p w14:paraId="6758DE37" w14:textId="77777777" w:rsidR="009068F8" w:rsidRPr="000B419A" w:rsidRDefault="009068F8" w:rsidP="000B419A">
      <w:p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Liberation Serif" w:eastAsiaTheme="minorEastAsia" w:hAnsi="Liberation Serif" w:cstheme="minorBidi"/>
          <w:szCs w:val="24"/>
        </w:rPr>
      </w:pPr>
    </w:p>
    <w:p w14:paraId="26D0B6D6" w14:textId="77777777" w:rsidR="000B419A" w:rsidRPr="000B419A" w:rsidRDefault="000B419A" w:rsidP="000B419A">
      <w:p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Liberation Serif" w:eastAsiaTheme="minorEastAsia" w:hAnsi="Liberation Serif" w:cstheme="minorBidi"/>
          <w:szCs w:val="24"/>
        </w:rPr>
      </w:pPr>
      <w:r w:rsidRPr="000B419A">
        <w:rPr>
          <w:rFonts w:ascii="Liberation Serif" w:eastAsiaTheme="minorEastAsia" w:hAnsi="Liberation Serif" w:cstheme="minorBidi"/>
          <w:szCs w:val="24"/>
        </w:rPr>
        <w:t>Необходимое количество питьевой воды при единовременной поставке: ______ л.</w:t>
      </w:r>
    </w:p>
    <w:p w14:paraId="3002F73A" w14:textId="77777777" w:rsidR="000B419A" w:rsidRPr="000B419A" w:rsidRDefault="000B419A" w:rsidP="000B419A">
      <w:p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Liberation Serif" w:eastAsiaTheme="minorEastAsia" w:hAnsi="Liberation Serif" w:cstheme="minorBidi"/>
          <w:szCs w:val="24"/>
        </w:rPr>
      </w:pPr>
    </w:p>
    <w:p w14:paraId="7CD32A7B" w14:textId="77777777" w:rsidR="000B419A" w:rsidRPr="000B419A" w:rsidRDefault="000B419A" w:rsidP="000B419A">
      <w:p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Liberation Serif" w:eastAsia="Calibri" w:hAnsi="Liberation Serif" w:cstheme="minorBidi"/>
          <w:szCs w:val="24"/>
        </w:rPr>
      </w:pPr>
      <w:r w:rsidRPr="000B419A">
        <w:rPr>
          <w:rFonts w:ascii="Liberation Serif" w:eastAsia="Calibri" w:hAnsi="Liberation Serif" w:cstheme="minorBidi"/>
          <w:szCs w:val="24"/>
        </w:rPr>
        <w:t>Предоставлены копии документов:</w:t>
      </w:r>
    </w:p>
    <w:p w14:paraId="4C11BCA6" w14:textId="77777777" w:rsidR="000B419A" w:rsidRPr="000B419A" w:rsidRDefault="000B419A" w:rsidP="000B419A">
      <w:p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Liberation Serif" w:eastAsia="Calibri" w:hAnsi="Liberation Serif" w:cstheme="minorBidi"/>
          <w:szCs w:val="24"/>
        </w:rPr>
      </w:pPr>
      <w:r w:rsidRPr="000B419A">
        <w:rPr>
          <w:rFonts w:ascii="Liberation Serif" w:eastAsia="Calibri" w:hAnsi="Liberation Serif" w:cstheme="minorBidi"/>
          <w:szCs w:val="24"/>
        </w:rPr>
        <w:t>1. Копия паспорта собственника (нанимателя) домовладения.</w:t>
      </w:r>
    </w:p>
    <w:p w14:paraId="5F7F11D5" w14:textId="77777777" w:rsidR="000B419A" w:rsidRPr="000B419A" w:rsidRDefault="000B419A" w:rsidP="000B419A">
      <w:p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Liberation Serif" w:eastAsia="Calibri" w:hAnsi="Liberation Serif" w:cstheme="minorBidi"/>
          <w:szCs w:val="24"/>
        </w:rPr>
      </w:pPr>
    </w:p>
    <w:p w14:paraId="28DBF6F1" w14:textId="77777777" w:rsidR="000B419A" w:rsidRPr="000B419A" w:rsidRDefault="000B419A" w:rsidP="000B419A">
      <w:p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Liberation Serif" w:eastAsia="Calibri" w:hAnsi="Liberation Serif" w:cstheme="minorBidi"/>
          <w:szCs w:val="24"/>
        </w:rPr>
      </w:pPr>
    </w:p>
    <w:p w14:paraId="199D37DF" w14:textId="77777777" w:rsidR="000B419A" w:rsidRPr="000B419A" w:rsidRDefault="000B419A" w:rsidP="000B419A">
      <w:p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Liberation Serif" w:eastAsia="Calibri" w:hAnsi="Liberation Serif" w:cstheme="minorBidi"/>
          <w:szCs w:val="24"/>
        </w:rPr>
      </w:pPr>
      <w:r w:rsidRPr="000B419A">
        <w:rPr>
          <w:rFonts w:ascii="Liberation Serif" w:eastAsia="Calibri" w:hAnsi="Liberation Serif" w:cstheme="minorBidi"/>
          <w:szCs w:val="24"/>
        </w:rPr>
        <w:t>Дата «____» _______________202__г.</w:t>
      </w:r>
    </w:p>
    <w:p w14:paraId="3F7521F4" w14:textId="77777777" w:rsidR="000B419A" w:rsidRPr="000B419A" w:rsidRDefault="000B419A" w:rsidP="000B419A">
      <w:p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Liberation Serif" w:eastAsia="Calibri" w:hAnsi="Liberation Serif" w:cstheme="minorBidi"/>
          <w:szCs w:val="24"/>
        </w:rPr>
      </w:pPr>
    </w:p>
    <w:p w14:paraId="0BA47379" w14:textId="482F0477" w:rsidR="000B419A" w:rsidRPr="000B419A" w:rsidRDefault="000B419A" w:rsidP="000B419A">
      <w:p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Liberation Serif" w:eastAsia="Calibri" w:hAnsi="Liberation Serif" w:cstheme="minorBidi"/>
          <w:szCs w:val="24"/>
        </w:rPr>
      </w:pPr>
      <w:r w:rsidRPr="000B419A">
        <w:rPr>
          <w:rFonts w:ascii="Liberation Serif" w:eastAsia="Calibri" w:hAnsi="Liberation Serif" w:cstheme="minorBidi"/>
          <w:szCs w:val="24"/>
        </w:rPr>
        <w:t>_________________</w:t>
      </w:r>
      <w:r w:rsidR="009068F8">
        <w:rPr>
          <w:rFonts w:ascii="Liberation Serif" w:eastAsia="Calibri" w:hAnsi="Liberation Serif" w:cstheme="minorBidi"/>
          <w:szCs w:val="24"/>
        </w:rPr>
        <w:t xml:space="preserve">       </w:t>
      </w:r>
      <w:r w:rsidRPr="000B419A">
        <w:rPr>
          <w:rFonts w:ascii="Liberation Serif" w:eastAsia="Calibri" w:hAnsi="Liberation Serif" w:cstheme="minorBidi"/>
          <w:szCs w:val="24"/>
        </w:rPr>
        <w:t>_________________________________________</w:t>
      </w:r>
    </w:p>
    <w:p w14:paraId="3EEE96AA" w14:textId="51B8A65A" w:rsidR="000B419A" w:rsidRPr="000B419A" w:rsidRDefault="000B419A" w:rsidP="009068F8">
      <w:pPr>
        <w:overflowPunct/>
        <w:autoSpaceDE/>
        <w:autoSpaceDN/>
        <w:adjustRightInd/>
        <w:spacing w:after="200" w:line="276" w:lineRule="auto"/>
        <w:ind w:firstLine="708"/>
        <w:contextualSpacing/>
        <w:jc w:val="both"/>
        <w:textAlignment w:val="auto"/>
        <w:rPr>
          <w:rFonts w:ascii="Liberation Serif" w:eastAsia="Calibri" w:hAnsi="Liberation Serif" w:cstheme="minorBidi"/>
          <w:sz w:val="22"/>
          <w:szCs w:val="22"/>
        </w:rPr>
      </w:pPr>
      <w:r w:rsidRPr="000B419A">
        <w:rPr>
          <w:rFonts w:ascii="Liberation Serif" w:eastAsia="Calibri" w:hAnsi="Liberation Serif" w:cstheme="minorBidi"/>
          <w:sz w:val="22"/>
          <w:szCs w:val="22"/>
        </w:rPr>
        <w:t xml:space="preserve">(подпись)     </w:t>
      </w:r>
      <w:r w:rsidR="009068F8">
        <w:rPr>
          <w:rFonts w:ascii="Liberation Serif" w:eastAsia="Calibri" w:hAnsi="Liberation Serif" w:cstheme="minorBidi"/>
          <w:sz w:val="22"/>
          <w:szCs w:val="22"/>
        </w:rPr>
        <w:t xml:space="preserve"> </w:t>
      </w:r>
      <w:r w:rsidR="009068F8">
        <w:rPr>
          <w:rFonts w:ascii="Liberation Serif" w:eastAsia="Calibri" w:hAnsi="Liberation Serif" w:cstheme="minorBidi"/>
          <w:sz w:val="22"/>
          <w:szCs w:val="22"/>
        </w:rPr>
        <w:tab/>
      </w:r>
      <w:r w:rsidR="009068F8">
        <w:rPr>
          <w:rFonts w:ascii="Liberation Serif" w:eastAsia="Calibri" w:hAnsi="Liberation Serif" w:cstheme="minorBidi"/>
          <w:sz w:val="22"/>
          <w:szCs w:val="22"/>
        </w:rPr>
        <w:tab/>
      </w:r>
      <w:r w:rsidR="009068F8">
        <w:rPr>
          <w:rFonts w:ascii="Liberation Serif" w:eastAsia="Calibri" w:hAnsi="Liberation Serif" w:cstheme="minorBidi"/>
          <w:sz w:val="22"/>
          <w:szCs w:val="22"/>
        </w:rPr>
        <w:tab/>
      </w:r>
      <w:r w:rsidRPr="000B419A">
        <w:rPr>
          <w:rFonts w:ascii="Liberation Serif" w:eastAsia="Calibri" w:hAnsi="Liberation Serif" w:cstheme="minorBidi"/>
          <w:sz w:val="22"/>
          <w:szCs w:val="22"/>
        </w:rPr>
        <w:t xml:space="preserve"> (расшифровка подписи)</w:t>
      </w:r>
    </w:p>
    <w:p w14:paraId="6216C9F4" w14:textId="77777777" w:rsidR="000B419A" w:rsidRPr="000B419A" w:rsidRDefault="000B419A" w:rsidP="000B419A">
      <w:p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Liberation Serif" w:eastAsia="Calibri" w:hAnsi="Liberation Serif" w:cstheme="minorBidi"/>
          <w:szCs w:val="24"/>
        </w:rPr>
      </w:pPr>
    </w:p>
    <w:p w14:paraId="1F4E7973" w14:textId="77777777" w:rsidR="000B419A" w:rsidRPr="000B419A" w:rsidRDefault="000B419A" w:rsidP="000B419A">
      <w:pPr>
        <w:overflowPunct/>
        <w:jc w:val="both"/>
        <w:textAlignment w:val="auto"/>
        <w:rPr>
          <w:rFonts w:ascii="Liberation Serif" w:eastAsiaTheme="minorEastAsia" w:hAnsi="Liberation Serif"/>
          <w:color w:val="FF0000"/>
          <w:sz w:val="28"/>
          <w:szCs w:val="28"/>
        </w:rPr>
      </w:pPr>
    </w:p>
    <w:sectPr w:rsidR="000B419A" w:rsidRPr="000B419A" w:rsidSect="00791459">
      <w:pgSz w:w="11906" w:h="16838"/>
      <w:pgMar w:top="426" w:right="567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3D17"/>
    <w:multiLevelType w:val="hybridMultilevel"/>
    <w:tmpl w:val="B2E468F6"/>
    <w:lvl w:ilvl="0" w:tplc="FC7CE988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F403489"/>
    <w:multiLevelType w:val="multilevel"/>
    <w:tmpl w:val="B7A4875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160"/>
      </w:pPr>
      <w:rPr>
        <w:rFonts w:hint="default"/>
      </w:rPr>
    </w:lvl>
  </w:abstractNum>
  <w:abstractNum w:abstractNumId="2" w15:restartNumberingAfterBreak="0">
    <w:nsid w:val="170E2F78"/>
    <w:multiLevelType w:val="multilevel"/>
    <w:tmpl w:val="B7A4875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160"/>
      </w:pPr>
      <w:rPr>
        <w:rFonts w:hint="default"/>
      </w:rPr>
    </w:lvl>
  </w:abstractNum>
  <w:abstractNum w:abstractNumId="3" w15:restartNumberingAfterBreak="0">
    <w:nsid w:val="29BE14DC"/>
    <w:multiLevelType w:val="hybridMultilevel"/>
    <w:tmpl w:val="B1D020DE"/>
    <w:lvl w:ilvl="0" w:tplc="6A2801E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9A63FE"/>
    <w:multiLevelType w:val="hybridMultilevel"/>
    <w:tmpl w:val="085CF2E0"/>
    <w:lvl w:ilvl="0" w:tplc="5D38ABDE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CBC6BFE"/>
    <w:multiLevelType w:val="hybridMultilevel"/>
    <w:tmpl w:val="7A9898FE"/>
    <w:lvl w:ilvl="0" w:tplc="7BA04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2B5D48"/>
    <w:multiLevelType w:val="hybridMultilevel"/>
    <w:tmpl w:val="A7C0DD72"/>
    <w:lvl w:ilvl="0" w:tplc="B066C2FA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48400E5C"/>
    <w:multiLevelType w:val="hybridMultilevel"/>
    <w:tmpl w:val="C0BC72E6"/>
    <w:lvl w:ilvl="0" w:tplc="DB3C412C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6BB64B6"/>
    <w:multiLevelType w:val="hybridMultilevel"/>
    <w:tmpl w:val="DCB24F26"/>
    <w:lvl w:ilvl="0" w:tplc="CD4A3918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8566C4C"/>
    <w:multiLevelType w:val="hybridMultilevel"/>
    <w:tmpl w:val="4FA032C2"/>
    <w:lvl w:ilvl="0" w:tplc="CBA8911C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6B9D3C93"/>
    <w:multiLevelType w:val="hybridMultilevel"/>
    <w:tmpl w:val="059EEE30"/>
    <w:lvl w:ilvl="0" w:tplc="43BAC1FA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861670722">
    <w:abstractNumId w:val="1"/>
  </w:num>
  <w:num w:numId="2" w16cid:durableId="2123255981">
    <w:abstractNumId w:val="2"/>
  </w:num>
  <w:num w:numId="3" w16cid:durableId="694966941">
    <w:abstractNumId w:val="7"/>
  </w:num>
  <w:num w:numId="4" w16cid:durableId="2092580328">
    <w:abstractNumId w:val="8"/>
  </w:num>
  <w:num w:numId="5" w16cid:durableId="1777093033">
    <w:abstractNumId w:val="4"/>
  </w:num>
  <w:num w:numId="6" w16cid:durableId="476649879">
    <w:abstractNumId w:val="9"/>
  </w:num>
  <w:num w:numId="7" w16cid:durableId="806775382">
    <w:abstractNumId w:val="10"/>
  </w:num>
  <w:num w:numId="8" w16cid:durableId="1796680638">
    <w:abstractNumId w:val="0"/>
  </w:num>
  <w:num w:numId="9" w16cid:durableId="1714035622">
    <w:abstractNumId w:val="6"/>
  </w:num>
  <w:num w:numId="10" w16cid:durableId="69470031">
    <w:abstractNumId w:val="3"/>
  </w:num>
  <w:num w:numId="11" w16cid:durableId="314797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821"/>
    <w:rsid w:val="00000B09"/>
    <w:rsid w:val="0000208C"/>
    <w:rsid w:val="00004CBC"/>
    <w:rsid w:val="00005129"/>
    <w:rsid w:val="00006BBE"/>
    <w:rsid w:val="00013944"/>
    <w:rsid w:val="000178A1"/>
    <w:rsid w:val="00024FAB"/>
    <w:rsid w:val="00025D64"/>
    <w:rsid w:val="00035B64"/>
    <w:rsid w:val="000365A1"/>
    <w:rsid w:val="000500BC"/>
    <w:rsid w:val="00051E3A"/>
    <w:rsid w:val="00055B32"/>
    <w:rsid w:val="00056128"/>
    <w:rsid w:val="0005714B"/>
    <w:rsid w:val="00075317"/>
    <w:rsid w:val="00083600"/>
    <w:rsid w:val="00090A48"/>
    <w:rsid w:val="0009258C"/>
    <w:rsid w:val="00093182"/>
    <w:rsid w:val="00096A4F"/>
    <w:rsid w:val="000A00FD"/>
    <w:rsid w:val="000A016F"/>
    <w:rsid w:val="000A4D99"/>
    <w:rsid w:val="000B03CC"/>
    <w:rsid w:val="000B419A"/>
    <w:rsid w:val="000B7F66"/>
    <w:rsid w:val="000C2875"/>
    <w:rsid w:val="000C558A"/>
    <w:rsid w:val="000C5610"/>
    <w:rsid w:val="000C786C"/>
    <w:rsid w:val="000D65B4"/>
    <w:rsid w:val="000E2528"/>
    <w:rsid w:val="000E4BF9"/>
    <w:rsid w:val="000E5061"/>
    <w:rsid w:val="000F1CFB"/>
    <w:rsid w:val="000F1E1B"/>
    <w:rsid w:val="000F2F91"/>
    <w:rsid w:val="000F5FA2"/>
    <w:rsid w:val="001037B1"/>
    <w:rsid w:val="00104C9D"/>
    <w:rsid w:val="00113D61"/>
    <w:rsid w:val="0011722F"/>
    <w:rsid w:val="001219CA"/>
    <w:rsid w:val="00125E41"/>
    <w:rsid w:val="0012637C"/>
    <w:rsid w:val="001274AC"/>
    <w:rsid w:val="00135D4B"/>
    <w:rsid w:val="00137F6A"/>
    <w:rsid w:val="001404FD"/>
    <w:rsid w:val="00141B33"/>
    <w:rsid w:val="00144797"/>
    <w:rsid w:val="00144E2E"/>
    <w:rsid w:val="00145FE1"/>
    <w:rsid w:val="0014712D"/>
    <w:rsid w:val="00147207"/>
    <w:rsid w:val="00151948"/>
    <w:rsid w:val="00151FB3"/>
    <w:rsid w:val="001645CC"/>
    <w:rsid w:val="001665CD"/>
    <w:rsid w:val="001671E0"/>
    <w:rsid w:val="00171E6A"/>
    <w:rsid w:val="001736DE"/>
    <w:rsid w:val="00181218"/>
    <w:rsid w:val="0018181C"/>
    <w:rsid w:val="001820EC"/>
    <w:rsid w:val="00184255"/>
    <w:rsid w:val="001861FE"/>
    <w:rsid w:val="001927B3"/>
    <w:rsid w:val="00193A64"/>
    <w:rsid w:val="00195E44"/>
    <w:rsid w:val="001963D4"/>
    <w:rsid w:val="001A08D5"/>
    <w:rsid w:val="001A1FEA"/>
    <w:rsid w:val="001A468E"/>
    <w:rsid w:val="001A76E4"/>
    <w:rsid w:val="001B058A"/>
    <w:rsid w:val="001B4440"/>
    <w:rsid w:val="001B470E"/>
    <w:rsid w:val="001B5377"/>
    <w:rsid w:val="001B6803"/>
    <w:rsid w:val="001B6840"/>
    <w:rsid w:val="001C7926"/>
    <w:rsid w:val="001D1572"/>
    <w:rsid w:val="001D4E06"/>
    <w:rsid w:val="001D616C"/>
    <w:rsid w:val="001F3348"/>
    <w:rsid w:val="001F340C"/>
    <w:rsid w:val="001F66D7"/>
    <w:rsid w:val="001F6E96"/>
    <w:rsid w:val="00204428"/>
    <w:rsid w:val="00213264"/>
    <w:rsid w:val="0021370C"/>
    <w:rsid w:val="00220821"/>
    <w:rsid w:val="00221AF9"/>
    <w:rsid w:val="00223541"/>
    <w:rsid w:val="002255EE"/>
    <w:rsid w:val="00226FFD"/>
    <w:rsid w:val="00230204"/>
    <w:rsid w:val="00235C86"/>
    <w:rsid w:val="00236E84"/>
    <w:rsid w:val="00240B95"/>
    <w:rsid w:val="002441FF"/>
    <w:rsid w:val="002449B0"/>
    <w:rsid w:val="00245713"/>
    <w:rsid w:val="002540BC"/>
    <w:rsid w:val="002544B4"/>
    <w:rsid w:val="002563DA"/>
    <w:rsid w:val="00260A95"/>
    <w:rsid w:val="002619A3"/>
    <w:rsid w:val="00262EC1"/>
    <w:rsid w:val="00263D5A"/>
    <w:rsid w:val="002702FF"/>
    <w:rsid w:val="002725D5"/>
    <w:rsid w:val="00273B04"/>
    <w:rsid w:val="00276210"/>
    <w:rsid w:val="00276CFF"/>
    <w:rsid w:val="002814D1"/>
    <w:rsid w:val="002816E0"/>
    <w:rsid w:val="0028531A"/>
    <w:rsid w:val="00285DB2"/>
    <w:rsid w:val="00290240"/>
    <w:rsid w:val="0029223C"/>
    <w:rsid w:val="002935BF"/>
    <w:rsid w:val="00295C4C"/>
    <w:rsid w:val="00296055"/>
    <w:rsid w:val="002A6777"/>
    <w:rsid w:val="002B0841"/>
    <w:rsid w:val="002B4DD6"/>
    <w:rsid w:val="002B79DA"/>
    <w:rsid w:val="002C0B69"/>
    <w:rsid w:val="002C4C75"/>
    <w:rsid w:val="002C64BF"/>
    <w:rsid w:val="002D1004"/>
    <w:rsid w:val="002E0E93"/>
    <w:rsid w:val="002E397C"/>
    <w:rsid w:val="002E4185"/>
    <w:rsid w:val="002E69B5"/>
    <w:rsid w:val="002E7EA8"/>
    <w:rsid w:val="002F76F9"/>
    <w:rsid w:val="002F7C84"/>
    <w:rsid w:val="002F7ED0"/>
    <w:rsid w:val="00301386"/>
    <w:rsid w:val="003029E8"/>
    <w:rsid w:val="0030523D"/>
    <w:rsid w:val="00305465"/>
    <w:rsid w:val="00305906"/>
    <w:rsid w:val="00305A1A"/>
    <w:rsid w:val="00307F51"/>
    <w:rsid w:val="00315476"/>
    <w:rsid w:val="00323097"/>
    <w:rsid w:val="00323102"/>
    <w:rsid w:val="00323826"/>
    <w:rsid w:val="003251E0"/>
    <w:rsid w:val="003374B5"/>
    <w:rsid w:val="00341DA7"/>
    <w:rsid w:val="00353209"/>
    <w:rsid w:val="00362395"/>
    <w:rsid w:val="00370376"/>
    <w:rsid w:val="003705DA"/>
    <w:rsid w:val="00371C5B"/>
    <w:rsid w:val="00373171"/>
    <w:rsid w:val="003756F0"/>
    <w:rsid w:val="00376F05"/>
    <w:rsid w:val="00377641"/>
    <w:rsid w:val="003817D3"/>
    <w:rsid w:val="00383379"/>
    <w:rsid w:val="00385570"/>
    <w:rsid w:val="00385EF2"/>
    <w:rsid w:val="0038608D"/>
    <w:rsid w:val="003870AB"/>
    <w:rsid w:val="0038728B"/>
    <w:rsid w:val="003928EE"/>
    <w:rsid w:val="00395361"/>
    <w:rsid w:val="003A051D"/>
    <w:rsid w:val="003A3852"/>
    <w:rsid w:val="003A4119"/>
    <w:rsid w:val="003A6801"/>
    <w:rsid w:val="003A6878"/>
    <w:rsid w:val="003B2B67"/>
    <w:rsid w:val="003B6B1D"/>
    <w:rsid w:val="003D1D34"/>
    <w:rsid w:val="003D251C"/>
    <w:rsid w:val="003D47BF"/>
    <w:rsid w:val="003D7687"/>
    <w:rsid w:val="003E1CAA"/>
    <w:rsid w:val="003F351B"/>
    <w:rsid w:val="003F4D63"/>
    <w:rsid w:val="003F5AB2"/>
    <w:rsid w:val="004031F6"/>
    <w:rsid w:val="00403C59"/>
    <w:rsid w:val="004253AC"/>
    <w:rsid w:val="004254DB"/>
    <w:rsid w:val="0042677A"/>
    <w:rsid w:val="00427BBA"/>
    <w:rsid w:val="00431104"/>
    <w:rsid w:val="004356CC"/>
    <w:rsid w:val="0044400D"/>
    <w:rsid w:val="004551F8"/>
    <w:rsid w:val="00455A81"/>
    <w:rsid w:val="00457F6E"/>
    <w:rsid w:val="00461A29"/>
    <w:rsid w:val="004643B4"/>
    <w:rsid w:val="004657D6"/>
    <w:rsid w:val="00466730"/>
    <w:rsid w:val="00486921"/>
    <w:rsid w:val="00494887"/>
    <w:rsid w:val="004966DC"/>
    <w:rsid w:val="004A5C1F"/>
    <w:rsid w:val="004A6BDB"/>
    <w:rsid w:val="004B1687"/>
    <w:rsid w:val="004B247E"/>
    <w:rsid w:val="004B6F59"/>
    <w:rsid w:val="004C2CDF"/>
    <w:rsid w:val="004C454A"/>
    <w:rsid w:val="004C5465"/>
    <w:rsid w:val="004C56FF"/>
    <w:rsid w:val="004D4480"/>
    <w:rsid w:val="004D4C6A"/>
    <w:rsid w:val="004E1A16"/>
    <w:rsid w:val="004E3892"/>
    <w:rsid w:val="004F32EC"/>
    <w:rsid w:val="004F3718"/>
    <w:rsid w:val="00500252"/>
    <w:rsid w:val="005042B1"/>
    <w:rsid w:val="00512359"/>
    <w:rsid w:val="005137A3"/>
    <w:rsid w:val="0051409B"/>
    <w:rsid w:val="00515701"/>
    <w:rsid w:val="00517030"/>
    <w:rsid w:val="00520D89"/>
    <w:rsid w:val="00521EC4"/>
    <w:rsid w:val="00531796"/>
    <w:rsid w:val="00533859"/>
    <w:rsid w:val="005376DC"/>
    <w:rsid w:val="005505B0"/>
    <w:rsid w:val="005530FF"/>
    <w:rsid w:val="00554A85"/>
    <w:rsid w:val="00554F2D"/>
    <w:rsid w:val="00556D20"/>
    <w:rsid w:val="005613A3"/>
    <w:rsid w:val="005643B4"/>
    <w:rsid w:val="00565B79"/>
    <w:rsid w:val="005671F8"/>
    <w:rsid w:val="00570D16"/>
    <w:rsid w:val="00573334"/>
    <w:rsid w:val="00581465"/>
    <w:rsid w:val="00582CBE"/>
    <w:rsid w:val="00583A4B"/>
    <w:rsid w:val="0058449E"/>
    <w:rsid w:val="005869AE"/>
    <w:rsid w:val="005952FA"/>
    <w:rsid w:val="005A04DD"/>
    <w:rsid w:val="005A46BF"/>
    <w:rsid w:val="005A5E6A"/>
    <w:rsid w:val="005A60F0"/>
    <w:rsid w:val="005A781C"/>
    <w:rsid w:val="005A7B9F"/>
    <w:rsid w:val="005B4643"/>
    <w:rsid w:val="005C03A0"/>
    <w:rsid w:val="005C1B85"/>
    <w:rsid w:val="005D2A90"/>
    <w:rsid w:val="005D3556"/>
    <w:rsid w:val="005D3883"/>
    <w:rsid w:val="005E2B7B"/>
    <w:rsid w:val="005E3D05"/>
    <w:rsid w:val="005E4EFB"/>
    <w:rsid w:val="005F350A"/>
    <w:rsid w:val="005F6443"/>
    <w:rsid w:val="006043CE"/>
    <w:rsid w:val="0060693F"/>
    <w:rsid w:val="00612C80"/>
    <w:rsid w:val="00626FCF"/>
    <w:rsid w:val="00631766"/>
    <w:rsid w:val="0063422E"/>
    <w:rsid w:val="00635CA0"/>
    <w:rsid w:val="00643A5C"/>
    <w:rsid w:val="0065169A"/>
    <w:rsid w:val="00651763"/>
    <w:rsid w:val="00652926"/>
    <w:rsid w:val="00653041"/>
    <w:rsid w:val="00653CDF"/>
    <w:rsid w:val="00660EF2"/>
    <w:rsid w:val="00665D7A"/>
    <w:rsid w:val="00670A82"/>
    <w:rsid w:val="006767AA"/>
    <w:rsid w:val="00676B59"/>
    <w:rsid w:val="006859BD"/>
    <w:rsid w:val="006866A2"/>
    <w:rsid w:val="00691656"/>
    <w:rsid w:val="00691A1A"/>
    <w:rsid w:val="00693E84"/>
    <w:rsid w:val="006952C7"/>
    <w:rsid w:val="006A3070"/>
    <w:rsid w:val="006C1BDE"/>
    <w:rsid w:val="006C5848"/>
    <w:rsid w:val="006C742D"/>
    <w:rsid w:val="006D2A32"/>
    <w:rsid w:val="006D6264"/>
    <w:rsid w:val="006E398B"/>
    <w:rsid w:val="006E5EF3"/>
    <w:rsid w:val="006E7A98"/>
    <w:rsid w:val="006F0F4C"/>
    <w:rsid w:val="006F154A"/>
    <w:rsid w:val="006F497F"/>
    <w:rsid w:val="00702866"/>
    <w:rsid w:val="00704921"/>
    <w:rsid w:val="00705ED7"/>
    <w:rsid w:val="00706A0B"/>
    <w:rsid w:val="007148AA"/>
    <w:rsid w:val="007161DC"/>
    <w:rsid w:val="007214D2"/>
    <w:rsid w:val="0073097D"/>
    <w:rsid w:val="00733DBA"/>
    <w:rsid w:val="00754AE1"/>
    <w:rsid w:val="0076199C"/>
    <w:rsid w:val="00762635"/>
    <w:rsid w:val="00762B04"/>
    <w:rsid w:val="00763D60"/>
    <w:rsid w:val="00766F6E"/>
    <w:rsid w:val="007676AC"/>
    <w:rsid w:val="0077092D"/>
    <w:rsid w:val="007714D9"/>
    <w:rsid w:val="007729A2"/>
    <w:rsid w:val="00773FA0"/>
    <w:rsid w:val="00775600"/>
    <w:rsid w:val="0078047F"/>
    <w:rsid w:val="007860FC"/>
    <w:rsid w:val="00791459"/>
    <w:rsid w:val="007A3ED5"/>
    <w:rsid w:val="007A4648"/>
    <w:rsid w:val="007A7FFA"/>
    <w:rsid w:val="007B709B"/>
    <w:rsid w:val="007C49A9"/>
    <w:rsid w:val="007D2F61"/>
    <w:rsid w:val="007D34F4"/>
    <w:rsid w:val="007D5EDB"/>
    <w:rsid w:val="007E35C6"/>
    <w:rsid w:val="007E3D76"/>
    <w:rsid w:val="007E4BED"/>
    <w:rsid w:val="007F10AF"/>
    <w:rsid w:val="007F30ED"/>
    <w:rsid w:val="0080269A"/>
    <w:rsid w:val="00810127"/>
    <w:rsid w:val="00811C28"/>
    <w:rsid w:val="00813C88"/>
    <w:rsid w:val="008143FA"/>
    <w:rsid w:val="0081676D"/>
    <w:rsid w:val="00820130"/>
    <w:rsid w:val="00824567"/>
    <w:rsid w:val="008265AB"/>
    <w:rsid w:val="00834010"/>
    <w:rsid w:val="0083452E"/>
    <w:rsid w:val="00835B0B"/>
    <w:rsid w:val="008407AF"/>
    <w:rsid w:val="00851171"/>
    <w:rsid w:val="0085134F"/>
    <w:rsid w:val="0086257A"/>
    <w:rsid w:val="00870A51"/>
    <w:rsid w:val="00873B28"/>
    <w:rsid w:val="00874C6B"/>
    <w:rsid w:val="00875211"/>
    <w:rsid w:val="00877A36"/>
    <w:rsid w:val="0088087A"/>
    <w:rsid w:val="00883655"/>
    <w:rsid w:val="00885201"/>
    <w:rsid w:val="00891462"/>
    <w:rsid w:val="00891A46"/>
    <w:rsid w:val="0089249F"/>
    <w:rsid w:val="00895C34"/>
    <w:rsid w:val="008A33CC"/>
    <w:rsid w:val="008B111F"/>
    <w:rsid w:val="008B43E4"/>
    <w:rsid w:val="008C4368"/>
    <w:rsid w:val="008C59AB"/>
    <w:rsid w:val="008C66AB"/>
    <w:rsid w:val="008D2306"/>
    <w:rsid w:val="008D2440"/>
    <w:rsid w:val="008D2543"/>
    <w:rsid w:val="008E3B85"/>
    <w:rsid w:val="008E6EE7"/>
    <w:rsid w:val="008F0BAF"/>
    <w:rsid w:val="008F4A09"/>
    <w:rsid w:val="00900308"/>
    <w:rsid w:val="009014BB"/>
    <w:rsid w:val="009068F8"/>
    <w:rsid w:val="009142CA"/>
    <w:rsid w:val="00914CCF"/>
    <w:rsid w:val="00917AB6"/>
    <w:rsid w:val="00923B88"/>
    <w:rsid w:val="0092731D"/>
    <w:rsid w:val="00927EBA"/>
    <w:rsid w:val="0093525D"/>
    <w:rsid w:val="00935B28"/>
    <w:rsid w:val="009371FD"/>
    <w:rsid w:val="0094003B"/>
    <w:rsid w:val="009513A6"/>
    <w:rsid w:val="00957445"/>
    <w:rsid w:val="009574F5"/>
    <w:rsid w:val="00961843"/>
    <w:rsid w:val="009619F5"/>
    <w:rsid w:val="00961CD8"/>
    <w:rsid w:val="0096513F"/>
    <w:rsid w:val="00966D4B"/>
    <w:rsid w:val="0097273E"/>
    <w:rsid w:val="009729DA"/>
    <w:rsid w:val="00974C40"/>
    <w:rsid w:val="009768E1"/>
    <w:rsid w:val="0098204B"/>
    <w:rsid w:val="0098277E"/>
    <w:rsid w:val="00992A02"/>
    <w:rsid w:val="009A6858"/>
    <w:rsid w:val="009A7E98"/>
    <w:rsid w:val="009B2182"/>
    <w:rsid w:val="009C6C9C"/>
    <w:rsid w:val="009D2C67"/>
    <w:rsid w:val="009D4123"/>
    <w:rsid w:val="009D5669"/>
    <w:rsid w:val="009D6506"/>
    <w:rsid w:val="009D777B"/>
    <w:rsid w:val="009F1805"/>
    <w:rsid w:val="009F4443"/>
    <w:rsid w:val="009F7961"/>
    <w:rsid w:val="00A2187B"/>
    <w:rsid w:val="00A254A5"/>
    <w:rsid w:val="00A32041"/>
    <w:rsid w:val="00A3483E"/>
    <w:rsid w:val="00A350C9"/>
    <w:rsid w:val="00A3552F"/>
    <w:rsid w:val="00A366C7"/>
    <w:rsid w:val="00A37B68"/>
    <w:rsid w:val="00A4431E"/>
    <w:rsid w:val="00A46033"/>
    <w:rsid w:val="00A50D0B"/>
    <w:rsid w:val="00A540F4"/>
    <w:rsid w:val="00A55E5D"/>
    <w:rsid w:val="00A62591"/>
    <w:rsid w:val="00A6442E"/>
    <w:rsid w:val="00A67D68"/>
    <w:rsid w:val="00A7210F"/>
    <w:rsid w:val="00A73333"/>
    <w:rsid w:val="00A76399"/>
    <w:rsid w:val="00A80CCD"/>
    <w:rsid w:val="00A817CA"/>
    <w:rsid w:val="00A8190D"/>
    <w:rsid w:val="00A82B76"/>
    <w:rsid w:val="00A848E9"/>
    <w:rsid w:val="00A8543F"/>
    <w:rsid w:val="00A857E8"/>
    <w:rsid w:val="00A86EDE"/>
    <w:rsid w:val="00A87AFA"/>
    <w:rsid w:val="00A87BC4"/>
    <w:rsid w:val="00A935B3"/>
    <w:rsid w:val="00A93B84"/>
    <w:rsid w:val="00AA2042"/>
    <w:rsid w:val="00AA306F"/>
    <w:rsid w:val="00AA3F34"/>
    <w:rsid w:val="00AA52A0"/>
    <w:rsid w:val="00AB46DF"/>
    <w:rsid w:val="00AB6C29"/>
    <w:rsid w:val="00AC1811"/>
    <w:rsid w:val="00AC3DBF"/>
    <w:rsid w:val="00AD396F"/>
    <w:rsid w:val="00AD49D0"/>
    <w:rsid w:val="00AE3959"/>
    <w:rsid w:val="00AE3F4F"/>
    <w:rsid w:val="00AF0A7F"/>
    <w:rsid w:val="00AF0B37"/>
    <w:rsid w:val="00AF79B2"/>
    <w:rsid w:val="00B04877"/>
    <w:rsid w:val="00B10452"/>
    <w:rsid w:val="00B16ACB"/>
    <w:rsid w:val="00B2368A"/>
    <w:rsid w:val="00B26FD0"/>
    <w:rsid w:val="00B32E54"/>
    <w:rsid w:val="00B37396"/>
    <w:rsid w:val="00B37422"/>
    <w:rsid w:val="00B4068E"/>
    <w:rsid w:val="00B4708A"/>
    <w:rsid w:val="00B47EE5"/>
    <w:rsid w:val="00B5486B"/>
    <w:rsid w:val="00B5550E"/>
    <w:rsid w:val="00B558CD"/>
    <w:rsid w:val="00B614C0"/>
    <w:rsid w:val="00B62C31"/>
    <w:rsid w:val="00B65F8A"/>
    <w:rsid w:val="00B67A80"/>
    <w:rsid w:val="00B729ED"/>
    <w:rsid w:val="00B73635"/>
    <w:rsid w:val="00B81F01"/>
    <w:rsid w:val="00BB7097"/>
    <w:rsid w:val="00BC1008"/>
    <w:rsid w:val="00BC2F5F"/>
    <w:rsid w:val="00BC2FE2"/>
    <w:rsid w:val="00BC6DEE"/>
    <w:rsid w:val="00BE3634"/>
    <w:rsid w:val="00BF7787"/>
    <w:rsid w:val="00C00D54"/>
    <w:rsid w:val="00C00DFF"/>
    <w:rsid w:val="00C01396"/>
    <w:rsid w:val="00C01D54"/>
    <w:rsid w:val="00C0594D"/>
    <w:rsid w:val="00C117FC"/>
    <w:rsid w:val="00C15CAA"/>
    <w:rsid w:val="00C2388A"/>
    <w:rsid w:val="00C25C48"/>
    <w:rsid w:val="00C36D0D"/>
    <w:rsid w:val="00C37007"/>
    <w:rsid w:val="00C40114"/>
    <w:rsid w:val="00C45107"/>
    <w:rsid w:val="00C55A36"/>
    <w:rsid w:val="00C6257E"/>
    <w:rsid w:val="00C63F11"/>
    <w:rsid w:val="00C76652"/>
    <w:rsid w:val="00C768E3"/>
    <w:rsid w:val="00C80805"/>
    <w:rsid w:val="00C81807"/>
    <w:rsid w:val="00C86D1F"/>
    <w:rsid w:val="00C96F0C"/>
    <w:rsid w:val="00CA35F4"/>
    <w:rsid w:val="00CA5D87"/>
    <w:rsid w:val="00CB2797"/>
    <w:rsid w:val="00CC3657"/>
    <w:rsid w:val="00CC5BF6"/>
    <w:rsid w:val="00CC761D"/>
    <w:rsid w:val="00CD1705"/>
    <w:rsid w:val="00CE21A5"/>
    <w:rsid w:val="00CF1118"/>
    <w:rsid w:val="00CF2731"/>
    <w:rsid w:val="00CF715E"/>
    <w:rsid w:val="00D02E9B"/>
    <w:rsid w:val="00D0474B"/>
    <w:rsid w:val="00D126F0"/>
    <w:rsid w:val="00D13F14"/>
    <w:rsid w:val="00D17187"/>
    <w:rsid w:val="00D20752"/>
    <w:rsid w:val="00D23FFC"/>
    <w:rsid w:val="00D41C6E"/>
    <w:rsid w:val="00D42493"/>
    <w:rsid w:val="00D545D2"/>
    <w:rsid w:val="00D60620"/>
    <w:rsid w:val="00D610C8"/>
    <w:rsid w:val="00D631AB"/>
    <w:rsid w:val="00D6358B"/>
    <w:rsid w:val="00D67D9D"/>
    <w:rsid w:val="00D71BCD"/>
    <w:rsid w:val="00D75AE7"/>
    <w:rsid w:val="00D76CC6"/>
    <w:rsid w:val="00D8290A"/>
    <w:rsid w:val="00D849B0"/>
    <w:rsid w:val="00D85B3B"/>
    <w:rsid w:val="00D861CE"/>
    <w:rsid w:val="00D86CCE"/>
    <w:rsid w:val="00D87A9F"/>
    <w:rsid w:val="00D93776"/>
    <w:rsid w:val="00D97796"/>
    <w:rsid w:val="00DA002D"/>
    <w:rsid w:val="00DA0274"/>
    <w:rsid w:val="00DA28D8"/>
    <w:rsid w:val="00DA7254"/>
    <w:rsid w:val="00DB201A"/>
    <w:rsid w:val="00DD0411"/>
    <w:rsid w:val="00DD104C"/>
    <w:rsid w:val="00DD5A77"/>
    <w:rsid w:val="00DE032F"/>
    <w:rsid w:val="00DE0FB8"/>
    <w:rsid w:val="00DE346D"/>
    <w:rsid w:val="00DF029F"/>
    <w:rsid w:val="00DF3EEE"/>
    <w:rsid w:val="00DF44E7"/>
    <w:rsid w:val="00E029E7"/>
    <w:rsid w:val="00E073DD"/>
    <w:rsid w:val="00E108CB"/>
    <w:rsid w:val="00E152AD"/>
    <w:rsid w:val="00E25FCC"/>
    <w:rsid w:val="00E267A5"/>
    <w:rsid w:val="00E318AB"/>
    <w:rsid w:val="00E32FEC"/>
    <w:rsid w:val="00E34C56"/>
    <w:rsid w:val="00E35AA5"/>
    <w:rsid w:val="00E40EA6"/>
    <w:rsid w:val="00E42529"/>
    <w:rsid w:val="00E45072"/>
    <w:rsid w:val="00E46D51"/>
    <w:rsid w:val="00E47DE2"/>
    <w:rsid w:val="00E505BE"/>
    <w:rsid w:val="00E552AC"/>
    <w:rsid w:val="00E56869"/>
    <w:rsid w:val="00E61961"/>
    <w:rsid w:val="00E62B9F"/>
    <w:rsid w:val="00E664C5"/>
    <w:rsid w:val="00E709AF"/>
    <w:rsid w:val="00E7435A"/>
    <w:rsid w:val="00E74982"/>
    <w:rsid w:val="00E76196"/>
    <w:rsid w:val="00E7797F"/>
    <w:rsid w:val="00E80D22"/>
    <w:rsid w:val="00E811D9"/>
    <w:rsid w:val="00E81A1B"/>
    <w:rsid w:val="00E82661"/>
    <w:rsid w:val="00E83D23"/>
    <w:rsid w:val="00E874BF"/>
    <w:rsid w:val="00E906E0"/>
    <w:rsid w:val="00E907E4"/>
    <w:rsid w:val="00E90AE8"/>
    <w:rsid w:val="00E91298"/>
    <w:rsid w:val="00E9252E"/>
    <w:rsid w:val="00EA59EA"/>
    <w:rsid w:val="00EA67F7"/>
    <w:rsid w:val="00EC1EB7"/>
    <w:rsid w:val="00EC60E9"/>
    <w:rsid w:val="00EC7232"/>
    <w:rsid w:val="00ED5089"/>
    <w:rsid w:val="00ED5B8F"/>
    <w:rsid w:val="00EE35FB"/>
    <w:rsid w:val="00EE618A"/>
    <w:rsid w:val="00EE7A18"/>
    <w:rsid w:val="00EF6BE6"/>
    <w:rsid w:val="00F01CAD"/>
    <w:rsid w:val="00F04649"/>
    <w:rsid w:val="00F0477A"/>
    <w:rsid w:val="00F07685"/>
    <w:rsid w:val="00F1452D"/>
    <w:rsid w:val="00F17899"/>
    <w:rsid w:val="00F34A13"/>
    <w:rsid w:val="00F35FFC"/>
    <w:rsid w:val="00F3652A"/>
    <w:rsid w:val="00F42E7A"/>
    <w:rsid w:val="00F45A1C"/>
    <w:rsid w:val="00F4679D"/>
    <w:rsid w:val="00F46ACF"/>
    <w:rsid w:val="00F50687"/>
    <w:rsid w:val="00F50DA2"/>
    <w:rsid w:val="00F55450"/>
    <w:rsid w:val="00F626DC"/>
    <w:rsid w:val="00F6431E"/>
    <w:rsid w:val="00F759D4"/>
    <w:rsid w:val="00F878BB"/>
    <w:rsid w:val="00F9590C"/>
    <w:rsid w:val="00F972CD"/>
    <w:rsid w:val="00FA1419"/>
    <w:rsid w:val="00FA2CFB"/>
    <w:rsid w:val="00FA6C37"/>
    <w:rsid w:val="00FB36BA"/>
    <w:rsid w:val="00FB79F5"/>
    <w:rsid w:val="00FD40D1"/>
    <w:rsid w:val="00FD482C"/>
    <w:rsid w:val="00FD6A52"/>
    <w:rsid w:val="00FD7392"/>
    <w:rsid w:val="00FE09DE"/>
    <w:rsid w:val="00FE2672"/>
    <w:rsid w:val="00FE39CE"/>
    <w:rsid w:val="00FE4C7D"/>
    <w:rsid w:val="00FF25DF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AA634"/>
  <w15:docId w15:val="{DEA83D11-D378-4D64-8D2D-43DBA04A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304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2C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23FFC"/>
    <w:pPr>
      <w:ind w:left="720"/>
      <w:contextualSpacing/>
    </w:pPr>
  </w:style>
  <w:style w:type="paragraph" w:customStyle="1" w:styleId="ConsPlusNormal">
    <w:name w:val="ConsPlusNormal"/>
    <w:rsid w:val="004254DB"/>
    <w:pPr>
      <w:widowControl w:val="0"/>
      <w:suppressAutoHyphens/>
      <w:autoSpaceDE w:val="0"/>
    </w:pPr>
    <w:rPr>
      <w:rFonts w:ascii="Calibri" w:hAnsi="Calibri" w:cs="Calibri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6;&#1103;&#1079;&#1072;&#1085;&#1086;&#1074;%20&#1044;%20&#1042;\Documents\&#1052;&#1086;&#1103;%20&#1088;&#1072;&#1073;&#1086;&#1090;&#1072;\&#1087;&#1086;&#1089;&#1090;&#1072;&#1085;&#1086;&#1074;&#1083;&#1077;&#1085;&#1080;&#1103;\&#1055;&#1086;&#1089;&#1090;&#1072;&#1085;&#1086;&#1074;&#1083;&#1077;&#1085;&#1080;&#1103;%20&#1080;%20%20&#1088;&#1072;&#1089;&#1087;&#1086;&#1088;&#1103;&#1078;&#1077;&#1085;&#1080;&#1103;%20%202014%20&#1075;&#1086;&#1076;\&#1056;&#1072;&#1089;&#1087;&#1086;&#1088;&#1103;&#1078;&#1077;&#1085;&#1080;&#1077;%20&#1075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7C3F8-5C1F-4052-AEA4-B35C4CE6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главы.dot</Template>
  <TotalTime>39</TotalTime>
  <Pages>7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 Д В</dc:creator>
  <cp:lastModifiedBy>IT</cp:lastModifiedBy>
  <cp:revision>6</cp:revision>
  <cp:lastPrinted>2025-10-20T10:32:00Z</cp:lastPrinted>
  <dcterms:created xsi:type="dcterms:W3CDTF">2025-10-20T09:06:00Z</dcterms:created>
  <dcterms:modified xsi:type="dcterms:W3CDTF">2025-10-20T12:31:00Z</dcterms:modified>
</cp:coreProperties>
</file>