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4F21" w14:textId="77777777" w:rsidR="00632649" w:rsidRDefault="00C73E58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05ED1631" wp14:editId="7378FA5D">
            <wp:extent cx="443230" cy="568325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79049" w14:textId="77777777" w:rsidR="00632649" w:rsidRDefault="00632649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E171E8E" w14:textId="77777777" w:rsidR="00632649" w:rsidRDefault="00C73E58">
      <w:pPr>
        <w:spacing w:after="0" w:line="240" w:lineRule="auto"/>
        <w:ind w:right="-2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АДМИНИСТРАЦИЯ ГОРОДСКОГО ОКРУГА КРАСНОУФИМСК</w:t>
      </w:r>
    </w:p>
    <w:p w14:paraId="17FC05DB" w14:textId="77777777" w:rsidR="00632649" w:rsidRDefault="00632649">
      <w:pPr>
        <w:spacing w:after="0" w:line="240" w:lineRule="auto"/>
        <w:ind w:right="-2"/>
        <w:jc w:val="center"/>
        <w:rPr>
          <w:rFonts w:ascii="Liberation Serif" w:eastAsia="Times New Roman" w:hAnsi="Liberation Serif" w:cs="Times New Roman"/>
          <w:b/>
          <w:spacing w:val="-20"/>
          <w:sz w:val="28"/>
          <w:szCs w:val="28"/>
          <w:lang w:eastAsia="ru-RU"/>
        </w:rPr>
      </w:pPr>
    </w:p>
    <w:p w14:paraId="3A7954FC" w14:textId="77777777" w:rsidR="00632649" w:rsidRDefault="00C73E58">
      <w:pPr>
        <w:spacing w:after="0" w:line="240" w:lineRule="auto"/>
        <w:ind w:right="-2"/>
        <w:jc w:val="center"/>
        <w:rPr>
          <w:rFonts w:ascii="Liberation Serif" w:eastAsia="Times New Roman" w:hAnsi="Liberation Serif" w:cs="Times New Roman"/>
          <w:b/>
          <w:spacing w:val="5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pacing w:val="50"/>
          <w:sz w:val="28"/>
          <w:szCs w:val="28"/>
          <w:lang w:eastAsia="ru-RU"/>
        </w:rPr>
        <w:t>ПОСТАНОВЛЕНИЕ</w:t>
      </w:r>
    </w:p>
    <w:p w14:paraId="5BBE2AC0" w14:textId="77777777" w:rsidR="00632649" w:rsidRDefault="00632649">
      <w:pPr>
        <w:spacing w:after="0" w:line="240" w:lineRule="auto"/>
        <w:ind w:right="-2"/>
        <w:jc w:val="center"/>
        <w:rPr>
          <w:rFonts w:ascii="Liberation Serif" w:eastAsia="Times New Roman" w:hAnsi="Liberation Serif" w:cs="Times New Roman"/>
          <w:b/>
          <w:spacing w:val="50"/>
          <w:sz w:val="28"/>
          <w:szCs w:val="28"/>
          <w:lang w:eastAsia="ru-RU"/>
        </w:rPr>
      </w:pPr>
    </w:p>
    <w:p w14:paraId="297AF479" w14:textId="15B5E1DB" w:rsidR="00632649" w:rsidRDefault="00C73E58">
      <w:pPr>
        <w:spacing w:before="120" w:after="0" w:line="240" w:lineRule="auto"/>
        <w:textAlignment w:val="baseline"/>
        <w:rPr>
          <w:rFonts w:ascii="Liberation Serif" w:eastAsia="Times New Roman" w:hAnsi="Liberation Serif" w:cs="Times New Roman"/>
          <w:spacing w:val="-2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0"/>
          <w:sz w:val="28"/>
          <w:szCs w:val="28"/>
          <w:u w:val="single"/>
          <w:lang w:eastAsia="ru-RU"/>
        </w:rPr>
        <w:t>24.12.2025</w:t>
      </w:r>
      <w:r>
        <w:rPr>
          <w:rFonts w:ascii="Liberation Serif" w:eastAsia="Times New Roman" w:hAnsi="Liberation Serif" w:cs="Times New Roman"/>
          <w:spacing w:val="-20"/>
          <w:sz w:val="28"/>
          <w:szCs w:val="28"/>
          <w:lang w:eastAsia="ru-RU"/>
        </w:rPr>
        <w:t>г.                                                                                                                                       № 1246</w:t>
      </w:r>
    </w:p>
    <w:p w14:paraId="6D018EEF" w14:textId="77777777" w:rsidR="00632649" w:rsidRDefault="00632649">
      <w:pPr>
        <w:spacing w:after="60" w:line="240" w:lineRule="auto"/>
        <w:ind w:right="-23"/>
        <w:jc w:val="center"/>
        <w:textAlignment w:val="baseline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14:paraId="6FD563E0" w14:textId="77777777" w:rsidR="00632649" w:rsidRDefault="00C73E58">
      <w:pPr>
        <w:spacing w:after="0" w:line="240" w:lineRule="auto"/>
        <w:ind w:right="-2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 Красноуфимск</w:t>
      </w:r>
    </w:p>
    <w:p w14:paraId="68658EB8" w14:textId="77777777" w:rsidR="00632649" w:rsidRDefault="00632649">
      <w:pPr>
        <w:spacing w:after="0" w:line="240" w:lineRule="auto"/>
        <w:ind w:right="-2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B211CE9" w14:textId="77777777" w:rsidR="00632649" w:rsidRDefault="00632649">
      <w:pPr>
        <w:spacing w:after="0" w:line="240" w:lineRule="auto"/>
        <w:ind w:right="-2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05ED7FB" w14:textId="77777777" w:rsidR="00632649" w:rsidRDefault="00C73E58">
      <w:pPr>
        <w:spacing w:after="0" w:line="240" w:lineRule="auto"/>
        <w:ind w:right="-2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О внесении изменений в Приложение № 1 к постановлению Администрации городского 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округа Красноуфимск от 02.12.2025 № 1129 «Об утверждении Порядка   осуществления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 на территории городского округа Красноуфимск»</w:t>
      </w:r>
    </w:p>
    <w:p w14:paraId="3190A102" w14:textId="77777777" w:rsidR="00632649" w:rsidRDefault="00632649">
      <w:pPr>
        <w:spacing w:after="0" w:line="240" w:lineRule="auto"/>
        <w:ind w:left="1418" w:right="707"/>
        <w:jc w:val="both"/>
        <w:textAlignment w:val="baseline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14:paraId="147DA7FD" w14:textId="77777777" w:rsidR="00632649" w:rsidRDefault="00632649">
      <w:pPr>
        <w:spacing w:after="0" w:line="240" w:lineRule="auto"/>
        <w:ind w:left="1418" w:right="707"/>
        <w:jc w:val="both"/>
        <w:textAlignment w:val="baseline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14:paraId="33A25BB8" w14:textId="77777777" w:rsidR="00632649" w:rsidRDefault="00C73E58">
      <w:pPr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требованиями Бюджетного кодекса Российской Федерации от 31.07.1998 г. N 145-ФЗ, Федерального закона от 06.10.2003 г. N 131-ФЗ "Об общих принципах организации местного самоуправления в Российской Федерации</w:t>
      </w:r>
      <w:bookmarkStart w:id="0" w:name="_Hlk185009364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", Федерального закона от 20.03.2025 № 33-ФЗ «Об общих принципах организации местного самоуправления в единой системе публичной власти», постановления Правительства Свердловской области от 22.09.2015 г. N 856-ПП "Об утверждении Порядка предоставления субвенций из областного бюджета местным бюджетам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владельцев", </w:t>
      </w:r>
      <w:bookmarkEnd w:id="0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руководствуясь статьей 31, 48 Устава горо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дского округа Красноуфимск</w:t>
      </w:r>
    </w:p>
    <w:p w14:paraId="76A56E45" w14:textId="77777777" w:rsidR="00632649" w:rsidRDefault="00632649">
      <w:pPr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3843165" w14:textId="77777777" w:rsidR="00632649" w:rsidRDefault="00C73E58">
      <w:pPr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14:paraId="4167D1EC" w14:textId="77777777" w:rsidR="00632649" w:rsidRDefault="00632649">
      <w:pPr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46ED2998" w14:textId="77777777" w:rsidR="00632649" w:rsidRDefault="00C73E58">
      <w:pPr>
        <w:pStyle w:val="af0"/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в Приложение № 1 к постановлению Администрации городского округа Красноуфимск от 02.12.2025 № 1129 «Об утверждении Порядка осуществления государственного полномочия Свердловской области в сфере организации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мероприятий при осуществлении деятельности по обращению с животными без владельцев на территории городского округа Красноуфимск» следующее изменение:</w:t>
      </w:r>
    </w:p>
    <w:p w14:paraId="1361846A" w14:textId="77777777" w:rsidR="00632649" w:rsidRDefault="00C73E58">
      <w:pPr>
        <w:pStyle w:val="af0"/>
        <w:spacing w:after="0" w:line="240" w:lineRule="auto"/>
        <w:ind w:left="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1.1. В пункте 2.2 раздела 2 слова «Администрации городского округа Красноуфимск» заменить на слова КМКУ «Служба единого заказчика».</w:t>
      </w:r>
    </w:p>
    <w:p w14:paraId="1F2181F8" w14:textId="77777777" w:rsidR="00632649" w:rsidRDefault="00632649">
      <w:pPr>
        <w:pStyle w:val="af0"/>
        <w:spacing w:after="0" w:line="240" w:lineRule="auto"/>
        <w:ind w:left="0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383C80E" w14:textId="77777777" w:rsidR="00632649" w:rsidRDefault="00C73E5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>
        <w:rPr>
          <w:rFonts w:ascii="Liberation Serif" w:eastAsia="Calibri" w:hAnsi="Liberation Serif" w:cs="Times New Roman"/>
          <w:bCs/>
          <w:sz w:val="28"/>
          <w:szCs w:val="28"/>
        </w:rPr>
        <w:t xml:space="preserve">2. Настоящее постановление опубликовать в официальном периодическом </w:t>
      </w:r>
      <w:bookmarkStart w:id="1" w:name="_Hlk106264203"/>
      <w:r>
        <w:rPr>
          <w:rFonts w:ascii="Liberation Serif" w:eastAsia="Calibri" w:hAnsi="Liberation Serif" w:cs="Times New Roman"/>
          <w:bCs/>
          <w:sz w:val="28"/>
          <w:szCs w:val="28"/>
        </w:rPr>
        <w:t>печатном издании «Вестник городского округа Красноуфимск»</w:t>
      </w:r>
      <w:bookmarkEnd w:id="1"/>
      <w:r>
        <w:rPr>
          <w:rFonts w:ascii="Liberation Serif" w:eastAsia="Calibri" w:hAnsi="Liberation Serif" w:cs="Times New Roman"/>
          <w:bCs/>
          <w:sz w:val="28"/>
          <w:szCs w:val="28"/>
        </w:rPr>
        <w:t xml:space="preserve"> и на официальном сайте городского округа Красноуфимск.</w:t>
      </w:r>
    </w:p>
    <w:p w14:paraId="519EAD6E" w14:textId="77777777" w:rsidR="00632649" w:rsidRDefault="00632649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</w:p>
    <w:p w14:paraId="4F7047D3" w14:textId="77777777" w:rsidR="00632649" w:rsidRDefault="00C73E5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>
        <w:rPr>
          <w:rFonts w:ascii="Liberation Serif" w:eastAsia="Calibri" w:hAnsi="Liberation Serif" w:cs="Times New Roman"/>
          <w:bCs/>
          <w:sz w:val="28"/>
          <w:szCs w:val="28"/>
        </w:rPr>
        <w:t xml:space="preserve">3. Настоящее постановление вступает в законную силу после опубликования в официальном периодическом печатном издании «Вестник городского округа Красноуфимск» и действует с 01.01.2026 г. </w:t>
      </w:r>
    </w:p>
    <w:p w14:paraId="218054F4" w14:textId="77777777" w:rsidR="00632649" w:rsidRDefault="00632649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</w:p>
    <w:p w14:paraId="5347CC50" w14:textId="77777777" w:rsidR="00632649" w:rsidRDefault="00C73E5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>
        <w:rPr>
          <w:rFonts w:ascii="Liberation Serif" w:eastAsia="Calibri" w:hAnsi="Liberation Serif" w:cs="Times New Roman"/>
          <w:bCs/>
          <w:sz w:val="28"/>
          <w:szCs w:val="28"/>
        </w:rPr>
        <w:t>4. Контроль за выполнением настоящего постановления возложить на Первого заместителя Главы городского округа Красноуфимск по городскому хозяйству Антипину Е.Н.</w:t>
      </w:r>
    </w:p>
    <w:p w14:paraId="0475F155" w14:textId="77777777" w:rsidR="00632649" w:rsidRDefault="00632649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</w:p>
    <w:p w14:paraId="3BB7FC4E" w14:textId="77777777" w:rsidR="00632649" w:rsidRDefault="00632649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</w:p>
    <w:p w14:paraId="1C571F8B" w14:textId="77777777" w:rsidR="00632649" w:rsidRDefault="00632649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</w:p>
    <w:p w14:paraId="5561DDDA" w14:textId="77777777" w:rsidR="00632649" w:rsidRDefault="00C73E58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>
        <w:rPr>
          <w:rFonts w:ascii="Liberation Serif" w:eastAsia="Calibri" w:hAnsi="Liberation Serif" w:cs="Times New Roman"/>
          <w:bCs/>
          <w:sz w:val="28"/>
          <w:szCs w:val="28"/>
        </w:rPr>
        <w:t>Глава городского округа Красноуфимск                                Ю.С. Ладейщиков</w:t>
      </w:r>
    </w:p>
    <w:p w14:paraId="2688E38A" w14:textId="77777777" w:rsidR="00632649" w:rsidRDefault="00632649">
      <w:pPr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</w:pPr>
    </w:p>
    <w:p w14:paraId="6C8DFBD3" w14:textId="77777777" w:rsidR="00632649" w:rsidRDefault="00632649">
      <w:pPr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</w:pPr>
    </w:p>
    <w:p w14:paraId="1E02AD90" w14:textId="77777777" w:rsidR="00632649" w:rsidRDefault="00632649">
      <w:pPr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</w:pPr>
    </w:p>
    <w:p w14:paraId="67C933F8" w14:textId="77777777" w:rsidR="00632649" w:rsidRDefault="00632649">
      <w:pPr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</w:pPr>
    </w:p>
    <w:p w14:paraId="2CDB95F3" w14:textId="77777777" w:rsidR="00632649" w:rsidRDefault="00632649">
      <w:pPr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</w:pPr>
    </w:p>
    <w:p w14:paraId="7F14517B" w14:textId="77777777" w:rsidR="00632649" w:rsidRDefault="00632649">
      <w:pPr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</w:pPr>
    </w:p>
    <w:p w14:paraId="4986E374" w14:textId="77777777" w:rsidR="00632649" w:rsidRDefault="00632649">
      <w:pPr>
        <w:pStyle w:val="af0"/>
        <w:spacing w:after="0" w:line="240" w:lineRule="auto"/>
        <w:ind w:left="106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6D0B813" w14:textId="77777777" w:rsidR="00632649" w:rsidRDefault="00632649">
      <w:pPr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20329010" w14:textId="77777777" w:rsidR="00632649" w:rsidRDefault="00632649">
      <w:pPr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14:paraId="4ECD8383" w14:textId="77777777" w:rsidR="00632649" w:rsidRDefault="00632649">
      <w:pPr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D3B204B" w14:textId="77777777" w:rsidR="00632649" w:rsidRDefault="00632649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14:paraId="20529FB6" w14:textId="77777777" w:rsidR="00632649" w:rsidRDefault="00632649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14:paraId="1CC5C104" w14:textId="77777777" w:rsidR="00632649" w:rsidRDefault="00632649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14:paraId="698A7D42" w14:textId="77777777" w:rsidR="00632649" w:rsidRDefault="00632649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14:paraId="00F43FC5" w14:textId="77777777" w:rsidR="00632649" w:rsidRDefault="00632649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14:paraId="353F2688" w14:textId="77777777" w:rsidR="00632649" w:rsidRDefault="00632649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14:paraId="52B61190" w14:textId="77777777" w:rsidR="00632649" w:rsidRDefault="00632649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14:paraId="2DCCA4B5" w14:textId="77777777" w:rsidR="00632649" w:rsidRDefault="00632649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14:paraId="1ED77864" w14:textId="77777777" w:rsidR="00632649" w:rsidRDefault="00632649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14:paraId="4B32567D" w14:textId="77777777" w:rsidR="00632649" w:rsidRDefault="00632649">
      <w:pPr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14:paraId="652CE228" w14:textId="77777777" w:rsidR="00632649" w:rsidRDefault="00C73E58">
      <w:pPr>
        <w:spacing w:after="0" w:line="240" w:lineRule="auto"/>
        <w:jc w:val="right"/>
        <w:textAlignment w:val="baseline"/>
        <w:rPr>
          <w:rFonts w:ascii="Liberation Serif" w:eastAsia="Times New Roman" w:hAnsi="Liberation Serif" w:cs="Times New Roman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   </w:t>
      </w:r>
    </w:p>
    <w:sectPr w:rsidR="00632649">
      <w:pgSz w:w="11906" w:h="16838"/>
      <w:pgMar w:top="567" w:right="851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03096"/>
    <w:multiLevelType w:val="multilevel"/>
    <w:tmpl w:val="609CE05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66B738F2"/>
    <w:multiLevelType w:val="multilevel"/>
    <w:tmpl w:val="98F213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34584859">
    <w:abstractNumId w:val="0"/>
  </w:num>
  <w:num w:numId="2" w16cid:durableId="715274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649"/>
    <w:rsid w:val="00632649"/>
    <w:rsid w:val="00C73E58"/>
    <w:rsid w:val="00FE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8933"/>
  <w15:docId w15:val="{88FC8C1D-03CB-49D0-AF3E-638A16D7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1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57998"/>
    <w:rPr>
      <w:i/>
      <w:iCs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3853A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629E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8629E2"/>
    <w:rPr>
      <w:color w:val="605E5C"/>
      <w:shd w:val="clear" w:color="auto" w:fill="E1DFDD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767FEB"/>
  </w:style>
  <w:style w:type="character" w:customStyle="1" w:styleId="a9">
    <w:name w:val="Нижний колонтитул Знак"/>
    <w:basedOn w:val="a0"/>
    <w:link w:val="aa"/>
    <w:uiPriority w:val="99"/>
    <w:qFormat/>
    <w:rsid w:val="00767FEB"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styleId="af0">
    <w:name w:val="List Paragraph"/>
    <w:basedOn w:val="a"/>
    <w:uiPriority w:val="34"/>
    <w:qFormat/>
    <w:rsid w:val="00715178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3853A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947F88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947F88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947F88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767FEB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767FE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2">
    <w:name w:val="Содержимое врезки"/>
    <w:basedOn w:val="a"/>
    <w:qFormat/>
  </w:style>
  <w:style w:type="table" w:styleId="af3">
    <w:name w:val="Table Grid"/>
    <w:basedOn w:val="a1"/>
    <w:uiPriority w:val="39"/>
    <w:rsid w:val="00715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F7ADC-4075-4039-824C-673F50D4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ShisterovaNN</dc:creator>
  <dc:description/>
  <cp:lastModifiedBy>IT</cp:lastModifiedBy>
  <cp:revision>16</cp:revision>
  <cp:lastPrinted>2025-12-23T17:44:00Z</cp:lastPrinted>
  <dcterms:created xsi:type="dcterms:W3CDTF">2023-12-22T10:39:00Z</dcterms:created>
  <dcterms:modified xsi:type="dcterms:W3CDTF">2025-12-25T09:28:00Z</dcterms:modified>
  <dc:language>ru-RU</dc:language>
</cp:coreProperties>
</file>