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  <w:r>
        <w:rPr/>
        <w:drawing>
          <wp:inline distT="0" distB="0" distL="0" distR="0">
            <wp:extent cx="438150" cy="561975"/>
            <wp:effectExtent l="0" t="0" r="0" b="0"/>
            <wp:docPr id="1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0"/>
          <w:lang w:eastAsia="ru-RU"/>
        </w:rPr>
      </w:r>
    </w:p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ГЛАВА ГОРОДСКОГО ОКРУГА КРАСНОУФИМСК</w:t>
      </w:r>
    </w:p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color w:val="000000"/>
          <w:spacing w:val="-20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pacing w:val="-20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50"/>
          <w:sz w:val="28"/>
          <w:szCs w:val="28"/>
          <w:lang w:eastAsia="ru-RU"/>
        </w:rPr>
        <w:t>РАСПОРЯЖЕНИЕ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val="en-US" w:eastAsia="ru-RU"/>
        </w:rPr>
        <w:t xml:space="preserve">24.04.2026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г.            </w:t>
        <w:tab/>
        <w:tab/>
        <w:tab/>
        <w:tab/>
        <w:t xml:space="preserve">                                                                  №  </w:t>
      </w:r>
      <w:r>
        <w:rPr>
          <w:rFonts w:eastAsia="Times New Roman" w:cs="Times New Roman" w:ascii="Times New Roman" w:hAnsi="Times New Roman"/>
          <w:sz w:val="24"/>
          <w:szCs w:val="20"/>
          <w:lang w:val="en-US" w:eastAsia="ru-RU"/>
        </w:rPr>
        <w:t>129</w:t>
      </w:r>
    </w:p>
    <w:p>
      <w:pPr>
        <w:pStyle w:val="Normal"/>
        <w:spacing w:lineRule="auto" w:line="240" w:before="0" w:after="0"/>
        <w:ind w:firstLine="567" w:left="0"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г. Красноуфимск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Times New Roman" w:cs="Times New Roman"/>
          <w:b/>
          <w:sz w:val="28"/>
          <w:szCs w:val="28"/>
          <w:lang w:eastAsia="ru-RU"/>
        </w:rPr>
      </w:pPr>
      <w:bookmarkStart w:id="0" w:name="_Hlk189558521"/>
      <w:bookmarkStart w:id="1" w:name="_Hlk202454796"/>
      <w:r>
        <w:rPr>
          <w:rFonts w:eastAsia="Times New Roman" w:cs="Times New Roman"/>
          <w:b/>
          <w:sz w:val="28"/>
          <w:szCs w:val="28"/>
          <w:lang w:eastAsia="ru-RU"/>
        </w:rPr>
        <w:t>О внесении изменений в распоряжение Главы</w:t>
      </w:r>
      <w:r>
        <w:rPr>
          <w:rFonts w:cs="Times New Roman"/>
          <w:b/>
          <w:bCs/>
          <w:sz w:val="28"/>
          <w:szCs w:val="28"/>
        </w:rPr>
        <w:t xml:space="preserve"> городского округа Красноуфимск от 12.11.2015 № 260 «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О создании рабочей группы по контролю за исполнением правил благоустройства городского округа Красноуфимск, утвержденных решением Думы городского округа Красноуфимск от 29.03.2024 № 37/4 «Об утверждении «Правил благоустройства территории городского округа Красноуфимск» </w:t>
      </w:r>
      <w:bookmarkEnd w:id="0"/>
      <w:bookmarkEnd w:id="1"/>
    </w:p>
    <w:p>
      <w:pPr>
        <w:pStyle w:val="Normal"/>
        <w:spacing w:lineRule="auto" w:line="240" w:before="0" w:after="0"/>
        <w:rPr>
          <w:rFonts w:ascii="Liberation Serif" w:hAnsi="Liberation Serif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В  целях актуализации состава рабочей группы по контролю за исполнением правил благоустройства городского округа Красноуфимск, в соответствии </w:t>
      </w:r>
      <w:r>
        <w:rPr>
          <w:bCs/>
          <w:sz w:val="28"/>
          <w:szCs w:val="28"/>
        </w:rPr>
        <w:t>со Решением Думы городского округа от 29.03.2024 № 37/4 «Об утверждении «правил благоустройства территории городского округа Красноуфимск»</w:t>
      </w:r>
      <w:r>
        <w:rPr>
          <w:rFonts w:cs="Liberation Serif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  <w:lang w:eastAsia="ru-RU"/>
        </w:rPr>
        <w:t>руководствуясь  ст. ст. 28, 48 Устава муниципального образования  городской округ Красноуфимск Свердловской области: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 w:right="0"/>
        <w:jc w:val="both"/>
        <w:outlineLvl w:val="0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20" w:left="0" w:right="0"/>
        <w:jc w:val="both"/>
        <w:rPr>
          <w:rFonts w:ascii="Liberation Serif" w:hAnsi="Liberation Serif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Внести в распоряжение Главы городского округа Красноуфимск от 12.11.2015 № 260 «О создании рабочей группы по контролю за исполнением правил благоустройства городского округа Красноуфимск, утвержденных решением Думы городского округа Красноуфимск, в соответствии </w:t>
      </w:r>
      <w:r>
        <w:rPr>
          <w:rFonts w:eastAsia="Times New Roman" w:cs="Times New Roman"/>
          <w:bCs/>
          <w:sz w:val="28"/>
          <w:szCs w:val="28"/>
          <w:lang w:eastAsia="ru-RU"/>
        </w:rPr>
        <w:t>со Решением Думы городского округа от 29.03.2024 № 37/4 «Об утверждении «правил благоустройства территории городского округа Красноуфимск» (далее — Распоряжение) следующие изменения: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1.1. Состав рабочей </w:t>
      </w:r>
      <w:r>
        <w:rPr>
          <w:rFonts w:eastAsia="Times New Roman" w:cs="Times New Roman"/>
          <w:sz w:val="28"/>
          <w:szCs w:val="28"/>
          <w:lang w:eastAsia="ru-RU"/>
        </w:rPr>
        <w:t>о группы по контролю за исполнением правил благоустройства городского округа Красноуфимск  изложить в новой редакции (Приложении 1).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Разместить настоящее Распоряжение на официальном сайте городского округа Красноуфимск.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Liberation Serif"/>
          <w:b w:val="false"/>
          <w:iCs/>
          <w:sz w:val="28"/>
          <w:szCs w:val="28"/>
          <w:lang w:eastAsia="ru-RU"/>
        </w:rPr>
        <w:t>Н</w:t>
      </w:r>
      <w:r>
        <w:rPr>
          <w:rFonts w:eastAsia="Times New Roman" w:cs="Liberation Serif"/>
          <w:b w:val="false"/>
          <w:bCs w:val="false"/>
          <w:sz w:val="28"/>
          <w:szCs w:val="28"/>
          <w:lang w:eastAsia="ru-RU"/>
        </w:rPr>
        <w:t>астоящее Распоряжение вступает в силу со дня его подписания.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567" w:left="0" w:right="0"/>
        <w:contextualSpacing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Контроль за выполнением настоящего Распоряжения возложить на первого заместителя Главы городского округа Красноуфимск.</w:t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</w:tabs>
        <w:spacing w:lineRule="auto" w:line="240" w:before="0" w:after="0"/>
        <w:ind w:firstLine="567" w:left="0" w:right="0"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94"/>
        <w:gridCol w:w="3969"/>
      </w:tblGrid>
      <w:tr>
        <w:trPr/>
        <w:tc>
          <w:tcPr>
            <w:tcW w:w="5494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И.о. Главы ГО Красноуфимск</w:t>
            </w:r>
          </w:p>
        </w:tc>
        <w:tc>
          <w:tcPr>
            <w:tcW w:w="3969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567" w:leader="none"/>
              </w:tabs>
              <w:spacing w:lineRule="auto" w:line="240" w:before="0" w:after="0"/>
              <w:jc w:val="right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            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Д.В. Рязанов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Приложение № 1 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 Распоряжению 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Главы ГО Красноуфимск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от _______________ №_______</w:t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  <w:t>Состав рабочей группы по контролю за исполнением правил благоустройства городского округа Красноуфимск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5"/>
        <w:gridCol w:w="2549"/>
        <w:gridCol w:w="6637"/>
      </w:tblGrid>
      <w:tr>
        <w:trPr/>
        <w:tc>
          <w:tcPr>
            <w:tcW w:w="9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Руководитель рабочей группы: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1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Рязанов Д.В.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Первый заместитель Главы городского округа Красноуфимск</w:t>
            </w:r>
          </w:p>
        </w:tc>
      </w:tr>
      <w:tr>
        <w:trPr/>
        <w:tc>
          <w:tcPr>
            <w:tcW w:w="9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2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Бажутин А.С.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Начальник отдела городского хозяйства Администрации городского округа Красноуфимск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3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Таньжина М.А.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Начальник отдела архитектуры и градостроительства Администрации городского округа Красноуфимск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4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Баранова Н.Р.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Начальник отдела благоустройства и экологии Администрации городского округа Красноуфимск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5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Колмаков А.С.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И.о. начальника отдела по правовой работе Администрации городского округа Красноуфимск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6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Сыропятов Е.Г.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Заместитель директора МБУ ГО Красноуфимск «ЖКУ» -  исполнение правил благоустройства в отношении многоквартирных домов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7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Чебыкин А.И.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/>
            </w:pPr>
            <w:r>
              <w:rPr/>
              <w:t>Заместитель директора КМКУ «Служба единого заказчика» -  исполнение правил благоустройства в отношении дорожного хозяйства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Liberation Serif" w:hAnsi="Liberation Serif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/>
          <w:color w:val="FF000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0" w:left="0" w:right="0"/>
        <w:rPr>
          <w:rFonts w:ascii="Liberation Serif" w:hAnsi="Liberation Serif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</w:r>
    </w:p>
    <w:sectPr>
      <w:type w:val="nextPage"/>
      <w:pgSz w:w="11906" w:h="16838"/>
      <w:pgMar w:left="1134" w:right="851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 CYR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4715"/>
    <w:pPr>
      <w:widowControl/>
      <w:suppressAutoHyphens w:val="true"/>
      <w:bidi w:val="0"/>
      <w:spacing w:lineRule="auto" w:line="276" w:before="0" w:after="0"/>
      <w:ind w:hanging="0" w:left="0" w:right="0"/>
      <w:jc w:val="left"/>
    </w:pPr>
    <w:rPr>
      <w:rFonts w:ascii="Liberation Serif" w:hAnsi="Liberation Serif" w:eastAsia="Calibri" w:cs="" w:cstheme="minorBidi" w:eastAsiaTheme="minorHAnsi"/>
      <w:b w:val="false"/>
      <w:bCs w:val="false"/>
      <w:i w:val="false"/>
      <w:caps w:val="false"/>
      <w:smallCaps w:val="false"/>
      <w:color w:val="34343C"/>
      <w:spacing w:val="0"/>
      <w:kern w:val="0"/>
      <w:sz w:val="28"/>
      <w:szCs w:val="28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645418"/>
    <w:pPr>
      <w:widowControl w:val="false"/>
      <w:spacing w:lineRule="auto" w:line="240" w:before="108" w:after="108"/>
      <w:jc w:val="center"/>
      <w:outlineLvl w:val="0"/>
    </w:pPr>
    <w:rPr>
      <w:rFonts w:ascii="Times New Roman CYR" w:hAnsi="Times New Roman CYR" w:eastAsia="Symbol" w:cs="Wingdings"/>
      <w:b/>
      <w:color w:val="26282F"/>
      <w:kern w:val="2"/>
      <w:sz w:val="24"/>
      <w:szCs w:val="24"/>
      <w:lang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4b0760"/>
    <w:rPr>
      <w:i/>
      <w:iCs/>
    </w:rPr>
  </w:style>
  <w:style w:type="character" w:styleId="Hgkelc" w:customStyle="1">
    <w:name w:val="hgkelc"/>
    <w:basedOn w:val="DefaultParagraphFont"/>
    <w:qFormat/>
    <w:rsid w:val="001b605a"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d279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be4"/>
    <w:rPr>
      <w:color w:themeColor="hyperlink" w:val="0000FF"/>
      <w:u w:val="single"/>
    </w:rPr>
  </w:style>
  <w:style w:type="character" w:styleId="Style14" w:customStyle="1">
    <w:name w:val="Цветовое выделение"/>
    <w:qFormat/>
    <w:rsid w:val="00503638"/>
    <w:rPr>
      <w:rFonts w:ascii="Times New Roman" w:hAnsi="Times New Roman"/>
      <w:b/>
      <w:color w:val="26282F"/>
      <w:sz w:val="24"/>
    </w:rPr>
  </w:style>
  <w:style w:type="character" w:styleId="Style15" w:customStyle="1">
    <w:name w:val="Цветовое выделение для Текст"/>
    <w:qFormat/>
    <w:rsid w:val="00503638"/>
    <w:rPr/>
  </w:style>
  <w:style w:type="character" w:styleId="1" w:customStyle="1">
    <w:name w:val="Заголовок 1 Знак"/>
    <w:basedOn w:val="DefaultParagraphFont"/>
    <w:qFormat/>
    <w:rsid w:val="00645418"/>
    <w:rPr>
      <w:rFonts w:ascii="Times New Roman CYR" w:hAnsi="Times New Roman CYR" w:eastAsia="Symbol" w:cs="Wingdings"/>
      <w:b/>
      <w:color w:val="26282F"/>
      <w:kern w:val="2"/>
      <w:sz w:val="24"/>
      <w:szCs w:val="24"/>
      <w:lang w:eastAsia="zh-CN" w:bidi="hi-I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Default" w:customStyle="1">
    <w:name w:val="Default"/>
    <w:qFormat/>
    <w:rsid w:val="006d471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b0404c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d2793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d569ac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722fb4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2"/>
      <w:sz w:val="20"/>
      <w:szCs w:val="24"/>
      <w:lang w:val="ru-RU" w:eastAsia="ru-RU" w:bidi="ar-SA"/>
      <w14:ligatures w14:val="standardContextual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en-US" w:bidi="ar-SA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327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Application>LibreOffice/24.2.3.2$Linux_X86_64 LibreOffice_project/420$Build-2</Application>
  <AppVersion>15.0000</AppVersion>
  <Pages>2</Pages>
  <Words>333</Words>
  <Characters>2401</Characters>
  <CharactersWithSpaces>2805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2025-02-03T13:10:00Z</dcterms:created>
  <dc:creator>User</dc:creator>
  <dc:description/>
  <dc:language>ru-RU</dc:language>
  <cp:lastModifiedBy/>
  <cp:lastPrinted>2026-04-24T10:24:59Z</cp:lastPrinted>
  <dcterms:modified xsi:type="dcterms:W3CDTF">2026-04-28T10:18:08Z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