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166B" w14:textId="77777777" w:rsidR="009037E8" w:rsidRDefault="001F5E54">
      <w:pPr>
        <w:overflowPunct w:val="0"/>
        <w:spacing w:after="0" w:line="240" w:lineRule="auto"/>
        <w:jc w:val="center"/>
        <w:textAlignment w:val="baseline"/>
        <w:rPr>
          <w:rFonts w:ascii="Liberation Serif" w:eastAsia="Times New Roman" w:hAnsi="Liberation Serif" w:cs="Times New Roman"/>
          <w:sz w:val="28"/>
          <w:szCs w:val="28"/>
          <w:lang w:eastAsia="ru-RU"/>
        </w:rPr>
      </w:pPr>
      <w:r>
        <w:rPr>
          <w:noProof/>
        </w:rPr>
        <w:drawing>
          <wp:inline distT="0" distB="0" distL="0" distR="0" wp14:anchorId="13B8F709" wp14:editId="39E9C99F">
            <wp:extent cx="443230" cy="56832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6"/>
                    <a:stretch>
                      <a:fillRect/>
                    </a:stretch>
                  </pic:blipFill>
                  <pic:spPr bwMode="auto">
                    <a:xfrm>
                      <a:off x="0" y="0"/>
                      <a:ext cx="443230" cy="568325"/>
                    </a:xfrm>
                    <a:prstGeom prst="rect">
                      <a:avLst/>
                    </a:prstGeom>
                  </pic:spPr>
                </pic:pic>
              </a:graphicData>
            </a:graphic>
          </wp:inline>
        </w:drawing>
      </w:r>
    </w:p>
    <w:p w14:paraId="15FCE2A9" w14:textId="77777777" w:rsidR="009037E8" w:rsidRDefault="009037E8">
      <w:pPr>
        <w:overflowPunct w:val="0"/>
        <w:spacing w:after="0" w:line="240" w:lineRule="auto"/>
        <w:jc w:val="center"/>
        <w:textAlignment w:val="baseline"/>
        <w:rPr>
          <w:rFonts w:ascii="Liberation Serif" w:eastAsia="Times New Roman" w:hAnsi="Liberation Serif" w:cs="Times New Roman"/>
          <w:spacing w:val="-20"/>
          <w:sz w:val="28"/>
          <w:szCs w:val="28"/>
          <w:lang w:eastAsia="ru-RU"/>
        </w:rPr>
      </w:pPr>
    </w:p>
    <w:p w14:paraId="2190346E" w14:textId="77777777" w:rsidR="009037E8" w:rsidRDefault="001F5E54">
      <w:pPr>
        <w:overflowPunct w:val="0"/>
        <w:spacing w:after="0" w:line="240" w:lineRule="auto"/>
        <w:jc w:val="center"/>
        <w:textAlignment w:val="baseline"/>
        <w:rPr>
          <w:rFonts w:ascii="Liberation Serif" w:eastAsia="Times New Roman" w:hAnsi="Liberation Serif" w:cs="Times New Roman"/>
          <w:b/>
          <w:sz w:val="28"/>
          <w:szCs w:val="28"/>
          <w:lang w:eastAsia="ru-RU"/>
        </w:rPr>
      </w:pPr>
      <w:r>
        <w:rPr>
          <w:rFonts w:ascii="Liberation Serif" w:eastAsia="Times New Roman" w:hAnsi="Liberation Serif" w:cs="Times New Roman"/>
          <w:b/>
          <w:sz w:val="28"/>
          <w:szCs w:val="28"/>
          <w:lang w:eastAsia="ru-RU"/>
        </w:rPr>
        <w:t>ГЛАВА ГОРОДСКОГО ОКРУГА КРАСНОУФИМСК</w:t>
      </w:r>
    </w:p>
    <w:p w14:paraId="34381AEE" w14:textId="77777777" w:rsidR="009037E8" w:rsidRDefault="009037E8">
      <w:pPr>
        <w:overflowPunct w:val="0"/>
        <w:spacing w:after="0" w:line="240" w:lineRule="auto"/>
        <w:jc w:val="center"/>
        <w:textAlignment w:val="baseline"/>
        <w:rPr>
          <w:rFonts w:ascii="Liberation Serif" w:eastAsia="Times New Roman" w:hAnsi="Liberation Serif" w:cs="Times New Roman"/>
          <w:b/>
          <w:sz w:val="28"/>
          <w:szCs w:val="28"/>
          <w:lang w:eastAsia="ru-RU"/>
        </w:rPr>
      </w:pPr>
    </w:p>
    <w:p w14:paraId="676DF46D" w14:textId="77777777" w:rsidR="009037E8" w:rsidRDefault="001F5E54">
      <w:pPr>
        <w:overflowPunct w:val="0"/>
        <w:spacing w:after="0" w:line="240" w:lineRule="auto"/>
        <w:jc w:val="center"/>
        <w:textAlignment w:val="baseline"/>
        <w:rPr>
          <w:rFonts w:ascii="Liberation Serif" w:eastAsia="Times New Roman" w:hAnsi="Liberation Serif" w:cs="Times New Roman"/>
          <w:b/>
          <w:sz w:val="28"/>
          <w:szCs w:val="28"/>
          <w:lang w:eastAsia="ru-RU"/>
        </w:rPr>
      </w:pPr>
      <w:r>
        <w:rPr>
          <w:rFonts w:ascii="Liberation Serif" w:eastAsia="Times New Roman" w:hAnsi="Liberation Serif"/>
          <w:b/>
          <w:spacing w:val="50"/>
          <w:sz w:val="28"/>
          <w:szCs w:val="28"/>
          <w:lang w:eastAsia="ru-RU"/>
        </w:rPr>
        <w:t>ПОСТАНОВЛЕНИЕ</w:t>
      </w:r>
    </w:p>
    <w:p w14:paraId="0046DCE2" w14:textId="77777777" w:rsidR="009037E8" w:rsidRDefault="009037E8">
      <w:pPr>
        <w:overflowPunct w:val="0"/>
        <w:spacing w:after="0" w:line="240" w:lineRule="auto"/>
        <w:jc w:val="center"/>
        <w:textAlignment w:val="baseline"/>
        <w:rPr>
          <w:rFonts w:ascii="Liberation Serif" w:eastAsia="Times New Roman" w:hAnsi="Liberation Serif" w:cs="Times New Roman"/>
          <w:b/>
          <w:spacing w:val="-20"/>
          <w:sz w:val="28"/>
          <w:szCs w:val="28"/>
          <w:lang w:eastAsia="ru-RU"/>
        </w:rPr>
      </w:pPr>
    </w:p>
    <w:p w14:paraId="39947111" w14:textId="017066DD" w:rsidR="009037E8" w:rsidRDefault="001F5E54">
      <w:pPr>
        <w:overflowPunct w:val="0"/>
        <w:spacing w:before="120" w:after="0" w:line="240" w:lineRule="auto"/>
        <w:textAlignment w:val="baseline"/>
        <w:rPr>
          <w:rFonts w:ascii="Liberation Serif" w:eastAsia="Times New Roman" w:hAnsi="Liberation Serif" w:cs="Times New Roman"/>
          <w:spacing w:val="-20"/>
          <w:sz w:val="28"/>
          <w:szCs w:val="28"/>
          <w:lang w:eastAsia="ru-RU"/>
        </w:rPr>
      </w:pPr>
      <w:r>
        <w:rPr>
          <w:rFonts w:ascii="Liberation Serif" w:eastAsia="Times New Roman" w:hAnsi="Liberation Serif" w:cs="Times New Roman"/>
          <w:spacing w:val="-20"/>
          <w:sz w:val="28"/>
          <w:szCs w:val="28"/>
          <w:lang w:eastAsia="ru-RU"/>
        </w:rPr>
        <w:t>10.06.2026</w:t>
      </w:r>
      <w:r>
        <w:rPr>
          <w:rFonts w:ascii="Liberation Serif" w:eastAsia="Times New Roman" w:hAnsi="Liberation Serif" w:cs="Times New Roman"/>
          <w:spacing w:val="-20"/>
          <w:sz w:val="28"/>
          <w:szCs w:val="28"/>
          <w:lang w:eastAsia="ru-RU"/>
        </w:rPr>
        <w:t>г.                                                                                                                              №  608</w:t>
      </w:r>
    </w:p>
    <w:p w14:paraId="0EC25E0A" w14:textId="77777777" w:rsidR="009037E8" w:rsidRDefault="001F5E54">
      <w:pPr>
        <w:overflowPunct w:val="0"/>
        <w:spacing w:after="0" w:line="240" w:lineRule="auto"/>
        <w:ind w:left="1418" w:right="707"/>
        <w:jc w:val="center"/>
        <w:textAlignment w:val="baseline"/>
        <w:rPr>
          <w:rFonts w:ascii="Liberation Serif" w:eastAsia="Times New Roman" w:hAnsi="Liberation Serif" w:cs="Times New Roman"/>
          <w:b/>
          <w:iCs/>
          <w:sz w:val="28"/>
          <w:szCs w:val="28"/>
          <w:lang w:eastAsia="ru-RU"/>
        </w:rPr>
      </w:pPr>
      <w:bookmarkStart w:id="0" w:name="_Hlk100594300"/>
      <w:bookmarkEnd w:id="0"/>
      <w:r>
        <w:rPr>
          <w:rFonts w:ascii="Liberation Serif" w:eastAsia="Times New Roman" w:hAnsi="Liberation Serif" w:cs="Times New Roman"/>
          <w:b/>
          <w:iCs/>
          <w:sz w:val="28"/>
          <w:szCs w:val="28"/>
          <w:lang w:eastAsia="ru-RU"/>
        </w:rPr>
        <w:t xml:space="preserve">Об организации движения городского общественного транспорта (автобусов) в период подготовки </w:t>
      </w:r>
    </w:p>
    <w:p w14:paraId="519E64B9" w14:textId="77777777" w:rsidR="009037E8" w:rsidRDefault="001F5E54">
      <w:pPr>
        <w:overflowPunct w:val="0"/>
        <w:spacing w:after="0" w:line="240" w:lineRule="auto"/>
        <w:ind w:left="1418" w:right="707"/>
        <w:jc w:val="center"/>
        <w:textAlignment w:val="baseline"/>
        <w:rPr>
          <w:rFonts w:ascii="Liberation Serif" w:eastAsia="Times New Roman" w:hAnsi="Liberation Serif" w:cs="Times New Roman"/>
          <w:b/>
          <w:iCs/>
          <w:sz w:val="28"/>
          <w:szCs w:val="28"/>
          <w:lang w:eastAsia="ru-RU"/>
        </w:rPr>
      </w:pPr>
      <w:r>
        <w:rPr>
          <w:rFonts w:ascii="Liberation Serif" w:eastAsia="Times New Roman" w:hAnsi="Liberation Serif" w:cs="Times New Roman"/>
          <w:b/>
          <w:iCs/>
          <w:sz w:val="28"/>
          <w:szCs w:val="28"/>
          <w:lang w:eastAsia="ru-RU"/>
        </w:rPr>
        <w:t xml:space="preserve">и проведения праздничных мероприятий, посвященных празднованию 290-летия города Красноуфимска </w:t>
      </w:r>
    </w:p>
    <w:p w14:paraId="448AE4CC" w14:textId="77777777" w:rsidR="009037E8" w:rsidRDefault="001F5E54">
      <w:pPr>
        <w:overflowPunct w:val="0"/>
        <w:spacing w:after="0" w:line="240" w:lineRule="auto"/>
        <w:ind w:left="1418" w:right="707"/>
        <w:jc w:val="center"/>
        <w:textAlignment w:val="baseline"/>
        <w:rPr>
          <w:rFonts w:ascii="Liberation Serif" w:eastAsia="Times New Roman" w:hAnsi="Liberation Serif" w:cs="Times New Roman"/>
          <w:b/>
          <w:iCs/>
          <w:sz w:val="28"/>
          <w:szCs w:val="28"/>
          <w:lang w:eastAsia="ru-RU"/>
        </w:rPr>
      </w:pPr>
      <w:r>
        <w:rPr>
          <w:rFonts w:ascii="Liberation Serif" w:eastAsia="Times New Roman" w:hAnsi="Liberation Serif" w:cs="Times New Roman"/>
          <w:b/>
          <w:iCs/>
          <w:sz w:val="28"/>
          <w:szCs w:val="28"/>
          <w:lang w:eastAsia="ru-RU"/>
        </w:rPr>
        <w:t>в 2026 году</w:t>
      </w:r>
    </w:p>
    <w:p w14:paraId="1F784CEA" w14:textId="77777777" w:rsidR="009037E8" w:rsidRDefault="009037E8">
      <w:pPr>
        <w:overflowPunct w:val="0"/>
        <w:spacing w:after="0" w:line="240" w:lineRule="auto"/>
        <w:ind w:left="1418" w:right="707"/>
        <w:jc w:val="center"/>
        <w:textAlignment w:val="baseline"/>
        <w:rPr>
          <w:rFonts w:ascii="Liberation Serif" w:eastAsia="Times New Roman" w:hAnsi="Liberation Serif" w:cs="Times New Roman"/>
          <w:b/>
          <w:i/>
          <w:sz w:val="28"/>
          <w:szCs w:val="28"/>
          <w:lang w:eastAsia="ru-RU"/>
        </w:rPr>
      </w:pPr>
      <w:bookmarkStart w:id="1" w:name="_Hlk100594300_Копия_1"/>
      <w:bookmarkEnd w:id="1"/>
    </w:p>
    <w:p w14:paraId="652B6893" w14:textId="77777777" w:rsidR="009037E8" w:rsidRDefault="001F5E54">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В целях организации движения городского общественного транспорта (автобусов) в период подготовки и проведения праздничных мероприятий, посвященных празднованию 290-летия города Красноуфимска в 2026 году, в соответствии с требованиями статьи 16 Федерального закона от 06.10.2003 N 131-ФЗ «Об общих принципах организации местного самоуправления в Российской Федерации», </w:t>
      </w:r>
      <w:r>
        <w:rPr>
          <w:rFonts w:ascii="Liberation Serif" w:eastAsia="Times New Roman" w:hAnsi="Liberation Serif" w:cs="Liberation Serif;Times New Roma"/>
          <w:bCs/>
          <w:sz w:val="28"/>
          <w:szCs w:val="28"/>
          <w:lang w:eastAsia="ru-RU"/>
        </w:rPr>
        <w:t xml:space="preserve">Федерального закона от 20 марта 2025 № 33-ФЗ «Об общих принципах организации местного самоуправления в единой системе публичной власти», </w:t>
      </w:r>
      <w:r>
        <w:rPr>
          <w:rFonts w:ascii="Liberation Serif" w:eastAsia="Times New Roman" w:hAnsi="Liberation Serif" w:cs="Times New Roman"/>
          <w:sz w:val="28"/>
          <w:szCs w:val="28"/>
          <w:lang w:eastAsia="ru-RU"/>
        </w:rPr>
        <w:t>с постановлением Главы городского округа Красноуфимск от 04.06.2026 г. № 594 «О подготовке и проведении праздничных мероприятий, посвященных празднованию 290-летия города Красноуфимска в 2026 году», руководствуясь статьей 28, 48 Устава городского округа Красноуфимск:</w:t>
      </w:r>
    </w:p>
    <w:p w14:paraId="4D57B8C0" w14:textId="77777777" w:rsidR="009037E8" w:rsidRDefault="009037E8">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p>
    <w:p w14:paraId="3957866D" w14:textId="77777777" w:rsidR="009037E8" w:rsidRDefault="001F5E54">
      <w:pPr>
        <w:overflowPunct w:val="0"/>
        <w:spacing w:after="0" w:line="240" w:lineRule="auto"/>
        <w:ind w:firstLine="709"/>
        <w:jc w:val="both"/>
        <w:textAlignment w:val="baseline"/>
        <w:rPr>
          <w:rFonts w:ascii="Liberation Serif" w:eastAsia="Times New Roman" w:hAnsi="Liberation Serif" w:cs="Times New Roman"/>
          <w:b/>
          <w:bCs/>
          <w:sz w:val="28"/>
          <w:szCs w:val="28"/>
          <w:lang w:eastAsia="ru-RU"/>
        </w:rPr>
      </w:pPr>
      <w:r>
        <w:rPr>
          <w:rFonts w:ascii="Liberation Serif" w:eastAsia="Times New Roman" w:hAnsi="Liberation Serif" w:cs="Times New Roman"/>
          <w:b/>
          <w:bCs/>
          <w:sz w:val="28"/>
          <w:szCs w:val="28"/>
          <w:lang w:eastAsia="ru-RU"/>
        </w:rPr>
        <w:t>ПОСТАНОВЛЯЮ:</w:t>
      </w:r>
    </w:p>
    <w:p w14:paraId="6DCCD3EB" w14:textId="77777777" w:rsidR="009037E8" w:rsidRDefault="009037E8">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p>
    <w:p w14:paraId="65EAD3C8" w14:textId="77777777" w:rsidR="009037E8" w:rsidRDefault="001F5E54">
      <w:pPr>
        <w:numPr>
          <w:ilvl w:val="0"/>
          <w:numId w:val="1"/>
        </w:numPr>
        <w:overflowPunct w:val="0"/>
        <w:spacing w:after="0" w:line="240" w:lineRule="auto"/>
        <w:ind w:left="0"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Определить схему временного движения городского (общественного транспорта) 27.06.2025 г. с 08.00 до 23.59 ч. местного времени в следующем порядке:</w:t>
      </w:r>
    </w:p>
    <w:p w14:paraId="7CCB91C5"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1.1. </w:t>
      </w:r>
      <w:bookmarkStart w:id="2" w:name="_Hlk104560204"/>
      <w:r>
        <w:rPr>
          <w:rFonts w:ascii="Liberation Serif" w:eastAsia="Times New Roman" w:hAnsi="Liberation Serif" w:cs="Times New Roman"/>
          <w:sz w:val="28"/>
          <w:szCs w:val="28"/>
          <w:lang w:eastAsia="ru-RU"/>
        </w:rPr>
        <w:t xml:space="preserve">Движение автобусных маршрутов </w:t>
      </w:r>
      <w:bookmarkStart w:id="3" w:name="_Hlk196131242"/>
      <w:r>
        <w:rPr>
          <w:rFonts w:ascii="Liberation Serif" w:eastAsia="Times New Roman" w:hAnsi="Liberation Serif" w:cs="Times New Roman"/>
          <w:sz w:val="28"/>
          <w:szCs w:val="28"/>
          <w:lang w:eastAsia="ru-RU"/>
        </w:rPr>
        <w:t>№ 3, № 4, № 5, № 7, № 201, №201А, № 204, № 208, № 208А, № 212, № 213</w:t>
      </w:r>
      <w:bookmarkEnd w:id="3"/>
      <w:r>
        <w:rPr>
          <w:rFonts w:ascii="Liberation Serif" w:eastAsia="Times New Roman" w:hAnsi="Liberation Serif" w:cs="Times New Roman"/>
          <w:sz w:val="28"/>
          <w:szCs w:val="28"/>
          <w:lang w:eastAsia="ru-RU"/>
        </w:rPr>
        <w:t>, в направлении движения от ул. Ухтомского в центральную часть города осуществлять по ул. Советская (до ул. Мизерова), по ул. Мизерова (от ул. Советская до ул. Куйбышева), по ул. Куйбышева (от ул. Мизерова до ул. Ленина), по ул. Ленина от ул. Куйбышева и далее по установленным контрактами (договорами) схемам маршрутам.</w:t>
      </w:r>
      <w:bookmarkEnd w:id="2"/>
    </w:p>
    <w:p w14:paraId="28A424E9"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1.2. </w:t>
      </w:r>
      <w:bookmarkStart w:id="4" w:name="_Hlk104548016"/>
      <w:r>
        <w:rPr>
          <w:rFonts w:ascii="Liberation Serif" w:eastAsia="Times New Roman" w:hAnsi="Liberation Serif" w:cs="Times New Roman"/>
          <w:sz w:val="28"/>
          <w:szCs w:val="28"/>
          <w:lang w:eastAsia="ru-RU"/>
        </w:rPr>
        <w:t xml:space="preserve">Движение автобусных маршрутов № 2, № 18, № 122 в направлении движения от моста через р. Уфа в центральную часть города осуществлять по ул. Мизерова до ул. </w:t>
      </w:r>
      <w:r>
        <w:rPr>
          <w:rFonts w:ascii="Liberation Serif" w:eastAsia="Times New Roman" w:hAnsi="Liberation Serif" w:cs="Times New Roman"/>
          <w:sz w:val="28"/>
          <w:szCs w:val="28"/>
          <w:lang w:eastAsia="ru-RU"/>
        </w:rPr>
        <w:t>Куйбышева, по ул. Куйбышева (от ул. Мизерова до ул. Ленина), по ул. Ленина от ул. Куйбышева и далее по установленным контрактами (договорами) схемам маршрутам.</w:t>
      </w:r>
      <w:bookmarkEnd w:id="4"/>
    </w:p>
    <w:p w14:paraId="3C28B950"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1.3. Движение автобусных маршрутов № 2, № 3, № 4, № 5, № 7, № 18, № 122, № 201, №201А, № 204, № 208, № 208А, № 212, № 213 в направлении движения от ул. Ленина в центральную часть города осуществлять по ул. </w:t>
      </w:r>
      <w:r>
        <w:rPr>
          <w:rFonts w:ascii="Liberation Serif" w:eastAsia="Times New Roman" w:hAnsi="Liberation Serif" w:cs="Times New Roman"/>
          <w:sz w:val="28"/>
          <w:szCs w:val="28"/>
          <w:lang w:eastAsia="ru-RU"/>
        </w:rPr>
        <w:lastRenderedPageBreak/>
        <w:t>Ленина до ул. Куйбышева, по ул. Куйбышева (от ул. Ленина до ул. Мизерова), по ул. Мизерова до ул. Советская  и далее по установленным контрактами (договорами) схемам маршрутам.</w:t>
      </w:r>
    </w:p>
    <w:p w14:paraId="015A1486"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1.4. Движение автобусов междугороднего сообщения направлением на г. Екатеринбург, г. Пермь в период ограничения движения по ул. Советская, осуществлять от автокассы Красноуфимского автовокзала (на ул. Советская) по ул. Мизерова (от ул. Советской до ул. Куйбышева), по ул. Куйбышева (от ул. Мизерова до ул. Ленина), и далее по установленным контрактами (договорами) схемам маршрутов.</w:t>
      </w:r>
    </w:p>
    <w:p w14:paraId="77D1FFB7"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1.5. Движение автобусов междугороднего сообщения направлением на г. Уфа, г. Челябинск осуществлять по установленным контрактами (договорами) схемам маршрутов.</w:t>
      </w:r>
    </w:p>
    <w:p w14:paraId="4E4C01AC"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1.6. Посадку и высадку пассажиров в период действия временной схемы движения городского (общественного транспорта) согласно пунктам 1.1 – 1.5 настоящего постановления, осуществлять на постоянно действующих остановочных пунктах, по направлению движения маршрутов регулярных перевозок пассажиров и багажа. </w:t>
      </w:r>
    </w:p>
    <w:p w14:paraId="54E901F8"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2. Начальнику отдела благоустройства и экологии Администрации ГО Красноуфимск уведомить в срок до 11.06.2026 г. ОГИБДД МО МВД России «Красноуфимский» о порядке движения общественного транспорта (автобусов) 27.06.2026 г. с 08.00 до 23.59 ч. местного времени.</w:t>
      </w:r>
    </w:p>
    <w:p w14:paraId="09FD62CF"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3. Начальнику отдела благоустройства и экологии Администрации ГО Красноуфимск в срок до 11.06.2026 г. довести до сведения порядок временного движения до муниципальных, межмуниципальных перевозчиков пассажиров и багажа, до населения путем размещения настоящего постановления на официальном сайте Администрации ГО Красноуфимск и публикации в средствах массовой информации.</w:t>
      </w:r>
    </w:p>
    <w:p w14:paraId="58C45F43" w14:textId="77777777" w:rsidR="009037E8" w:rsidRDefault="001F5E54">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4. Рекомендовать ОГИБДД МО МВД России Красноуфимский 27.06.2026 г. с 08.00 до 23.59 ч. местного времени обеспечить организацию безопасности дорожного движения, в соответствии со схемой временного движения городского (общественного транспорта).</w:t>
      </w:r>
    </w:p>
    <w:p w14:paraId="008772CC" w14:textId="77777777" w:rsidR="009037E8" w:rsidRDefault="001F5E54">
      <w:pPr>
        <w:spacing w:line="240" w:lineRule="auto"/>
        <w:ind w:firstLine="709"/>
        <w:contextualSpacing/>
        <w:jc w:val="both"/>
        <w:rPr>
          <w:rFonts w:ascii="Liberation Serif" w:hAnsi="Liberation Serif"/>
          <w:sz w:val="28"/>
          <w:szCs w:val="28"/>
        </w:rPr>
      </w:pPr>
      <w:r>
        <w:rPr>
          <w:rFonts w:ascii="Liberation Serif" w:eastAsia="Times New Roman" w:hAnsi="Liberation Serif" w:cs="Times New Roman"/>
          <w:sz w:val="28"/>
          <w:szCs w:val="28"/>
          <w:lang w:eastAsia="ru-RU"/>
        </w:rPr>
        <w:t>5. Опу</w:t>
      </w:r>
      <w:r>
        <w:rPr>
          <w:rFonts w:ascii="Liberation Serif" w:hAnsi="Liberation Serif"/>
          <w:sz w:val="28"/>
          <w:szCs w:val="28"/>
        </w:rPr>
        <w:t>бликовать настоящее постановление в официальном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14:paraId="674BAD56" w14:textId="77777777" w:rsidR="009037E8" w:rsidRDefault="001F5E54">
      <w:pPr>
        <w:spacing w:line="240" w:lineRule="auto"/>
        <w:ind w:firstLine="709"/>
        <w:contextualSpacing/>
        <w:jc w:val="both"/>
        <w:rPr>
          <w:rFonts w:ascii="Liberation Serif" w:eastAsia="Times New Roman" w:hAnsi="Liberation Serif" w:cs="Times New Roman"/>
          <w:sz w:val="28"/>
          <w:szCs w:val="28"/>
          <w:lang w:eastAsia="ru-RU"/>
        </w:rPr>
      </w:pPr>
      <w:r>
        <w:rPr>
          <w:rFonts w:ascii="Liberation Serif" w:hAnsi="Liberation Serif"/>
          <w:sz w:val="28"/>
          <w:szCs w:val="28"/>
        </w:rPr>
        <w:t>6</w:t>
      </w:r>
      <w:r>
        <w:rPr>
          <w:rFonts w:ascii="Liberation Serif" w:eastAsia="Times New Roman" w:hAnsi="Liberation Serif" w:cs="Times New Roman"/>
          <w:sz w:val="28"/>
          <w:szCs w:val="28"/>
          <w:lang w:eastAsia="ru-RU"/>
        </w:rPr>
        <w:t xml:space="preserve">. Настоящее постановление вступает в законную силу после опубликования. </w:t>
      </w:r>
    </w:p>
    <w:p w14:paraId="5D45A30B" w14:textId="77777777" w:rsidR="009037E8" w:rsidRDefault="001F5E54">
      <w:pPr>
        <w:tabs>
          <w:tab w:val="left" w:pos="1134"/>
        </w:tabs>
        <w:jc w:val="both"/>
        <w:rPr>
          <w:rFonts w:ascii="Liberation Serif" w:hAnsi="Liberation Serif"/>
          <w:sz w:val="28"/>
          <w:szCs w:val="28"/>
        </w:rPr>
      </w:pPr>
      <w:r>
        <w:rPr>
          <w:rFonts w:ascii="Liberation Serif" w:eastAsia="Times New Roman" w:hAnsi="Liberation Serif" w:cs="Times New Roman"/>
          <w:sz w:val="28"/>
          <w:szCs w:val="28"/>
          <w:lang w:eastAsia="ru-RU"/>
        </w:rPr>
        <w:t xml:space="preserve">          7. </w:t>
      </w:r>
      <w:r>
        <w:rPr>
          <w:rFonts w:ascii="Liberation Serif" w:hAnsi="Liberation Serif"/>
          <w:sz w:val="28"/>
          <w:szCs w:val="28"/>
        </w:rPr>
        <w:t>Контроль за исполнением настоящего постановления возложить на Первого заместителя Главы городского округа Красноуфимск.</w:t>
      </w:r>
    </w:p>
    <w:p w14:paraId="538CCA64" w14:textId="77777777" w:rsidR="009037E8" w:rsidRDefault="009037E8">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p>
    <w:tbl>
      <w:tblPr>
        <w:tblStyle w:val="a8"/>
        <w:tblW w:w="9624" w:type="dxa"/>
        <w:tblInd w:w="-147" w:type="dxa"/>
        <w:tblLayout w:type="fixed"/>
        <w:tblLook w:val="04A0" w:firstRow="1" w:lastRow="0" w:firstColumn="1" w:lastColumn="0" w:noHBand="0" w:noVBand="1"/>
      </w:tblPr>
      <w:tblGrid>
        <w:gridCol w:w="6469"/>
        <w:gridCol w:w="3155"/>
      </w:tblGrid>
      <w:tr w:rsidR="009037E8" w14:paraId="789C97B3" w14:textId="77777777">
        <w:trPr>
          <w:trHeight w:val="362"/>
        </w:trPr>
        <w:tc>
          <w:tcPr>
            <w:tcW w:w="6468" w:type="dxa"/>
            <w:tcBorders>
              <w:top w:val="nil"/>
              <w:left w:val="nil"/>
              <w:bottom w:val="nil"/>
              <w:right w:val="nil"/>
            </w:tcBorders>
          </w:tcPr>
          <w:p w14:paraId="5B3D3FA9" w14:textId="77777777" w:rsidR="009037E8" w:rsidRDefault="009037E8">
            <w:pPr>
              <w:overflowPunct w:val="0"/>
              <w:spacing w:after="0" w:line="240" w:lineRule="auto"/>
              <w:contextualSpacing/>
              <w:jc w:val="both"/>
              <w:textAlignment w:val="baseline"/>
              <w:rPr>
                <w:rFonts w:ascii="Liberation Serif" w:eastAsia="Times New Roman" w:hAnsi="Liberation Serif" w:cs="Times New Roman"/>
                <w:sz w:val="28"/>
                <w:szCs w:val="28"/>
                <w:lang w:eastAsia="ru-RU"/>
              </w:rPr>
            </w:pPr>
          </w:p>
          <w:p w14:paraId="57C00E5C" w14:textId="77777777" w:rsidR="009037E8" w:rsidRDefault="001F5E54">
            <w:pPr>
              <w:overflowPunct w:val="0"/>
              <w:spacing w:after="0" w:line="240" w:lineRule="auto"/>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Глава городского округа Красноуфимск</w:t>
            </w:r>
          </w:p>
        </w:tc>
        <w:tc>
          <w:tcPr>
            <w:tcW w:w="3155" w:type="dxa"/>
            <w:tcBorders>
              <w:top w:val="nil"/>
              <w:left w:val="nil"/>
              <w:bottom w:val="nil"/>
              <w:right w:val="nil"/>
            </w:tcBorders>
          </w:tcPr>
          <w:p w14:paraId="7DF3C2B3" w14:textId="77777777" w:rsidR="009037E8" w:rsidRDefault="009037E8">
            <w:pPr>
              <w:overflowPunct w:val="0"/>
              <w:spacing w:after="0" w:line="240" w:lineRule="auto"/>
              <w:contextualSpacing/>
              <w:jc w:val="center"/>
              <w:textAlignment w:val="baseline"/>
              <w:rPr>
                <w:rFonts w:ascii="Liberation Serif" w:eastAsia="Times New Roman" w:hAnsi="Liberation Serif" w:cs="Times New Roman"/>
                <w:sz w:val="28"/>
                <w:szCs w:val="28"/>
                <w:lang w:eastAsia="ru-RU"/>
              </w:rPr>
            </w:pPr>
          </w:p>
          <w:p w14:paraId="0B8140B8" w14:textId="77777777" w:rsidR="009037E8" w:rsidRDefault="001F5E54">
            <w:pPr>
              <w:overflowPunct w:val="0"/>
              <w:spacing w:after="0" w:line="240" w:lineRule="auto"/>
              <w:contextualSpacing/>
              <w:jc w:val="center"/>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         Ю.С. Ладейщиков</w:t>
            </w:r>
          </w:p>
        </w:tc>
      </w:tr>
    </w:tbl>
    <w:p w14:paraId="2A74AB75" w14:textId="77777777" w:rsidR="009037E8" w:rsidRDefault="001F5E54">
      <w:pPr>
        <w:overflowPunct w:val="0"/>
        <w:spacing w:after="0" w:line="240" w:lineRule="auto"/>
        <w:jc w:val="right"/>
        <w:textAlignment w:val="baseline"/>
        <w:rPr>
          <w:rFonts w:ascii="Liberation Serif" w:eastAsia="Times New Roman" w:hAnsi="Liberation Serif" w:cs="Times New Roman"/>
          <w:sz w:val="24"/>
          <w:szCs w:val="28"/>
          <w:lang w:eastAsia="ru-RU"/>
        </w:rPr>
      </w:pPr>
      <w:r>
        <w:rPr>
          <w:rFonts w:ascii="Liberation Serif" w:eastAsia="Times New Roman" w:hAnsi="Liberation Serif" w:cs="Times New Roman"/>
          <w:sz w:val="24"/>
          <w:szCs w:val="28"/>
          <w:lang w:eastAsia="ru-RU"/>
        </w:rPr>
        <w:t xml:space="preserve">   </w:t>
      </w:r>
    </w:p>
    <w:p w14:paraId="58E2840A" w14:textId="77777777" w:rsidR="009037E8" w:rsidRDefault="009037E8">
      <w:pPr>
        <w:overflowPunct w:val="0"/>
        <w:spacing w:after="0" w:line="240" w:lineRule="auto"/>
        <w:ind w:firstLine="709"/>
        <w:jc w:val="both"/>
        <w:textAlignment w:val="baseline"/>
        <w:rPr>
          <w:rFonts w:ascii="Liberation Serif" w:eastAsia="Times New Roman" w:hAnsi="Liberation Serif" w:cs="Times New Roman"/>
          <w:bCs/>
          <w:iCs/>
          <w:sz w:val="28"/>
          <w:szCs w:val="28"/>
          <w:lang w:eastAsia="ru-RU"/>
        </w:rPr>
      </w:pPr>
    </w:p>
    <w:p w14:paraId="04F059FD" w14:textId="77777777" w:rsidR="009037E8" w:rsidRDefault="009037E8">
      <w:pPr>
        <w:rPr>
          <w:lang w:val="en-US"/>
        </w:rPr>
      </w:pPr>
    </w:p>
    <w:sectPr w:rsidR="009037E8">
      <w:pgSz w:w="11906" w:h="16838"/>
      <w:pgMar w:top="567" w:right="851" w:bottom="56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Liberation Serif">
    <w:altName w:val="Times New Roman"/>
    <w:panose1 w:val="02020603050405020304"/>
    <w:charset w:val="CC"/>
    <w:family w:val="roman"/>
    <w:pitch w:val="variable"/>
    <w:sig w:usb0="A00002AF" w:usb1="500078FB" w:usb2="00000000" w:usb3="00000000" w:csb0="0000009F" w:csb1="00000000"/>
  </w:font>
  <w:font w:name="Liberation Serif;Times New Rom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81E6F"/>
    <w:multiLevelType w:val="multilevel"/>
    <w:tmpl w:val="9BDA65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FCF0801"/>
    <w:multiLevelType w:val="multilevel"/>
    <w:tmpl w:val="A1886330"/>
    <w:lvl w:ilvl="0">
      <w:start w:val="1"/>
      <w:numFmt w:val="decimal"/>
      <w:lvlText w:val="%1."/>
      <w:lvlJc w:val="left"/>
      <w:pPr>
        <w:tabs>
          <w:tab w:val="num" w:pos="0"/>
        </w:tabs>
        <w:ind w:left="1234" w:hanging="52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16cid:durableId="288514946">
    <w:abstractNumId w:val="1"/>
  </w:num>
  <w:num w:numId="2" w16cid:durableId="21805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7E8"/>
    <w:rsid w:val="001F5E54"/>
    <w:rsid w:val="009037E8"/>
    <w:rsid w:val="00D84E5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342EE"/>
  <w15:docId w15:val="{D4DBB691-9159-4D12-BA0F-0A8AC4BB8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D1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PT Astra Serif" w:eastAsia="Noto Sans CJK SC" w:hAnsi="PT Astra Serif" w:cs="FreeSans"/>
      <w:sz w:val="28"/>
      <w:szCs w:val="28"/>
    </w:rPr>
  </w:style>
  <w:style w:type="paragraph" w:styleId="a4">
    <w:name w:val="Body Text"/>
    <w:basedOn w:val="a"/>
    <w:pPr>
      <w:spacing w:after="140" w:line="276" w:lineRule="auto"/>
    </w:pPr>
  </w:style>
  <w:style w:type="paragraph" w:styleId="a5">
    <w:name w:val="List"/>
    <w:basedOn w:val="a4"/>
    <w:rPr>
      <w:rFonts w:ascii="PT Astra Serif" w:hAnsi="PT Astra Serif" w:cs="FreeSans"/>
    </w:rPr>
  </w:style>
  <w:style w:type="paragraph" w:styleId="a6">
    <w:name w:val="caption"/>
    <w:basedOn w:val="a"/>
    <w:qFormat/>
    <w:pPr>
      <w:suppressLineNumbers/>
      <w:spacing w:before="120" w:after="120"/>
    </w:pPr>
    <w:rPr>
      <w:rFonts w:ascii="PT Astra Serif" w:hAnsi="PT Astra Serif" w:cs="FreeSans"/>
      <w:i/>
      <w:iCs/>
      <w:sz w:val="24"/>
      <w:szCs w:val="24"/>
    </w:rPr>
  </w:style>
  <w:style w:type="paragraph" w:styleId="a7">
    <w:name w:val="index heading"/>
    <w:basedOn w:val="a"/>
    <w:qFormat/>
    <w:pPr>
      <w:suppressLineNumbers/>
    </w:pPr>
    <w:rPr>
      <w:rFonts w:ascii="PT Astra Serif" w:hAnsi="PT Astra Serif" w:cs="FreeSans"/>
    </w:rPr>
  </w:style>
  <w:style w:type="table" w:styleId="a8">
    <w:name w:val="Table Grid"/>
    <w:basedOn w:val="a1"/>
    <w:uiPriority w:val="39"/>
    <w:rsid w:val="00E74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A2B4D-1723-462C-A814-5B75AF4BE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dc:description/>
  <cp:lastModifiedBy>IT</cp:lastModifiedBy>
  <cp:revision>17</cp:revision>
  <cp:lastPrinted>2026-06-08T11:53:00Z</cp:lastPrinted>
  <dcterms:created xsi:type="dcterms:W3CDTF">2025-04-21T09:06:00Z</dcterms:created>
  <dcterms:modified xsi:type="dcterms:W3CDTF">2026-06-11T11:22:00Z</dcterms:modified>
  <dc:language>ru-RU</dc:language>
</cp:coreProperties>
</file>