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6834" w14:textId="77777777" w:rsidR="001000F2" w:rsidRDefault="00000000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</w:t>
      </w:r>
      <w:r>
        <w:rPr>
          <w:noProof/>
        </w:rPr>
        <w:drawing>
          <wp:inline distT="0" distB="0" distL="0" distR="0" wp14:anchorId="514B8B2D" wp14:editId="5A271696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45ABF" w14:textId="77777777" w:rsidR="001000F2" w:rsidRDefault="001000F2">
      <w:pPr>
        <w:jc w:val="center"/>
        <w:rPr>
          <w:rFonts w:ascii="Liberation Serif" w:hAnsi="Liberation Serif"/>
          <w:sz w:val="12"/>
          <w:szCs w:val="8"/>
        </w:rPr>
      </w:pPr>
    </w:p>
    <w:p w14:paraId="366A32A5" w14:textId="77777777" w:rsidR="001000F2" w:rsidRDefault="00000000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>
        <w:rPr>
          <w:rFonts w:ascii="Liberation Serif" w:hAnsi="Liberation Serif"/>
          <w:b/>
          <w:sz w:val="28"/>
          <w:szCs w:val="28"/>
        </w:rPr>
        <w:t>АДМИНИСТРАЦИЯ  ГОРОДСКОГО</w:t>
      </w:r>
      <w:proofErr w:type="gramEnd"/>
      <w:r>
        <w:rPr>
          <w:rFonts w:ascii="Liberation Serif" w:hAnsi="Liberation Serif"/>
          <w:b/>
          <w:sz w:val="28"/>
          <w:szCs w:val="28"/>
        </w:rPr>
        <w:t xml:space="preserve">  </w:t>
      </w:r>
      <w:proofErr w:type="gramStart"/>
      <w:r>
        <w:rPr>
          <w:rFonts w:ascii="Liberation Serif" w:hAnsi="Liberation Serif"/>
          <w:b/>
          <w:sz w:val="28"/>
          <w:szCs w:val="28"/>
        </w:rPr>
        <w:t>ОКРУГА  КРАСНОУФИМСК</w:t>
      </w:r>
      <w:proofErr w:type="gramEnd"/>
    </w:p>
    <w:p w14:paraId="2325B4F1" w14:textId="77777777" w:rsidR="001000F2" w:rsidRDefault="001000F2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89B4296" w14:textId="77777777" w:rsidR="001000F2" w:rsidRPr="005C6C92" w:rsidRDefault="001000F2">
      <w:pPr>
        <w:jc w:val="center"/>
        <w:rPr>
          <w:rFonts w:ascii="Liberation Serif" w:hAnsi="Liberation Serif"/>
          <w:b/>
          <w:spacing w:val="-20"/>
          <w:sz w:val="6"/>
          <w:szCs w:val="6"/>
        </w:rPr>
      </w:pPr>
    </w:p>
    <w:p w14:paraId="775667CE" w14:textId="77777777" w:rsidR="001000F2" w:rsidRDefault="00000000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48D938A8" w14:textId="77777777" w:rsidR="001000F2" w:rsidRPr="005C6C92" w:rsidRDefault="001000F2">
      <w:pPr>
        <w:spacing w:before="120"/>
        <w:rPr>
          <w:rFonts w:ascii="Liberation Serif" w:hAnsi="Liberation Serif"/>
          <w:spacing w:val="-20"/>
          <w:sz w:val="10"/>
          <w:szCs w:val="10"/>
        </w:rPr>
      </w:pPr>
    </w:p>
    <w:p w14:paraId="505F5162" w14:textId="77DC3048" w:rsidR="001000F2" w:rsidRPr="00913279" w:rsidRDefault="00913279">
      <w:pPr>
        <w:spacing w:before="120"/>
        <w:rPr>
          <w:rFonts w:ascii="Liberation Serif" w:hAnsi="Liberation Serif"/>
          <w:szCs w:val="24"/>
        </w:rPr>
      </w:pPr>
      <w:r w:rsidRPr="00913279">
        <w:rPr>
          <w:rFonts w:ascii="Liberation Serif" w:hAnsi="Liberation Serif"/>
          <w:szCs w:val="24"/>
        </w:rPr>
        <w:t>05.08.2026</w:t>
      </w:r>
      <w:r w:rsidR="00000000" w:rsidRPr="00913279">
        <w:rPr>
          <w:rFonts w:ascii="Liberation Serif" w:hAnsi="Liberation Serif"/>
          <w:szCs w:val="24"/>
        </w:rPr>
        <w:t xml:space="preserve"> г.                                                </w:t>
      </w:r>
      <w:r w:rsidR="00000000" w:rsidRPr="00913279">
        <w:rPr>
          <w:rFonts w:ascii="Liberation Serif" w:hAnsi="Liberation Serif"/>
          <w:szCs w:val="24"/>
        </w:rPr>
        <w:tab/>
      </w:r>
      <w:r w:rsidR="00000000" w:rsidRPr="00913279">
        <w:rPr>
          <w:rFonts w:ascii="Liberation Serif" w:hAnsi="Liberation Serif"/>
          <w:szCs w:val="24"/>
        </w:rPr>
        <w:tab/>
      </w:r>
      <w:r w:rsidR="00000000" w:rsidRPr="00913279">
        <w:rPr>
          <w:rFonts w:ascii="Liberation Serif" w:hAnsi="Liberation Serif"/>
          <w:szCs w:val="24"/>
        </w:rPr>
        <w:tab/>
      </w:r>
      <w:r w:rsidR="00000000" w:rsidRPr="00913279">
        <w:rPr>
          <w:rFonts w:ascii="Liberation Serif" w:hAnsi="Liberation Serif"/>
          <w:szCs w:val="24"/>
        </w:rPr>
        <w:tab/>
        <w:t xml:space="preserve">                         </w:t>
      </w:r>
      <w:r w:rsidR="00000000" w:rsidRPr="00913279">
        <w:rPr>
          <w:rFonts w:ascii="Liberation Serif" w:hAnsi="Liberation Serif"/>
          <w:szCs w:val="24"/>
        </w:rPr>
        <w:tab/>
        <w:t xml:space="preserve">  № </w:t>
      </w:r>
      <w:r w:rsidRPr="00913279">
        <w:rPr>
          <w:rFonts w:ascii="Liberation Serif" w:hAnsi="Liberation Serif"/>
          <w:szCs w:val="24"/>
        </w:rPr>
        <w:t>796</w:t>
      </w:r>
    </w:p>
    <w:p w14:paraId="73C1F9F6" w14:textId="77777777" w:rsidR="001000F2" w:rsidRDefault="00000000">
      <w:pPr>
        <w:jc w:val="center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г. Красноуфимск</w:t>
      </w:r>
    </w:p>
    <w:p w14:paraId="739F38A4" w14:textId="77777777" w:rsidR="001000F2" w:rsidRDefault="001000F2">
      <w:pPr>
        <w:tabs>
          <w:tab w:val="left" w:pos="4005"/>
        </w:tabs>
        <w:jc w:val="center"/>
        <w:rPr>
          <w:rFonts w:ascii="Liberation Serif" w:hAnsi="Liberation Serif"/>
          <w:b/>
          <w:i/>
          <w:szCs w:val="24"/>
        </w:rPr>
      </w:pPr>
    </w:p>
    <w:p w14:paraId="3E4CE988" w14:textId="513DEBA2" w:rsidR="001000F2" w:rsidRDefault="00000000">
      <w:pPr>
        <w:tabs>
          <w:tab w:val="left" w:pos="4005"/>
        </w:tabs>
        <w:jc w:val="center"/>
        <w:rPr>
          <w:rFonts w:ascii="Liberation Serif" w:hAnsi="Liberation Serif"/>
          <w:b/>
          <w:i/>
          <w:sz w:val="27"/>
          <w:szCs w:val="27"/>
        </w:rPr>
      </w:pPr>
      <w:bookmarkStart w:id="0" w:name="_Hlk204252627"/>
      <w:r>
        <w:rPr>
          <w:rFonts w:ascii="Liberation Serif" w:hAnsi="Liberation Serif"/>
          <w:b/>
          <w:i/>
          <w:sz w:val="27"/>
          <w:szCs w:val="27"/>
        </w:rPr>
        <w:t>О внесении сведений о мест</w:t>
      </w:r>
      <w:r w:rsidR="0031109D">
        <w:rPr>
          <w:rFonts w:ascii="Liberation Serif" w:hAnsi="Liberation Serif"/>
          <w:b/>
          <w:i/>
          <w:sz w:val="27"/>
          <w:szCs w:val="27"/>
        </w:rPr>
        <w:t>е</w:t>
      </w:r>
      <w:r>
        <w:rPr>
          <w:rFonts w:ascii="Liberation Serif" w:hAnsi="Liberation Serif"/>
          <w:b/>
          <w:i/>
          <w:sz w:val="27"/>
          <w:szCs w:val="27"/>
        </w:rPr>
        <w:t xml:space="preserve"> (площадк</w:t>
      </w:r>
      <w:r w:rsidR="0031109D">
        <w:rPr>
          <w:rFonts w:ascii="Liberation Serif" w:hAnsi="Liberation Serif"/>
          <w:b/>
          <w:i/>
          <w:sz w:val="27"/>
          <w:szCs w:val="27"/>
        </w:rPr>
        <w:t>е</w:t>
      </w:r>
      <w:r>
        <w:rPr>
          <w:rFonts w:ascii="Liberation Serif" w:hAnsi="Liberation Serif"/>
          <w:b/>
          <w:i/>
          <w:sz w:val="27"/>
          <w:szCs w:val="27"/>
        </w:rPr>
        <w:t>) накопления твердых коммунальных отходов в реестр мест (площадок) накопления твердых коммунальных отходов и в базу федеральной государственной информационной системы учета твердых коммунальных отходов на территории городского округа Красноуфимск</w:t>
      </w:r>
      <w:bookmarkEnd w:id="0"/>
    </w:p>
    <w:p w14:paraId="27A7ED49" w14:textId="77777777" w:rsidR="001000F2" w:rsidRPr="005C6C92" w:rsidRDefault="001000F2">
      <w:pPr>
        <w:tabs>
          <w:tab w:val="left" w:pos="4005"/>
        </w:tabs>
        <w:jc w:val="center"/>
        <w:rPr>
          <w:rFonts w:ascii="Liberation Serif" w:hAnsi="Liberation Serif"/>
          <w:b/>
          <w:i/>
          <w:sz w:val="20"/>
        </w:rPr>
      </w:pPr>
    </w:p>
    <w:p w14:paraId="7046CC0E" w14:textId="04005E39" w:rsidR="001000F2" w:rsidRDefault="0031109D">
      <w:pPr>
        <w:tabs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В связи с организацией новой с</w:t>
      </w:r>
      <w:r w:rsidRPr="0031109D">
        <w:rPr>
          <w:rFonts w:ascii="Liberation Serif" w:hAnsi="Liberation Serif"/>
          <w:sz w:val="27"/>
          <w:szCs w:val="27"/>
        </w:rPr>
        <w:t>пециальн</w:t>
      </w:r>
      <w:r>
        <w:rPr>
          <w:rFonts w:ascii="Liberation Serif" w:hAnsi="Liberation Serif"/>
          <w:sz w:val="27"/>
          <w:szCs w:val="27"/>
        </w:rPr>
        <w:t>ой</w:t>
      </w:r>
      <w:r w:rsidRPr="0031109D">
        <w:rPr>
          <w:rFonts w:ascii="Liberation Serif" w:hAnsi="Liberation Serif"/>
          <w:sz w:val="27"/>
          <w:szCs w:val="27"/>
        </w:rPr>
        <w:t xml:space="preserve"> площадки для складирования </w:t>
      </w:r>
      <w:r>
        <w:rPr>
          <w:rFonts w:ascii="Liberation Serif" w:hAnsi="Liberation Serif"/>
          <w:sz w:val="27"/>
          <w:szCs w:val="27"/>
        </w:rPr>
        <w:t xml:space="preserve">крупногабаритных отходов в соответствии со ст. 16 Федерального закона от 6 октября 2003 г. № 131-ФЗ (ред. от 20.03.2025) «Об общих принципах организации местного самоуправления в Российской Федерации», положениями Федерального закона от 20.03.2025 № 33-ФЗ «Об общих принципах организации местного самоуправления в единой системе публичной власти», Федеральным законом от 24.06.1998 г. № 89-ФЗ «Об отходах производства и потребления», в целях реализации постановления Правительства РФ от 31.08.2018 г. № 1039 «Об утверждении Правил обустройства мест (площадок) накопления твердых коммунальных отходов и ведения их реестра», в соответствии с «Правилами благоустройства территории городского округа Красноуфимск», утвержденными решением Думы городского округа Красноуфимск № 61/3 от 24.09.2020 г., на основании постановления Главы городского округа Красноуфимск от 19.01.2022 г. </w:t>
      </w:r>
      <w:r w:rsidR="00B744D0">
        <w:rPr>
          <w:rFonts w:ascii="Liberation Serif" w:hAnsi="Liberation Serif"/>
          <w:sz w:val="27"/>
          <w:szCs w:val="27"/>
        </w:rPr>
        <w:t xml:space="preserve"> </w:t>
      </w:r>
      <w:r>
        <w:rPr>
          <w:rFonts w:ascii="Liberation Serif" w:hAnsi="Liberation Serif"/>
          <w:sz w:val="27"/>
          <w:szCs w:val="27"/>
        </w:rPr>
        <w:t>№ 20 «Об утверждении Порядка создания мест накопления твердых коммунальных отходов на территории городского округа Красноуфимск», руководствуясь статьями 31, 48 Устава городского округа Красноуфимск</w:t>
      </w:r>
    </w:p>
    <w:p w14:paraId="670F1A50" w14:textId="77777777" w:rsidR="001000F2" w:rsidRDefault="00000000">
      <w:pPr>
        <w:tabs>
          <w:tab w:val="left" w:pos="1134"/>
          <w:tab w:val="left" w:pos="4005"/>
        </w:tabs>
        <w:jc w:val="both"/>
        <w:rPr>
          <w:rFonts w:ascii="Liberation Serif" w:hAnsi="Liberation Serif"/>
          <w:b/>
          <w:bCs/>
          <w:sz w:val="27"/>
          <w:szCs w:val="27"/>
        </w:rPr>
      </w:pPr>
      <w:r>
        <w:rPr>
          <w:rFonts w:ascii="Liberation Serif" w:hAnsi="Liberation Serif"/>
          <w:b/>
          <w:bCs/>
          <w:sz w:val="27"/>
          <w:szCs w:val="27"/>
        </w:rPr>
        <w:t>ПОСТАНОВЛЯЮ:</w:t>
      </w:r>
    </w:p>
    <w:p w14:paraId="1C50FD36" w14:textId="1364B1F7" w:rsidR="001000F2" w:rsidRPr="0031109D" w:rsidRDefault="00000000" w:rsidP="0031109D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bookmarkStart w:id="1" w:name="_Hlk135322398"/>
      <w:r w:rsidRPr="0031109D">
        <w:rPr>
          <w:rFonts w:ascii="Liberation Serif" w:hAnsi="Liberation Serif"/>
          <w:sz w:val="27"/>
          <w:szCs w:val="27"/>
        </w:rPr>
        <w:t xml:space="preserve">Отделу городского хозяйства Администрации городского округа Красноуфимск </w:t>
      </w:r>
      <w:bookmarkStart w:id="2" w:name="_Hlk204251842"/>
      <w:r w:rsidRPr="0031109D">
        <w:rPr>
          <w:rFonts w:ascii="Liberation Serif" w:hAnsi="Liberation Serif"/>
          <w:sz w:val="27"/>
          <w:szCs w:val="27"/>
        </w:rPr>
        <w:t xml:space="preserve">внести в реестр мест (площадок) накопления </w:t>
      </w:r>
      <w:r w:rsidR="0031109D" w:rsidRPr="0031109D">
        <w:rPr>
          <w:rFonts w:ascii="Liberation Serif" w:hAnsi="Liberation Serif"/>
          <w:sz w:val="27"/>
          <w:szCs w:val="27"/>
        </w:rPr>
        <w:t xml:space="preserve">твердых коммунальных отходов (далее – </w:t>
      </w:r>
      <w:r w:rsidRPr="0031109D">
        <w:rPr>
          <w:rFonts w:ascii="Liberation Serif" w:hAnsi="Liberation Serif"/>
          <w:sz w:val="27"/>
          <w:szCs w:val="27"/>
        </w:rPr>
        <w:t>ТКО</w:t>
      </w:r>
      <w:r w:rsidR="0031109D" w:rsidRPr="0031109D">
        <w:rPr>
          <w:rFonts w:ascii="Liberation Serif" w:hAnsi="Liberation Serif"/>
          <w:sz w:val="27"/>
          <w:szCs w:val="27"/>
        </w:rPr>
        <w:t xml:space="preserve">) </w:t>
      </w:r>
      <w:r w:rsidRPr="0031109D">
        <w:rPr>
          <w:rFonts w:ascii="Liberation Serif" w:hAnsi="Liberation Serif"/>
          <w:sz w:val="27"/>
          <w:szCs w:val="27"/>
        </w:rPr>
        <w:t>на территории городского округа Красноуфимск и</w:t>
      </w:r>
      <w:r w:rsidRPr="0031109D">
        <w:rPr>
          <w:sz w:val="27"/>
          <w:szCs w:val="27"/>
        </w:rPr>
        <w:t xml:space="preserve"> </w:t>
      </w:r>
      <w:r w:rsidR="0031109D" w:rsidRPr="0031109D">
        <w:rPr>
          <w:rFonts w:ascii="Liberation Serif" w:hAnsi="Liberation Serif"/>
          <w:sz w:val="27"/>
          <w:szCs w:val="27"/>
        </w:rPr>
        <w:t xml:space="preserve">в базу федеральной государственной информационной системы учета твердых коммунальных отходов (далее – ФГИС УТКО) </w:t>
      </w:r>
      <w:r w:rsidRPr="0031109D">
        <w:rPr>
          <w:rFonts w:ascii="Liberation Serif" w:hAnsi="Liberation Serif"/>
          <w:sz w:val="27"/>
          <w:szCs w:val="27"/>
        </w:rPr>
        <w:t xml:space="preserve">сведения о </w:t>
      </w:r>
      <w:r w:rsidR="0031109D" w:rsidRPr="0031109D">
        <w:rPr>
          <w:rFonts w:ascii="Liberation Serif" w:hAnsi="Liberation Serif"/>
          <w:sz w:val="27"/>
          <w:szCs w:val="27"/>
        </w:rPr>
        <w:t>новой специальной площадке для складирования крупногабаритных отходов (далее – КГО)</w:t>
      </w:r>
      <w:bookmarkEnd w:id="2"/>
      <w:r w:rsidR="0031109D" w:rsidRPr="0031109D">
        <w:rPr>
          <w:rFonts w:ascii="Liberation Serif" w:hAnsi="Liberation Serif"/>
          <w:sz w:val="27"/>
          <w:szCs w:val="27"/>
        </w:rPr>
        <w:t xml:space="preserve"> </w:t>
      </w:r>
      <w:r w:rsidRPr="0031109D">
        <w:rPr>
          <w:rFonts w:ascii="Liberation Serif" w:hAnsi="Liberation Serif"/>
          <w:sz w:val="27"/>
          <w:szCs w:val="27"/>
        </w:rPr>
        <w:t xml:space="preserve">площадью </w:t>
      </w:r>
      <w:r w:rsidR="0031109D">
        <w:rPr>
          <w:rFonts w:ascii="Liberation Serif" w:hAnsi="Liberation Serif"/>
          <w:sz w:val="27"/>
          <w:szCs w:val="27"/>
        </w:rPr>
        <w:t>48</w:t>
      </w:r>
      <w:r w:rsidRPr="0031109D">
        <w:rPr>
          <w:rFonts w:ascii="Liberation Serif" w:hAnsi="Liberation Serif"/>
          <w:sz w:val="27"/>
          <w:szCs w:val="27"/>
        </w:rPr>
        <w:t xml:space="preserve"> м</w:t>
      </w:r>
      <w:r w:rsidRPr="0031109D">
        <w:rPr>
          <w:rFonts w:ascii="Liberation Serif" w:hAnsi="Liberation Serif"/>
          <w:sz w:val="27"/>
          <w:szCs w:val="27"/>
          <w:vertAlign w:val="superscript"/>
        </w:rPr>
        <w:t>2</w:t>
      </w:r>
      <w:r w:rsidRPr="0031109D">
        <w:rPr>
          <w:rFonts w:ascii="Liberation Serif" w:hAnsi="Liberation Serif"/>
          <w:sz w:val="27"/>
          <w:szCs w:val="27"/>
        </w:rPr>
        <w:t xml:space="preserve"> на </w:t>
      </w:r>
      <w:r w:rsidR="0031109D">
        <w:rPr>
          <w:rFonts w:ascii="Liberation Serif" w:hAnsi="Liberation Serif"/>
          <w:sz w:val="27"/>
          <w:szCs w:val="27"/>
        </w:rPr>
        <w:t>бункер</w:t>
      </w:r>
      <w:r w:rsidRPr="0031109D">
        <w:rPr>
          <w:rFonts w:ascii="Liberation Serif" w:hAnsi="Liberation Serif"/>
          <w:sz w:val="27"/>
          <w:szCs w:val="27"/>
        </w:rPr>
        <w:t xml:space="preserve"> под </w:t>
      </w:r>
      <w:r w:rsidR="0031109D">
        <w:rPr>
          <w:rFonts w:ascii="Liberation Serif" w:hAnsi="Liberation Serif"/>
          <w:sz w:val="27"/>
          <w:szCs w:val="27"/>
        </w:rPr>
        <w:t>КГО</w:t>
      </w:r>
      <w:r w:rsidRPr="0031109D">
        <w:rPr>
          <w:rFonts w:ascii="Liberation Serif" w:hAnsi="Liberation Serif"/>
          <w:sz w:val="27"/>
          <w:szCs w:val="27"/>
        </w:rPr>
        <w:t xml:space="preserve"> объемом </w:t>
      </w:r>
      <w:r w:rsidR="0031109D">
        <w:rPr>
          <w:rFonts w:ascii="Liberation Serif" w:hAnsi="Liberation Serif"/>
          <w:sz w:val="27"/>
          <w:szCs w:val="27"/>
        </w:rPr>
        <w:t xml:space="preserve">57,6 </w:t>
      </w:r>
      <w:r w:rsidRPr="0031109D">
        <w:rPr>
          <w:rFonts w:ascii="Liberation Serif" w:hAnsi="Liberation Serif"/>
          <w:sz w:val="27"/>
          <w:szCs w:val="27"/>
        </w:rPr>
        <w:t>м</w:t>
      </w:r>
      <w:r w:rsidRPr="0031109D">
        <w:rPr>
          <w:rFonts w:ascii="Liberation Serif" w:hAnsi="Liberation Serif"/>
          <w:sz w:val="27"/>
          <w:szCs w:val="27"/>
          <w:vertAlign w:val="superscript"/>
        </w:rPr>
        <w:t>3</w:t>
      </w:r>
      <w:r w:rsidRPr="0031109D">
        <w:rPr>
          <w:rFonts w:ascii="Liberation Serif" w:hAnsi="Liberation Serif"/>
          <w:sz w:val="27"/>
          <w:szCs w:val="27"/>
        </w:rPr>
        <w:t xml:space="preserve">, расположенный по адресу: </w:t>
      </w:r>
      <w:r w:rsidR="0031109D">
        <w:rPr>
          <w:rFonts w:ascii="Liberation Serif" w:hAnsi="Liberation Serif"/>
          <w:sz w:val="27"/>
          <w:szCs w:val="27"/>
        </w:rPr>
        <w:t xml:space="preserve">п. Пудлинговый, </w:t>
      </w:r>
      <w:r w:rsidRPr="0031109D">
        <w:rPr>
          <w:rFonts w:ascii="Liberation Serif" w:hAnsi="Liberation Serif"/>
          <w:sz w:val="27"/>
          <w:szCs w:val="27"/>
        </w:rPr>
        <w:t xml:space="preserve">ул. </w:t>
      </w:r>
      <w:r w:rsidR="0031109D">
        <w:rPr>
          <w:rFonts w:ascii="Liberation Serif" w:hAnsi="Liberation Serif"/>
          <w:sz w:val="27"/>
          <w:szCs w:val="27"/>
        </w:rPr>
        <w:t>Горького, 1А</w:t>
      </w:r>
      <w:r w:rsidRPr="0031109D">
        <w:rPr>
          <w:rFonts w:ascii="Liberation Serif" w:hAnsi="Liberation Serif"/>
          <w:sz w:val="27"/>
          <w:szCs w:val="27"/>
        </w:rPr>
        <w:t xml:space="preserve"> с географическими координатными точками: широта </w:t>
      </w:r>
      <w:r w:rsidR="005C6C92" w:rsidRPr="005C6C92">
        <w:rPr>
          <w:rFonts w:ascii="Liberation Serif" w:hAnsi="Liberation Serif"/>
          <w:sz w:val="27"/>
          <w:szCs w:val="27"/>
        </w:rPr>
        <w:t>56,499366</w:t>
      </w:r>
      <w:r w:rsidRPr="0031109D">
        <w:rPr>
          <w:rFonts w:ascii="Liberation Serif" w:hAnsi="Liberation Serif"/>
          <w:sz w:val="27"/>
          <w:szCs w:val="27"/>
        </w:rPr>
        <w:t xml:space="preserve">; долгота </w:t>
      </w:r>
      <w:r w:rsidR="005C6C92" w:rsidRPr="005C6C92">
        <w:rPr>
          <w:rFonts w:ascii="Liberation Serif" w:hAnsi="Liberation Serif"/>
          <w:sz w:val="27"/>
          <w:szCs w:val="27"/>
        </w:rPr>
        <w:t>57,527637</w:t>
      </w:r>
      <w:r w:rsidRPr="0031109D">
        <w:rPr>
          <w:rFonts w:ascii="Liberation Serif" w:hAnsi="Liberation Serif"/>
          <w:sz w:val="27"/>
          <w:szCs w:val="27"/>
        </w:rPr>
        <w:t>. Схема размещения указана в приложении № 1.</w:t>
      </w:r>
    </w:p>
    <w:bookmarkEnd w:id="1"/>
    <w:p w14:paraId="518D097A" w14:textId="77777777" w:rsidR="001000F2" w:rsidRDefault="00000000">
      <w:pPr>
        <w:pStyle w:val="a9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Настоящее постановление опубликовать в периодическом печатном издании «Вестник городского округа Красноуфимск» и разместить на официальном сайте городского округа Красноуфимск в сети «Интернет».</w:t>
      </w:r>
    </w:p>
    <w:p w14:paraId="2AB16390" w14:textId="77777777" w:rsidR="001000F2" w:rsidRDefault="00000000">
      <w:pPr>
        <w:pStyle w:val="a9"/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Настоящее постановление вступает в силу с момента опубликования.</w:t>
      </w:r>
    </w:p>
    <w:p w14:paraId="6BAAF650" w14:textId="42BDA2E2" w:rsidR="001000F2" w:rsidRPr="005C6C92" w:rsidRDefault="00000000" w:rsidP="005C6C92">
      <w:pPr>
        <w:pStyle w:val="a9"/>
        <w:numPr>
          <w:ilvl w:val="0"/>
          <w:numId w:val="1"/>
        </w:numPr>
        <w:tabs>
          <w:tab w:val="left" w:pos="851"/>
          <w:tab w:val="left" w:pos="1134"/>
          <w:tab w:val="left" w:pos="1276"/>
          <w:tab w:val="left" w:pos="4005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 w:rsidRPr="005C6C92">
        <w:rPr>
          <w:rFonts w:ascii="Liberation Serif" w:hAnsi="Liberation Serif"/>
          <w:sz w:val="27"/>
          <w:szCs w:val="27"/>
        </w:rPr>
        <w:t>Контроль за выполнением настоящего постановления возложить на первого заместителя Главы городского округа Красноуфимск</w:t>
      </w:r>
      <w:r w:rsidR="005C6C92">
        <w:rPr>
          <w:rFonts w:ascii="Liberation Serif" w:hAnsi="Liberation Serif"/>
          <w:sz w:val="27"/>
          <w:szCs w:val="27"/>
        </w:rPr>
        <w:t>.</w:t>
      </w:r>
    </w:p>
    <w:p w14:paraId="18B83DBF" w14:textId="77777777" w:rsidR="001000F2" w:rsidRDefault="001000F2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7"/>
          <w:szCs w:val="27"/>
        </w:rPr>
      </w:pPr>
    </w:p>
    <w:p w14:paraId="78AD3D17" w14:textId="77777777" w:rsidR="005C6C92" w:rsidRDefault="005C6C92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7"/>
          <w:szCs w:val="27"/>
        </w:rPr>
      </w:pPr>
    </w:p>
    <w:p w14:paraId="1CF31DEE" w14:textId="06E5336E" w:rsidR="001000F2" w:rsidRDefault="00000000" w:rsidP="005C6C92">
      <w:pPr>
        <w:overflowPunct w:val="0"/>
        <w:textAlignment w:val="auto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hAnsi="Liberation Serif"/>
          <w:sz w:val="27"/>
          <w:szCs w:val="27"/>
        </w:rPr>
        <w:t>Глава городского округа Красноуфимск</w:t>
      </w:r>
      <w:r>
        <w:rPr>
          <w:rFonts w:ascii="Liberation Serif" w:hAnsi="Liberation Serif"/>
          <w:sz w:val="27"/>
          <w:szCs w:val="27"/>
        </w:rPr>
        <w:tab/>
      </w:r>
      <w:r>
        <w:rPr>
          <w:rFonts w:ascii="Liberation Serif" w:hAnsi="Liberation Serif"/>
          <w:sz w:val="27"/>
          <w:szCs w:val="27"/>
        </w:rPr>
        <w:tab/>
      </w:r>
      <w:r>
        <w:rPr>
          <w:rFonts w:ascii="Liberation Serif" w:hAnsi="Liberation Serif"/>
          <w:sz w:val="27"/>
          <w:szCs w:val="27"/>
        </w:rPr>
        <w:tab/>
      </w:r>
      <w:r>
        <w:rPr>
          <w:rFonts w:ascii="Liberation Serif" w:hAnsi="Liberation Serif"/>
          <w:sz w:val="27"/>
          <w:szCs w:val="27"/>
        </w:rPr>
        <w:tab/>
        <w:t xml:space="preserve">      Ю.С. Ладейщиков</w:t>
      </w:r>
    </w:p>
    <w:p w14:paraId="35D00608" w14:textId="77777777" w:rsidR="001000F2" w:rsidRDefault="001000F2">
      <w:pPr>
        <w:jc w:val="center"/>
        <w:rPr>
          <w:rFonts w:ascii="Liberation Serif" w:hAnsi="Liberation Serif"/>
          <w:b/>
          <w:szCs w:val="24"/>
        </w:rPr>
      </w:pPr>
    </w:p>
    <w:p w14:paraId="08844131" w14:textId="7BF9988E" w:rsidR="001000F2" w:rsidRDefault="00000000">
      <w:pPr>
        <w:overflowPunct w:val="0"/>
        <w:textAlignment w:val="auto"/>
        <w:rPr>
          <w:rFonts w:ascii="Liberation Serif" w:hAnsi="Liberation Serif"/>
          <w:b/>
          <w:szCs w:val="24"/>
        </w:rPr>
      </w:pPr>
      <w:r>
        <w:br w:type="page"/>
      </w:r>
      <w:r w:rsidR="008E1984">
        <w:rPr>
          <w:noProof/>
        </w:rPr>
        <w:lastRenderedPageBreak/>
        <w:drawing>
          <wp:inline distT="0" distB="0" distL="0" distR="0" wp14:anchorId="39AAE96F" wp14:editId="0DEF6173">
            <wp:extent cx="6276975" cy="9810750"/>
            <wp:effectExtent l="0" t="0" r="0" b="0"/>
            <wp:docPr id="12141358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2" b="5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81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000F2" w:rsidSect="005C6C92">
      <w:pgSz w:w="11906" w:h="16838"/>
      <w:pgMar w:top="426" w:right="707" w:bottom="293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80472"/>
    <w:multiLevelType w:val="multilevel"/>
    <w:tmpl w:val="6EA04C38"/>
    <w:lvl w:ilvl="0">
      <w:start w:val="1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250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2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44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2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3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1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32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6112" w:hanging="1800"/>
      </w:pPr>
    </w:lvl>
  </w:abstractNum>
  <w:abstractNum w:abstractNumId="1" w15:restartNumberingAfterBreak="0">
    <w:nsid w:val="2D9C6D82"/>
    <w:multiLevelType w:val="multilevel"/>
    <w:tmpl w:val="A0E4FBAE"/>
    <w:lvl w:ilvl="0">
      <w:start w:val="1"/>
      <w:numFmt w:val="decimal"/>
      <w:lvlText w:val="%1."/>
      <w:lvlJc w:val="left"/>
      <w:pPr>
        <w:tabs>
          <w:tab w:val="num" w:pos="0"/>
        </w:tabs>
        <w:ind w:left="1414" w:hanging="705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09" w:hanging="1800"/>
      </w:pPr>
    </w:lvl>
  </w:abstractNum>
  <w:abstractNum w:abstractNumId="2" w15:restartNumberingAfterBreak="0">
    <w:nsid w:val="66080E14"/>
    <w:multiLevelType w:val="multilevel"/>
    <w:tmpl w:val="F3767656"/>
    <w:lvl w:ilvl="0">
      <w:start w:val="2"/>
      <w:numFmt w:val="decimal"/>
      <w:lvlText w:val="%1."/>
      <w:lvlJc w:val="left"/>
      <w:pPr>
        <w:tabs>
          <w:tab w:val="num" w:pos="0"/>
        </w:tabs>
        <w:ind w:left="11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0" w:hanging="180"/>
      </w:pPr>
    </w:lvl>
  </w:abstractNum>
  <w:abstractNum w:abstractNumId="3" w15:restartNumberingAfterBreak="0">
    <w:nsid w:val="6857245C"/>
    <w:multiLevelType w:val="multilevel"/>
    <w:tmpl w:val="3D8812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01563211">
    <w:abstractNumId w:val="2"/>
  </w:num>
  <w:num w:numId="2" w16cid:durableId="1137720624">
    <w:abstractNumId w:val="1"/>
  </w:num>
  <w:num w:numId="3" w16cid:durableId="890072074">
    <w:abstractNumId w:val="0"/>
  </w:num>
  <w:num w:numId="4" w16cid:durableId="1875924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F2"/>
    <w:rsid w:val="001000F2"/>
    <w:rsid w:val="0031109D"/>
    <w:rsid w:val="004155AA"/>
    <w:rsid w:val="005C6C92"/>
    <w:rsid w:val="008E1984"/>
    <w:rsid w:val="00901FB7"/>
    <w:rsid w:val="00913279"/>
    <w:rsid w:val="00B7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D1EF"/>
  <w15:docId w15:val="{3D93E2AF-6FE0-4A0D-83F6-10DC9660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CBE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9">
    <w:name w:val="List Paragraph"/>
    <w:basedOn w:val="a"/>
    <w:uiPriority w:val="34"/>
    <w:qFormat/>
    <w:rsid w:val="00D23FFC"/>
    <w:pPr>
      <w:ind w:left="720"/>
      <w:contextualSpacing/>
    </w:pPr>
  </w:style>
  <w:style w:type="paragraph" w:customStyle="1" w:styleId="ConsPlusNormal">
    <w:name w:val="ConsPlusNormal"/>
    <w:qFormat/>
    <w:rsid w:val="004254DB"/>
    <w:pPr>
      <w:widowControl w:val="0"/>
    </w:pPr>
    <w:rPr>
      <w:rFonts w:ascii="Calibri" w:hAnsi="Calibri" w:cs="Calibri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A69AE-F21C-447E-A402-B6FBAAA2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Рязанов Д В</dc:creator>
  <dc:description/>
  <cp:lastModifiedBy>IT</cp:lastModifiedBy>
  <cp:revision>49</cp:revision>
  <cp:lastPrinted>2026-08-06T05:40:00Z</cp:lastPrinted>
  <dcterms:created xsi:type="dcterms:W3CDTF">2025-07-24T06:11:00Z</dcterms:created>
  <dcterms:modified xsi:type="dcterms:W3CDTF">2026-08-10T07:10:00Z</dcterms:modified>
  <dc:language>ru-RU</dc:language>
</cp:coreProperties>
</file>